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4B1" w:rsidRPr="00D07E1B" w:rsidRDefault="00D07E1B" w:rsidP="00D07E1B">
      <w:pPr>
        <w:pStyle w:val="a5"/>
        <w:jc w:val="center"/>
        <w:rPr>
          <w:b/>
        </w:rPr>
      </w:pPr>
      <w:r w:rsidRPr="00D07E1B">
        <w:rPr>
          <w:b/>
        </w:rPr>
        <w:t>Благоустройство спортивного стадиона "Остров мечты"</w:t>
      </w:r>
    </w:p>
    <w:p w:rsidR="00D07E1B" w:rsidRPr="00D07E1B" w:rsidRDefault="00D07E1B" w:rsidP="00D07E1B">
      <w:pPr>
        <w:pStyle w:val="a5"/>
      </w:pPr>
    </w:p>
    <w:p w:rsidR="00D07E1B" w:rsidRPr="00D07E1B" w:rsidRDefault="00D07E1B" w:rsidP="00D07E1B">
      <w:pPr>
        <w:pStyle w:val="a5"/>
        <w:ind w:firstLine="709"/>
        <w:rPr>
          <w:rFonts w:eastAsia="Times New Roman"/>
          <w:b/>
          <w:lang w:eastAsia="ru-RU"/>
        </w:rPr>
      </w:pPr>
      <w:r w:rsidRPr="00D07E1B">
        <w:rPr>
          <w:rFonts w:eastAsia="Times New Roman"/>
          <w:b/>
          <w:lang w:eastAsia="ru-RU"/>
        </w:rPr>
        <w:t xml:space="preserve">Ожидаемые результаты: </w:t>
      </w:r>
    </w:p>
    <w:p w:rsidR="00D07E1B" w:rsidRPr="00D07E1B" w:rsidRDefault="00D07E1B" w:rsidP="00D07E1B">
      <w:pPr>
        <w:pStyle w:val="a5"/>
        <w:ind w:firstLine="709"/>
        <w:jc w:val="both"/>
        <w:rPr>
          <w:rFonts w:eastAsia="Times New Roman"/>
          <w:lang w:eastAsia="ru-RU"/>
        </w:rPr>
      </w:pPr>
      <w:r w:rsidRPr="00D07E1B">
        <w:rPr>
          <w:rFonts w:eastAsia="Times New Roman"/>
          <w:lang w:eastAsia="ru-RU"/>
        </w:rPr>
        <w:t>Обеспечение безопасности людей при занятии спортом. В перспективе стадион станет общественным пространством</w:t>
      </w:r>
      <w:r>
        <w:rPr>
          <w:rFonts w:eastAsia="Times New Roman"/>
          <w:lang w:eastAsia="ru-RU"/>
        </w:rPr>
        <w:t xml:space="preserve">, </w:t>
      </w:r>
      <w:r w:rsidRPr="00D07E1B">
        <w:rPr>
          <w:rFonts w:eastAsia="Times New Roman"/>
          <w:lang w:eastAsia="ru-RU"/>
        </w:rPr>
        <w:t xml:space="preserve">которое в процессе реализации позволит привлечь большую массу людей разного возраста к улучшению данного объекта, что будет воспитывать населения ухаживать и поддерживать объект, созданный своими руками и будет замечательным примером для подрастающего поколения. Обустройство стадиона позволит сделать село наиболее привлекательным для проживания. Планируется озеленить стадион, высадить на стадионе кусты сирени и рябины в количестве 50 кустарников, плодовые кустарники, смородина, черемуха, разбить клумбы и высадить многолетнею рассаду цветов. </w:t>
      </w:r>
    </w:p>
    <w:p w:rsidR="00D07E1B" w:rsidRDefault="00D07E1B" w:rsidP="00D07E1B">
      <w:pPr>
        <w:pStyle w:val="a5"/>
        <w:ind w:firstLine="709"/>
        <w:rPr>
          <w:rFonts w:eastAsia="Times New Roman"/>
          <w:b/>
          <w:bCs/>
          <w:lang w:eastAsia="ru-RU"/>
        </w:rPr>
      </w:pPr>
    </w:p>
    <w:p w:rsidR="00D07E1B" w:rsidRPr="00D07E1B" w:rsidRDefault="00D07E1B" w:rsidP="00D07E1B">
      <w:pPr>
        <w:pStyle w:val="a5"/>
        <w:ind w:firstLine="709"/>
        <w:rPr>
          <w:rFonts w:eastAsia="Times New Roman"/>
          <w:b/>
          <w:bCs/>
          <w:lang w:eastAsia="ru-RU"/>
        </w:rPr>
      </w:pPr>
      <w:r w:rsidRPr="00D07E1B">
        <w:rPr>
          <w:rFonts w:eastAsia="Times New Roman"/>
          <w:b/>
          <w:bCs/>
          <w:lang w:eastAsia="ru-RU"/>
        </w:rPr>
        <w:t>Планируемые источники финансирования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7"/>
        <w:gridCol w:w="7903"/>
        <w:gridCol w:w="1185"/>
      </w:tblGrid>
      <w:tr w:rsidR="00D07E1B" w:rsidRPr="00D07E1B" w:rsidTr="00D07E1B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7E1B" w:rsidRPr="00D07E1B" w:rsidRDefault="00D07E1B" w:rsidP="00D07E1B">
            <w:pPr>
              <w:pStyle w:val="a5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07E1B">
              <w:rPr>
                <w:rFonts w:eastAsia="Times New Roman"/>
                <w:b/>
                <w:bCs/>
                <w:lang w:eastAsia="ru-RU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:rsidR="00D07E1B" w:rsidRPr="00D07E1B" w:rsidRDefault="00D07E1B" w:rsidP="00D07E1B">
            <w:pPr>
              <w:pStyle w:val="a5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07E1B">
              <w:rPr>
                <w:rFonts w:eastAsia="Times New Roman"/>
                <w:b/>
                <w:bCs/>
                <w:lang w:eastAsia="ru-RU"/>
              </w:rPr>
              <w:t>Виды источников</w:t>
            </w:r>
          </w:p>
        </w:tc>
        <w:tc>
          <w:tcPr>
            <w:tcW w:w="0" w:type="auto"/>
            <w:vAlign w:val="center"/>
            <w:hideMark/>
          </w:tcPr>
          <w:p w:rsidR="00D07E1B" w:rsidRPr="00D07E1B" w:rsidRDefault="00D07E1B" w:rsidP="00D07E1B">
            <w:pPr>
              <w:pStyle w:val="a5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07E1B">
              <w:rPr>
                <w:rFonts w:eastAsia="Times New Roman"/>
                <w:b/>
                <w:bCs/>
                <w:lang w:eastAsia="ru-RU"/>
              </w:rPr>
              <w:t xml:space="preserve">Сумма, </w:t>
            </w:r>
            <w:proofErr w:type="spellStart"/>
            <w:r w:rsidRPr="00D07E1B">
              <w:rPr>
                <w:rFonts w:eastAsia="Times New Roman"/>
                <w:b/>
                <w:bCs/>
                <w:lang w:eastAsia="ru-RU"/>
              </w:rPr>
              <w:t>т.р</w:t>
            </w:r>
            <w:proofErr w:type="spellEnd"/>
            <w:r w:rsidRPr="00D07E1B">
              <w:rPr>
                <w:rFonts w:eastAsia="Times New Roman"/>
                <w:b/>
                <w:bCs/>
                <w:lang w:eastAsia="ru-RU"/>
              </w:rPr>
              <w:t>.</w:t>
            </w:r>
          </w:p>
        </w:tc>
      </w:tr>
      <w:tr w:rsidR="00D07E1B" w:rsidRPr="00D07E1B" w:rsidTr="00D07E1B">
        <w:trPr>
          <w:tblCellSpacing w:w="15" w:type="dxa"/>
        </w:trPr>
        <w:tc>
          <w:tcPr>
            <w:tcW w:w="0" w:type="auto"/>
            <w:hideMark/>
          </w:tcPr>
          <w:p w:rsidR="00D07E1B" w:rsidRPr="00D07E1B" w:rsidRDefault="00D07E1B" w:rsidP="00D07E1B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 w:rsidRPr="00D07E1B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07E1B" w:rsidRPr="00D07E1B" w:rsidRDefault="00D07E1B" w:rsidP="00D07E1B">
            <w:pPr>
              <w:pStyle w:val="a5"/>
              <w:rPr>
                <w:rFonts w:eastAsia="Times New Roman"/>
                <w:lang w:eastAsia="ru-RU"/>
              </w:rPr>
            </w:pPr>
            <w:r w:rsidRPr="00D07E1B">
              <w:rPr>
                <w:rFonts w:eastAsia="Times New Roman"/>
                <w:lang w:eastAsia="ru-RU"/>
              </w:rPr>
              <w:t>Местный бюджет (не менее 5% от суммы проекта)</w:t>
            </w:r>
          </w:p>
        </w:tc>
        <w:tc>
          <w:tcPr>
            <w:tcW w:w="0" w:type="auto"/>
            <w:vAlign w:val="center"/>
            <w:hideMark/>
          </w:tcPr>
          <w:p w:rsidR="00D07E1B" w:rsidRPr="00D07E1B" w:rsidRDefault="00D07E1B" w:rsidP="00D07E1B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 w:rsidRPr="00D07E1B">
              <w:rPr>
                <w:rFonts w:eastAsia="Times New Roman"/>
                <w:lang w:eastAsia="ru-RU"/>
              </w:rPr>
              <w:t>41</w:t>
            </w:r>
            <w:r>
              <w:rPr>
                <w:rFonts w:eastAsia="Times New Roman"/>
                <w:lang w:eastAsia="ru-RU"/>
              </w:rPr>
              <w:t>,</w:t>
            </w:r>
            <w:r w:rsidRPr="00D07E1B">
              <w:rPr>
                <w:rFonts w:eastAsia="Times New Roman"/>
                <w:lang w:eastAsia="ru-RU"/>
              </w:rPr>
              <w:t xml:space="preserve">0 </w:t>
            </w:r>
          </w:p>
        </w:tc>
      </w:tr>
      <w:tr w:rsidR="00D07E1B" w:rsidRPr="00D07E1B" w:rsidTr="00D07E1B">
        <w:trPr>
          <w:tblCellSpacing w:w="15" w:type="dxa"/>
        </w:trPr>
        <w:tc>
          <w:tcPr>
            <w:tcW w:w="0" w:type="auto"/>
            <w:hideMark/>
          </w:tcPr>
          <w:p w:rsidR="00D07E1B" w:rsidRPr="00D07E1B" w:rsidRDefault="00D07E1B" w:rsidP="00D07E1B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 w:rsidRPr="00D07E1B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D07E1B" w:rsidRPr="00D07E1B" w:rsidRDefault="00D07E1B" w:rsidP="00D07E1B">
            <w:pPr>
              <w:pStyle w:val="a5"/>
              <w:rPr>
                <w:rFonts w:eastAsia="Times New Roman"/>
                <w:lang w:eastAsia="ru-RU"/>
              </w:rPr>
            </w:pPr>
            <w:r w:rsidRPr="00D07E1B">
              <w:rPr>
                <w:rFonts w:eastAsia="Times New Roman"/>
                <w:lang w:eastAsia="ru-RU"/>
              </w:rPr>
              <w:t>Население - безвозмездные поступления от физ. лиц (жителей) (не менее 3% от суммы проекта)*</w:t>
            </w:r>
          </w:p>
        </w:tc>
        <w:tc>
          <w:tcPr>
            <w:tcW w:w="0" w:type="auto"/>
            <w:vAlign w:val="center"/>
            <w:hideMark/>
          </w:tcPr>
          <w:p w:rsidR="00D07E1B" w:rsidRPr="00D07E1B" w:rsidRDefault="00D07E1B" w:rsidP="00D07E1B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 w:rsidRPr="00D07E1B">
              <w:rPr>
                <w:rFonts w:eastAsia="Times New Roman"/>
                <w:lang w:eastAsia="ru-RU"/>
              </w:rPr>
              <w:t>24</w:t>
            </w:r>
            <w:r>
              <w:rPr>
                <w:rFonts w:eastAsia="Times New Roman"/>
                <w:lang w:eastAsia="ru-RU"/>
              </w:rPr>
              <w:t>,</w:t>
            </w:r>
            <w:r w:rsidRPr="00D07E1B">
              <w:rPr>
                <w:rFonts w:eastAsia="Times New Roman"/>
                <w:lang w:eastAsia="ru-RU"/>
              </w:rPr>
              <w:t xml:space="preserve">6 </w:t>
            </w:r>
          </w:p>
        </w:tc>
      </w:tr>
      <w:tr w:rsidR="00D07E1B" w:rsidRPr="00D07E1B" w:rsidTr="00D07E1B">
        <w:trPr>
          <w:tblCellSpacing w:w="15" w:type="dxa"/>
        </w:trPr>
        <w:tc>
          <w:tcPr>
            <w:tcW w:w="0" w:type="auto"/>
            <w:hideMark/>
          </w:tcPr>
          <w:p w:rsidR="00D07E1B" w:rsidRPr="00D07E1B" w:rsidRDefault="00D07E1B" w:rsidP="00D07E1B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 w:rsidRPr="00D07E1B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D07E1B" w:rsidRPr="00D07E1B" w:rsidRDefault="00D07E1B" w:rsidP="00D07E1B">
            <w:pPr>
              <w:pStyle w:val="a5"/>
              <w:rPr>
                <w:rFonts w:eastAsia="Times New Roman"/>
                <w:lang w:eastAsia="ru-RU"/>
              </w:rPr>
            </w:pPr>
            <w:r w:rsidRPr="00D07E1B">
              <w:rPr>
                <w:rFonts w:eastAsia="Times New Roman"/>
                <w:lang w:eastAsia="ru-RU"/>
              </w:rPr>
              <w:t xml:space="preserve">Юридические лица - безвозмездные поступления от юридических лиц (за исключением поступлений от предприятий и организаций муниципальной формы собственности)* </w:t>
            </w:r>
          </w:p>
        </w:tc>
        <w:tc>
          <w:tcPr>
            <w:tcW w:w="0" w:type="auto"/>
            <w:vAlign w:val="center"/>
            <w:hideMark/>
          </w:tcPr>
          <w:p w:rsidR="00D07E1B" w:rsidRPr="00D07E1B" w:rsidRDefault="00D07E1B" w:rsidP="00D07E1B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 w:rsidRPr="00D07E1B">
              <w:rPr>
                <w:rFonts w:eastAsia="Times New Roman"/>
                <w:lang w:eastAsia="ru-RU"/>
              </w:rPr>
              <w:t>57</w:t>
            </w:r>
            <w:r>
              <w:rPr>
                <w:rFonts w:eastAsia="Times New Roman"/>
                <w:lang w:eastAsia="ru-RU"/>
              </w:rPr>
              <w:t>,</w:t>
            </w:r>
            <w:r w:rsidRPr="00D07E1B">
              <w:rPr>
                <w:rFonts w:eastAsia="Times New Roman"/>
                <w:lang w:eastAsia="ru-RU"/>
              </w:rPr>
              <w:t xml:space="preserve">4 </w:t>
            </w:r>
          </w:p>
        </w:tc>
      </w:tr>
      <w:tr w:rsidR="00D07E1B" w:rsidRPr="00D07E1B" w:rsidTr="00D07E1B">
        <w:trPr>
          <w:tblCellSpacing w:w="15" w:type="dxa"/>
        </w:trPr>
        <w:tc>
          <w:tcPr>
            <w:tcW w:w="0" w:type="auto"/>
            <w:hideMark/>
          </w:tcPr>
          <w:p w:rsidR="00D07E1B" w:rsidRPr="00D07E1B" w:rsidRDefault="00D07E1B" w:rsidP="00D07E1B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 w:rsidRPr="00D07E1B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D07E1B" w:rsidRPr="00D07E1B" w:rsidRDefault="00D07E1B" w:rsidP="00D07E1B">
            <w:pPr>
              <w:pStyle w:val="a5"/>
              <w:rPr>
                <w:rFonts w:eastAsia="Times New Roman"/>
                <w:lang w:eastAsia="ru-RU"/>
              </w:rPr>
            </w:pPr>
            <w:r w:rsidRPr="00D07E1B">
              <w:rPr>
                <w:rFonts w:eastAsia="Times New Roman"/>
                <w:lang w:eastAsia="ru-RU"/>
              </w:rPr>
              <w:t xml:space="preserve">Субсидия бюджету муниципального образования из краевого бюджета на реализацию программ по поддержке местных инициатив (не более 85% от суммы проекта) </w:t>
            </w:r>
          </w:p>
        </w:tc>
        <w:tc>
          <w:tcPr>
            <w:tcW w:w="0" w:type="auto"/>
            <w:vAlign w:val="center"/>
            <w:hideMark/>
          </w:tcPr>
          <w:p w:rsidR="00D07E1B" w:rsidRPr="00D07E1B" w:rsidRDefault="00D07E1B" w:rsidP="00D07E1B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 w:rsidRPr="00D07E1B">
              <w:rPr>
                <w:rFonts w:eastAsia="Times New Roman"/>
                <w:lang w:eastAsia="ru-RU"/>
              </w:rPr>
              <w:t xml:space="preserve">697 </w:t>
            </w:r>
          </w:p>
        </w:tc>
      </w:tr>
      <w:tr w:rsidR="00D07E1B" w:rsidRPr="00D07E1B" w:rsidTr="00D07E1B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7E1B" w:rsidRPr="00D07E1B" w:rsidRDefault="00D07E1B" w:rsidP="00D07E1B">
            <w:pPr>
              <w:pStyle w:val="a5"/>
              <w:rPr>
                <w:rFonts w:eastAsia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07E1B" w:rsidRPr="00D07E1B" w:rsidRDefault="00D07E1B" w:rsidP="00D07E1B">
            <w:pPr>
              <w:pStyle w:val="a5"/>
              <w:rPr>
                <w:rFonts w:eastAsia="Times New Roman"/>
                <w:lang w:eastAsia="ru-RU"/>
              </w:rPr>
            </w:pPr>
            <w:r w:rsidRPr="00D07E1B">
              <w:rPr>
                <w:rFonts w:eastAsia="Times New Roman"/>
                <w:lang w:eastAsia="ru-RU"/>
              </w:rPr>
              <w:t>ИТОГО</w:t>
            </w:r>
          </w:p>
        </w:tc>
        <w:tc>
          <w:tcPr>
            <w:tcW w:w="0" w:type="auto"/>
            <w:vAlign w:val="center"/>
            <w:hideMark/>
          </w:tcPr>
          <w:p w:rsidR="00D07E1B" w:rsidRPr="00D07E1B" w:rsidRDefault="00D07E1B" w:rsidP="00D07E1B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 w:rsidRPr="00D07E1B">
              <w:rPr>
                <w:rFonts w:eastAsia="Times New Roman"/>
                <w:lang w:eastAsia="ru-RU"/>
              </w:rPr>
              <w:t>820</w:t>
            </w:r>
            <w:r>
              <w:rPr>
                <w:rFonts w:eastAsia="Times New Roman"/>
                <w:lang w:eastAsia="ru-RU"/>
              </w:rPr>
              <w:t>,</w:t>
            </w:r>
            <w:r w:rsidRPr="00D07E1B">
              <w:rPr>
                <w:rFonts w:eastAsia="Times New Roman"/>
                <w:lang w:eastAsia="ru-RU"/>
              </w:rPr>
              <w:t xml:space="preserve">000 </w:t>
            </w:r>
          </w:p>
        </w:tc>
      </w:tr>
    </w:tbl>
    <w:p w:rsidR="00D07E1B" w:rsidRDefault="00D07E1B" w:rsidP="00D07E1B">
      <w:pPr>
        <w:pStyle w:val="a5"/>
      </w:pPr>
    </w:p>
    <w:p w:rsidR="00D07E1B" w:rsidRDefault="00D07E1B" w:rsidP="00D07E1B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2839"/>
            <wp:effectExtent l="0" t="0" r="0" b="0"/>
            <wp:docPr id="1" name="Рисунок 1" descr="http://ppmi24.ru/uploads/GrantRequest/1665721823-Qzmb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pmi24.ru/uploads/GrantRequest/1665721823-Qzmb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E1B" w:rsidRDefault="00D07E1B" w:rsidP="00D07E1B">
      <w:pPr>
        <w:pStyle w:val="a5"/>
      </w:pPr>
    </w:p>
    <w:p w:rsidR="00D07E1B" w:rsidRPr="00D07E1B" w:rsidRDefault="00D07E1B" w:rsidP="00D07E1B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40425" cy="4452839"/>
            <wp:effectExtent l="0" t="0" r="0" b="0"/>
            <wp:docPr id="2" name="Рисунок 2" descr="http://ppmi24.ru/uploads/GrantRequest/1665721901-SUoZ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pmi24.ru/uploads/GrantRequest/1665721901-SUoZE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7E1B" w:rsidRPr="00D07E1B" w:rsidSect="00742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AE0A57"/>
    <w:multiLevelType w:val="multilevel"/>
    <w:tmpl w:val="D8388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01EB"/>
    <w:rsid w:val="000B365B"/>
    <w:rsid w:val="003301EB"/>
    <w:rsid w:val="0036037B"/>
    <w:rsid w:val="005157ED"/>
    <w:rsid w:val="00742CB0"/>
    <w:rsid w:val="00856E7A"/>
    <w:rsid w:val="008B0598"/>
    <w:rsid w:val="00AC54B1"/>
    <w:rsid w:val="00BA097E"/>
    <w:rsid w:val="00CA558B"/>
    <w:rsid w:val="00D07E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0FABF"/>
  <w15:chartTrackingRefBased/>
  <w15:docId w15:val="{9D1D8CDD-57C3-4AAA-9094-98C08E57A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2CB0"/>
  </w:style>
  <w:style w:type="paragraph" w:styleId="1">
    <w:name w:val="heading 1"/>
    <w:basedOn w:val="a"/>
    <w:link w:val="10"/>
    <w:uiPriority w:val="9"/>
    <w:qFormat/>
    <w:rsid w:val="005157ED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5157ED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57ED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157ED"/>
    <w:rPr>
      <w:rFonts w:eastAsia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5157ED"/>
    <w:rPr>
      <w:color w:val="0000FF"/>
      <w:u w:val="single"/>
    </w:rPr>
  </w:style>
  <w:style w:type="paragraph" w:customStyle="1" w:styleId="lead">
    <w:name w:val="lead"/>
    <w:basedOn w:val="a"/>
    <w:rsid w:val="005157ED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5157ED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5157ED"/>
  </w:style>
  <w:style w:type="character" w:styleId="a6">
    <w:name w:val="Strong"/>
    <w:basedOn w:val="a0"/>
    <w:uiPriority w:val="22"/>
    <w:qFormat/>
    <w:rsid w:val="00AC54B1"/>
    <w:rPr>
      <w:b/>
      <w:bCs/>
    </w:rPr>
  </w:style>
  <w:style w:type="character" w:customStyle="1" w:styleId="graytext">
    <w:name w:val="gray_text"/>
    <w:basedOn w:val="a0"/>
    <w:rsid w:val="00D07E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9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7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8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8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195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МЕЖЕНИНА</dc:creator>
  <cp:keywords/>
  <dc:description/>
  <cp:lastModifiedBy>МЕЖЕНИНА</cp:lastModifiedBy>
  <cp:revision>8</cp:revision>
  <dcterms:created xsi:type="dcterms:W3CDTF">2023-02-10T06:43:00Z</dcterms:created>
  <dcterms:modified xsi:type="dcterms:W3CDTF">2023-02-10T08:10:00Z</dcterms:modified>
</cp:coreProperties>
</file>