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CA" w:rsidRDefault="008633CA" w:rsidP="008633CA">
      <w:pPr>
        <w:spacing w:after="0"/>
        <w:ind w:right="223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КРАСНОЯРСКИЙ КРАЙ</w:t>
      </w:r>
    </w:p>
    <w:p w:rsidR="008633CA" w:rsidRDefault="008633CA" w:rsidP="008633C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БОГОТОЛЬСКИЙ РАЙОН</w:t>
      </w:r>
    </w:p>
    <w:p w:rsidR="008633CA" w:rsidRDefault="008633CA" w:rsidP="008633C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ЧАЙКОВСКИЙ СЕЛЬСОВЕТ</w:t>
      </w:r>
    </w:p>
    <w:p w:rsidR="008633CA" w:rsidRDefault="008633CA" w:rsidP="008633CA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ЧАЙКОВСКИЙ СЕЛЬСКИЙ СОВЕТ ДЕПУТАТОВ</w:t>
      </w:r>
    </w:p>
    <w:p w:rsidR="00751017" w:rsidRDefault="00751017" w:rsidP="00751017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</w:t>
      </w:r>
    </w:p>
    <w:tbl>
      <w:tblPr>
        <w:tblW w:w="10035" w:type="dxa"/>
        <w:tblLayout w:type="fixed"/>
        <w:tblLook w:val="04A0"/>
      </w:tblPr>
      <w:tblGrid>
        <w:gridCol w:w="3287"/>
        <w:gridCol w:w="3629"/>
        <w:gridCol w:w="3119"/>
      </w:tblGrid>
      <w:tr w:rsidR="00751017" w:rsidTr="00751017">
        <w:tc>
          <w:tcPr>
            <w:tcW w:w="3285" w:type="dxa"/>
            <w:hideMark/>
          </w:tcPr>
          <w:p w:rsidR="00751017" w:rsidRDefault="002410E5" w:rsidP="00C17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7E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1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75101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8" w:type="dxa"/>
            <w:hideMark/>
          </w:tcPr>
          <w:p w:rsidR="00751017" w:rsidRDefault="00751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8633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пос. Чайковский</w:t>
            </w:r>
          </w:p>
        </w:tc>
        <w:tc>
          <w:tcPr>
            <w:tcW w:w="3118" w:type="dxa"/>
            <w:hideMark/>
          </w:tcPr>
          <w:p w:rsidR="00751017" w:rsidRDefault="008633CA" w:rsidP="00897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75101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410E5">
              <w:rPr>
                <w:rFonts w:ascii="Times New Roman" w:hAnsi="Times New Roman" w:cs="Times New Roman"/>
                <w:sz w:val="24"/>
                <w:szCs w:val="24"/>
              </w:rPr>
              <w:t>44-18</w:t>
            </w:r>
            <w:r w:rsidR="008970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51017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проведении опроса граждан для участия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017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Чайковский сельсовет Боготольского района Красноярского края</w:t>
      </w:r>
    </w:p>
    <w:p w:rsidR="00751017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Программе   поддержки местных инициатив</w:t>
      </w:r>
    </w:p>
    <w:p w:rsidR="00751017" w:rsidRDefault="00751017" w:rsidP="007510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0E5" w:rsidRPr="002410E5" w:rsidRDefault="00751017" w:rsidP="002410E5">
      <w:pPr>
        <w:pStyle w:val="1"/>
        <w:ind w:left="0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</w:t>
      </w:r>
      <w:r w:rsidR="002410E5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 Постановлением Правительства Красноярского края от 30.09.2013 № 516-п «Об утверждении государственной программы Красноярского края «Содействие развитию местного самоуправления»</w:t>
      </w:r>
      <w:r>
        <w:rPr>
          <w:rFonts w:eastAsia="Calibri"/>
          <w:sz w:val="24"/>
          <w:szCs w:val="24"/>
        </w:rPr>
        <w:t>, Уставом Чайковского сельсовета,</w:t>
      </w:r>
      <w:r w:rsidR="002410E5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ешением Чайковского сельского Совета от 14.12.2012 № 32-79  «Об  утверждении Положения  о   порядке  назначения и проведения опроса граждан», </w:t>
      </w:r>
      <w:r>
        <w:rPr>
          <w:bCs/>
          <w:sz w:val="24"/>
          <w:szCs w:val="24"/>
        </w:rPr>
        <w:t xml:space="preserve">руководствуясь статьей 37 Устава Чайковского сельсовета Боготольского района Красноярского края, Чайковский сельский Совет депутатов </w:t>
      </w:r>
      <w:r>
        <w:rPr>
          <w:sz w:val="24"/>
          <w:szCs w:val="24"/>
        </w:rPr>
        <w:t>РЕШИЛ:</w:t>
      </w:r>
    </w:p>
    <w:p w:rsidR="00751017" w:rsidRDefault="00751017" w:rsidP="00751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Назначить на территории </w:t>
      </w:r>
      <w:r w:rsidR="008633CA">
        <w:rPr>
          <w:rFonts w:ascii="Times New Roman" w:hAnsi="Times New Roman" w:cs="Times New Roman"/>
          <w:bCs/>
          <w:sz w:val="24"/>
          <w:szCs w:val="24"/>
        </w:rPr>
        <w:t>поселка Чайковский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Боготольского района Красноярского края проведение опроса</w:t>
      </w:r>
      <w:r>
        <w:rPr>
          <w:rFonts w:ascii="Times New Roman" w:hAnsi="Times New Roman" w:cs="Times New Roman"/>
          <w:sz w:val="24"/>
          <w:szCs w:val="24"/>
        </w:rPr>
        <w:t xml:space="preserve"> граждан </w:t>
      </w:r>
      <w:r>
        <w:rPr>
          <w:rFonts w:ascii="Times New Roman" w:hAnsi="Times New Roman" w:cs="Times New Roman"/>
          <w:bCs/>
          <w:sz w:val="24"/>
          <w:szCs w:val="24"/>
        </w:rPr>
        <w:t xml:space="preserve">с целью  изучения общественного мнения  об участии в Программе поддержки местных инициатив в Чайковском сельсовете с привлечением к опросу не менее 20% от числа жителей </w:t>
      </w:r>
      <w:r w:rsidR="008633CA">
        <w:rPr>
          <w:rFonts w:ascii="Times New Roman" w:hAnsi="Times New Roman" w:cs="Times New Roman"/>
          <w:bCs/>
          <w:sz w:val="24"/>
          <w:szCs w:val="24"/>
        </w:rPr>
        <w:t>поселка Чайковский</w:t>
      </w:r>
      <w:r>
        <w:rPr>
          <w:rFonts w:ascii="Times New Roman" w:hAnsi="Times New Roman" w:cs="Times New Roman"/>
          <w:bCs/>
          <w:sz w:val="24"/>
          <w:szCs w:val="24"/>
        </w:rPr>
        <w:t>, обладающих избирательным правом.</w:t>
      </w:r>
    </w:p>
    <w:p w:rsidR="00751017" w:rsidRDefault="00751017" w:rsidP="00751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Установить дату  проведения опроса </w:t>
      </w:r>
      <w:r w:rsidR="008633CA">
        <w:rPr>
          <w:rFonts w:ascii="Times New Roman" w:hAnsi="Times New Roman" w:cs="Times New Roman"/>
          <w:sz w:val="24"/>
          <w:szCs w:val="24"/>
        </w:rPr>
        <w:t>с «</w:t>
      </w:r>
      <w:r w:rsidR="00EA0D32">
        <w:rPr>
          <w:rFonts w:ascii="Times New Roman" w:hAnsi="Times New Roman" w:cs="Times New Roman"/>
          <w:sz w:val="24"/>
          <w:szCs w:val="24"/>
        </w:rPr>
        <w:t>2</w:t>
      </w:r>
      <w:r w:rsidR="00C17EE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410E5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410E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по «</w:t>
      </w:r>
      <w:r w:rsidR="00897021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97021">
        <w:rPr>
          <w:rFonts w:ascii="Times New Roman" w:hAnsi="Times New Roman" w:cs="Times New Roman"/>
          <w:sz w:val="24"/>
          <w:szCs w:val="24"/>
        </w:rPr>
        <w:t xml:space="preserve">октября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410E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51017" w:rsidRDefault="00751017" w:rsidP="00751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Утвердить состав комиссии по организации и проведению опроса граждан  согласно приложению 1.</w:t>
      </w:r>
    </w:p>
    <w:p w:rsidR="00751017" w:rsidRDefault="00751017" w:rsidP="0075101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8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Назначить заседание комиссии по подведению итогов опроса на </w:t>
      </w:r>
      <w:r w:rsidR="00EA0D32">
        <w:rPr>
          <w:rFonts w:ascii="Times New Roman" w:hAnsi="Times New Roman" w:cs="Times New Roman"/>
          <w:bCs/>
          <w:sz w:val="24"/>
          <w:szCs w:val="24"/>
        </w:rPr>
        <w:t>0</w:t>
      </w:r>
      <w:r w:rsidR="002410E5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.1</w:t>
      </w:r>
      <w:r w:rsidR="00F250A4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2410E5">
        <w:rPr>
          <w:rFonts w:ascii="Times New Roman" w:hAnsi="Times New Roman" w:cs="Times New Roman"/>
          <w:bCs/>
          <w:sz w:val="24"/>
          <w:szCs w:val="24"/>
        </w:rPr>
        <w:t>2024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в 1</w:t>
      </w:r>
      <w:r w:rsidR="00992A06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.00 часов.</w:t>
      </w:r>
    </w:p>
    <w:p w:rsidR="00751017" w:rsidRDefault="00751017" w:rsidP="00751017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8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Место заседания комиссии по подведению итогов опроса граждан по адресу: </w:t>
      </w:r>
      <w:r w:rsidR="002410E5">
        <w:rPr>
          <w:rFonts w:ascii="Times New Roman" w:hAnsi="Times New Roman" w:cs="Times New Roman"/>
          <w:sz w:val="24"/>
          <w:szCs w:val="24"/>
        </w:rPr>
        <w:t>п.Чайковский</w:t>
      </w:r>
      <w:r>
        <w:rPr>
          <w:rFonts w:ascii="Times New Roman" w:hAnsi="Times New Roman" w:cs="Times New Roman"/>
          <w:sz w:val="24"/>
          <w:szCs w:val="24"/>
        </w:rPr>
        <w:t>, ул.</w:t>
      </w:r>
      <w:r w:rsidR="00A84281">
        <w:rPr>
          <w:rFonts w:ascii="Times New Roman" w:hAnsi="Times New Roman" w:cs="Times New Roman"/>
          <w:sz w:val="24"/>
          <w:szCs w:val="24"/>
        </w:rPr>
        <w:t>50 лет Октября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410E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 (здание </w:t>
      </w:r>
      <w:r w:rsidR="002410E5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51017" w:rsidRDefault="00751017" w:rsidP="0075101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right="-143" w:hanging="49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форму опросного листа. Приложение № 2. </w:t>
      </w:r>
    </w:p>
    <w:p w:rsidR="00751017" w:rsidRDefault="00751017" w:rsidP="0075101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right="-143" w:hanging="49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методику проведения опроса. Приложение № 3.</w:t>
      </w:r>
    </w:p>
    <w:p w:rsidR="00751017" w:rsidRPr="002410E5" w:rsidRDefault="002410E5" w:rsidP="002410E5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6.</w:t>
      </w:r>
      <w:r w:rsidRPr="002410E5">
        <w:rPr>
          <w:rFonts w:ascii="Times New Roman" w:hAnsi="Times New Roman" w:cs="Times New Roman"/>
          <w:sz w:val="24"/>
          <w:szCs w:val="24"/>
        </w:rPr>
        <w:t xml:space="preserve">Опубликовать Решение в общественно-политической газете «Земля боготольская» и разместить на официальном сайте Боготольского района в сети Интернет </w:t>
      </w:r>
      <w:hyperlink r:id="rId5" w:history="1">
        <w:r w:rsidRPr="002410E5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2410E5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2410E5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bogotol</w:t>
        </w:r>
        <w:r w:rsidRPr="002410E5">
          <w:rPr>
            <w:rFonts w:ascii="Times New Roman" w:hAnsi="Times New Roman" w:cs="Times New Roman"/>
            <w:sz w:val="24"/>
            <w:szCs w:val="24"/>
            <w:u w:val="single"/>
          </w:rPr>
          <w:t>-</w:t>
        </w:r>
        <w:r w:rsidRPr="002410E5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</w:t>
        </w:r>
        <w:r w:rsidRPr="002410E5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2410E5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</w:hyperlink>
      <w:r w:rsidRPr="002410E5">
        <w:rPr>
          <w:rFonts w:ascii="Times New Roman" w:hAnsi="Times New Roman" w:cs="Times New Roman"/>
          <w:sz w:val="24"/>
          <w:szCs w:val="24"/>
        </w:rPr>
        <w:t xml:space="preserve">, на странице </w:t>
      </w:r>
      <w:r>
        <w:rPr>
          <w:rFonts w:ascii="Times New Roman" w:hAnsi="Times New Roman" w:cs="Times New Roman"/>
          <w:sz w:val="24"/>
          <w:szCs w:val="24"/>
        </w:rPr>
        <w:t>Чайковского</w:t>
      </w:r>
      <w:r w:rsidRPr="002410E5">
        <w:rPr>
          <w:rFonts w:ascii="Times New Roman" w:hAnsi="Times New Roman" w:cs="Times New Roman"/>
          <w:sz w:val="24"/>
          <w:szCs w:val="24"/>
        </w:rPr>
        <w:t xml:space="preserve"> сельсовета.   Решение вступает в силу в день, следующий за днем его официального опубликования в общественно-политической газете «Земля боготольская».</w:t>
      </w:r>
    </w:p>
    <w:p w:rsidR="00751017" w:rsidRDefault="00751017" w:rsidP="00751017">
      <w:pPr>
        <w:pStyle w:val="a4"/>
        <w:spacing w:line="240" w:lineRule="auto"/>
        <w:ind w:firstLine="0"/>
        <w:rPr>
          <w:sz w:val="24"/>
          <w:szCs w:val="24"/>
        </w:rPr>
      </w:pPr>
    </w:p>
    <w:p w:rsidR="00751017" w:rsidRDefault="00751017" w:rsidP="00751017">
      <w:pPr>
        <w:pStyle w:val="a4"/>
        <w:spacing w:line="240" w:lineRule="auto"/>
        <w:rPr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Чайковского сельсовета</w:t>
      </w: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8633C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Г. Ф. Муратов</w:t>
      </w: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633C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к Решению Чайковского </w:t>
      </w: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410E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сельского Совета депутатов </w:t>
      </w: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524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« </w:t>
      </w:r>
      <w:r w:rsidR="0056524F">
        <w:rPr>
          <w:rFonts w:ascii="Times New Roman" w:hAnsi="Times New Roman" w:cs="Times New Roman"/>
          <w:sz w:val="24"/>
          <w:szCs w:val="24"/>
        </w:rPr>
        <w:t>2</w:t>
      </w:r>
      <w:r w:rsidR="002410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» </w:t>
      </w:r>
      <w:r w:rsidR="002410E5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410E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410E5">
        <w:rPr>
          <w:rFonts w:ascii="Times New Roman" w:hAnsi="Times New Roman" w:cs="Times New Roman"/>
          <w:sz w:val="24"/>
          <w:szCs w:val="24"/>
        </w:rPr>
        <w:t>44</w:t>
      </w:r>
      <w:r w:rsidR="00CB561E">
        <w:rPr>
          <w:rFonts w:ascii="Times New Roman" w:hAnsi="Times New Roman" w:cs="Times New Roman"/>
          <w:sz w:val="24"/>
          <w:szCs w:val="24"/>
        </w:rPr>
        <w:t>-1</w:t>
      </w:r>
      <w:r w:rsidR="002410E5">
        <w:rPr>
          <w:rFonts w:ascii="Times New Roman" w:hAnsi="Times New Roman" w:cs="Times New Roman"/>
          <w:sz w:val="24"/>
          <w:szCs w:val="24"/>
        </w:rPr>
        <w:t>86</w:t>
      </w: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045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комиссии по проведению опроса</w:t>
      </w:r>
    </w:p>
    <w:p w:rsidR="00045223" w:rsidRDefault="00045223" w:rsidP="00045223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045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Председатель комиссии:</w:t>
      </w:r>
    </w:p>
    <w:p w:rsidR="00045223" w:rsidRDefault="00045223" w:rsidP="00045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Муратова Г.Г.  – специалист администрации  Чайковского сельсовета   </w:t>
      </w:r>
    </w:p>
    <w:p w:rsidR="00045223" w:rsidRDefault="00045223" w:rsidP="00045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45223" w:rsidRDefault="00045223" w:rsidP="00045223">
      <w:pPr>
        <w:pStyle w:val="ConsPlusNormal"/>
        <w:widowControl/>
        <w:tabs>
          <w:tab w:val="center" w:pos="5031"/>
        </w:tabs>
        <w:ind w:left="4820" w:hanging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 Заместитель председателя:</w:t>
      </w:r>
    </w:p>
    <w:p w:rsidR="00045223" w:rsidRDefault="00045223" w:rsidP="00045223">
      <w:pPr>
        <w:pStyle w:val="ConsPlusNormal"/>
        <w:widowControl/>
        <w:tabs>
          <w:tab w:val="center" w:pos="5031"/>
        </w:tabs>
        <w:ind w:left="4820" w:hanging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Жалимова Н. Х.  –    учитель   Чайковской средней школы                                    </w:t>
      </w:r>
    </w:p>
    <w:p w:rsidR="00045223" w:rsidRDefault="00045223" w:rsidP="00045223">
      <w:pPr>
        <w:pStyle w:val="ConsPlusNormal"/>
        <w:widowControl/>
        <w:tabs>
          <w:tab w:val="center" w:pos="503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45223" w:rsidRDefault="00045223" w:rsidP="00045223">
      <w:pPr>
        <w:pStyle w:val="ConsPlusNormal"/>
        <w:widowControl/>
        <w:tabs>
          <w:tab w:val="center" w:pos="503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Члены комиссии:</w:t>
      </w:r>
    </w:p>
    <w:p w:rsidR="00045223" w:rsidRDefault="00045223" w:rsidP="0004522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Муратов А. Ф. – депутат Чайковского сельского Совета депутатов, член комиссии;</w:t>
      </w:r>
    </w:p>
    <w:p w:rsidR="00045223" w:rsidRDefault="00045223" w:rsidP="00045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045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410E5">
        <w:rPr>
          <w:rFonts w:ascii="Times New Roman" w:hAnsi="Times New Roman" w:cs="Times New Roman"/>
          <w:sz w:val="24"/>
          <w:szCs w:val="24"/>
        </w:rPr>
        <w:t>Папкова А. В.</w:t>
      </w:r>
      <w:r>
        <w:rPr>
          <w:rFonts w:ascii="Times New Roman" w:hAnsi="Times New Roman" w:cs="Times New Roman"/>
          <w:sz w:val="24"/>
          <w:szCs w:val="24"/>
        </w:rPr>
        <w:t xml:space="preserve"> – заведующая </w:t>
      </w:r>
      <w:r w:rsidR="002410E5">
        <w:rPr>
          <w:rFonts w:ascii="Times New Roman" w:hAnsi="Times New Roman" w:cs="Times New Roman"/>
          <w:sz w:val="24"/>
          <w:szCs w:val="24"/>
        </w:rPr>
        <w:t>Чайковской библиотекой</w:t>
      </w:r>
      <w:r>
        <w:rPr>
          <w:rFonts w:ascii="Times New Roman" w:hAnsi="Times New Roman" w:cs="Times New Roman"/>
          <w:sz w:val="24"/>
          <w:szCs w:val="24"/>
        </w:rPr>
        <w:t>, член комиссии.</w:t>
      </w:r>
    </w:p>
    <w:p w:rsidR="00751017" w:rsidRDefault="00751017" w:rsidP="00751017">
      <w:pPr>
        <w:tabs>
          <w:tab w:val="left" w:pos="7230"/>
        </w:tabs>
        <w:suppressAutoHyphen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1C032B" w:rsidRDefault="001C032B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045223" w:rsidRDefault="00045223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1C032B" w:rsidRDefault="001C032B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к Решению Чайковского </w:t>
      </w: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сельского Совета депутатов </w:t>
      </w:r>
    </w:p>
    <w:p w:rsidR="00751017" w:rsidRDefault="00751017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6524F">
        <w:rPr>
          <w:rFonts w:ascii="Times New Roman" w:hAnsi="Times New Roman" w:cs="Times New Roman"/>
          <w:sz w:val="24"/>
          <w:szCs w:val="24"/>
        </w:rPr>
        <w:t>от « 2</w:t>
      </w:r>
      <w:r w:rsidR="002410E5">
        <w:rPr>
          <w:rFonts w:ascii="Times New Roman" w:hAnsi="Times New Roman" w:cs="Times New Roman"/>
          <w:sz w:val="24"/>
          <w:szCs w:val="24"/>
        </w:rPr>
        <w:t>3</w:t>
      </w:r>
      <w:r w:rsidR="0056524F">
        <w:rPr>
          <w:rFonts w:ascii="Times New Roman" w:hAnsi="Times New Roman" w:cs="Times New Roman"/>
          <w:sz w:val="24"/>
          <w:szCs w:val="24"/>
        </w:rPr>
        <w:t xml:space="preserve"> » </w:t>
      </w:r>
      <w:r w:rsidR="002410E5">
        <w:rPr>
          <w:rFonts w:ascii="Times New Roman" w:hAnsi="Times New Roman" w:cs="Times New Roman"/>
          <w:sz w:val="24"/>
          <w:szCs w:val="24"/>
        </w:rPr>
        <w:t>сентября</w:t>
      </w:r>
      <w:r w:rsidR="0056524F">
        <w:rPr>
          <w:rFonts w:ascii="Times New Roman" w:hAnsi="Times New Roman" w:cs="Times New Roman"/>
          <w:sz w:val="24"/>
          <w:szCs w:val="24"/>
        </w:rPr>
        <w:t xml:space="preserve"> 202</w:t>
      </w:r>
      <w:r w:rsidR="002410E5">
        <w:rPr>
          <w:rFonts w:ascii="Times New Roman" w:hAnsi="Times New Roman" w:cs="Times New Roman"/>
          <w:sz w:val="24"/>
          <w:szCs w:val="24"/>
        </w:rPr>
        <w:t>4</w:t>
      </w:r>
      <w:r w:rsidR="0056524F">
        <w:rPr>
          <w:rFonts w:ascii="Times New Roman" w:hAnsi="Times New Roman" w:cs="Times New Roman"/>
          <w:sz w:val="24"/>
          <w:szCs w:val="24"/>
        </w:rPr>
        <w:t xml:space="preserve">  № </w:t>
      </w:r>
      <w:r w:rsidR="002410E5">
        <w:rPr>
          <w:rFonts w:ascii="Times New Roman" w:hAnsi="Times New Roman" w:cs="Times New Roman"/>
          <w:sz w:val="24"/>
          <w:szCs w:val="24"/>
        </w:rPr>
        <w:t>44-186</w:t>
      </w:r>
    </w:p>
    <w:p w:rsidR="007130F1" w:rsidRDefault="007130F1" w:rsidP="007130F1">
      <w:pPr>
        <w:spacing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Чайковского сельсовета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просит Вас выразить своё мнение об инициативных проектах для реализации в рамках ППМИ!</w:t>
      </w:r>
    </w:p>
    <w:p w:rsidR="007130F1" w:rsidRDefault="007130F1" w:rsidP="007130F1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прохождения опроса заполните необходимую информацию, поставьте любой знак напротив одного варианта ответов,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впишите свой ответ там, где это предусмотрено. </w:t>
      </w:r>
    </w:p>
    <w:p w:rsidR="007130F1" w:rsidRPr="007130F1" w:rsidRDefault="007130F1" w:rsidP="007130F1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лице, принявшем участие в опросе:</w:t>
      </w:r>
    </w:p>
    <w:p w:rsidR="007130F1" w:rsidRPr="007130F1" w:rsidRDefault="007130F1" w:rsidP="007130F1">
      <w:pPr>
        <w:pStyle w:val="a5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_____________________________</w:t>
      </w:r>
    </w:p>
    <w:p w:rsidR="007130F1" w:rsidRPr="007130F1" w:rsidRDefault="007130F1" w:rsidP="007130F1">
      <w:pPr>
        <w:pStyle w:val="a5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Дата, месяц и год рождения ______________________________________ </w:t>
      </w:r>
    </w:p>
    <w:p w:rsidR="007130F1" w:rsidRDefault="007130F1" w:rsidP="007130F1">
      <w:pPr>
        <w:pStyle w:val="a5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места жительства _________________________________________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30F1" w:rsidRDefault="007130F1" w:rsidP="007130F1">
      <w:pPr>
        <w:pStyle w:val="a5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0F1" w:rsidRDefault="007130F1" w:rsidP="007130F1">
      <w:pPr>
        <w:pStyle w:val="a5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телефона (по желанию) ________________________________</w:t>
      </w:r>
    </w:p>
    <w:p w:rsidR="007130F1" w:rsidRDefault="007130F1" w:rsidP="007130F1">
      <w:pPr>
        <w:pStyle w:val="a5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0F1" w:rsidRDefault="007130F1" w:rsidP="007130F1">
      <w:pPr>
        <w:pStyle w:val="a5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 Я даю согласие на обработку вышеуказанных персональных данных (в том числе с использованием средств автоматизации) в целях учета администрацией Чайковского сельсовета моего мнения об инициативном проекте для реализации в рамках ППМИ.</w:t>
      </w:r>
    </w:p>
    <w:p w:rsidR="007130F1" w:rsidRDefault="007130F1" w:rsidP="007130F1">
      <w:pPr>
        <w:pStyle w:val="a5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0F1" w:rsidRDefault="007130F1" w:rsidP="007130F1">
      <w:pPr>
        <w:pStyle w:val="a5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_______   Расшифровка подписи (ФИО) ______________________</w:t>
      </w:r>
    </w:p>
    <w:p w:rsidR="007130F1" w:rsidRDefault="007130F1" w:rsidP="007130F1">
      <w:pPr>
        <w:widowControl w:val="0"/>
        <w:numPr>
          <w:ilvl w:val="0"/>
          <w:numId w:val="6"/>
        </w:numPr>
        <w:tabs>
          <w:tab w:val="left" w:pos="1134"/>
        </w:tabs>
        <w:spacing w:after="160" w:line="259" w:lineRule="auto"/>
        <w:ind w:left="-426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указать наименование поселения, населенного пункта (населенных пунктов),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 поддерживаете:</w:t>
      </w:r>
    </w:p>
    <w:p w:rsidR="007130F1" w:rsidRDefault="007130F1" w:rsidP="007130F1">
      <w:pPr>
        <w:widowControl w:val="0"/>
        <w:tabs>
          <w:tab w:val="left" w:pos="420"/>
          <w:tab w:val="left" w:pos="1134"/>
        </w:tabs>
        <w:spacing w:line="259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___ название проекта 1</w:t>
      </w:r>
    </w:p>
    <w:p w:rsidR="007130F1" w:rsidRDefault="007130F1" w:rsidP="007130F1">
      <w:pPr>
        <w:widowControl w:val="0"/>
        <w:tabs>
          <w:tab w:val="left" w:pos="420"/>
          <w:tab w:val="left" w:pos="1134"/>
        </w:tabs>
        <w:spacing w:line="259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 название проекта 2</w:t>
      </w:r>
    </w:p>
    <w:p w:rsidR="007130F1" w:rsidRDefault="007130F1" w:rsidP="007130F1">
      <w:pPr>
        <w:widowControl w:val="0"/>
        <w:tabs>
          <w:tab w:val="left" w:pos="420"/>
          <w:tab w:val="left" w:pos="1134"/>
        </w:tabs>
        <w:spacing w:line="259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название проекта 3</w:t>
      </w:r>
    </w:p>
    <w:p w:rsidR="007130F1" w:rsidRDefault="007130F1" w:rsidP="007130F1">
      <w:pPr>
        <w:widowControl w:val="0"/>
        <w:tabs>
          <w:tab w:val="left" w:pos="420"/>
          <w:tab w:val="left" w:pos="1134"/>
        </w:tabs>
        <w:spacing w:line="259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 иное: _______________________________________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</w:t>
      </w:r>
    </w:p>
    <w:p w:rsidR="007130F1" w:rsidRDefault="007130F1" w:rsidP="007130F1">
      <w:pPr>
        <w:widowControl w:val="0"/>
        <w:numPr>
          <w:ilvl w:val="0"/>
          <w:numId w:val="6"/>
        </w:numPr>
        <w:tabs>
          <w:tab w:val="clear" w:pos="425"/>
          <w:tab w:val="left" w:pos="1134"/>
        </w:tabs>
        <w:spacing w:after="160" w:line="259" w:lineRule="auto"/>
        <w:ind w:left="-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Укажите, что именно необходимо сделать в рамках выбранного проекта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7130F1" w:rsidRDefault="007130F1" w:rsidP="007130F1">
      <w:pPr>
        <w:widowControl w:val="0"/>
        <w:numPr>
          <w:ilvl w:val="0"/>
          <w:numId w:val="6"/>
        </w:numPr>
        <w:spacing w:after="160" w:line="259" w:lineRule="auto"/>
        <w:ind w:left="-426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Готовы ли Вы участвовать финансово в реализации выбранного проекта?</w:t>
      </w:r>
    </w:p>
    <w:p w:rsidR="007130F1" w:rsidRDefault="007130F1" w:rsidP="007130F1">
      <w:pPr>
        <w:widowControl w:val="0"/>
        <w:spacing w:line="259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___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нет</w:t>
      </w:r>
    </w:p>
    <w:p w:rsidR="007130F1" w:rsidRDefault="007130F1" w:rsidP="007130F1">
      <w:pPr>
        <w:widowControl w:val="0"/>
        <w:spacing w:line="259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«да», то какую сумму Вы готовы внести: ________ рублей</w:t>
      </w:r>
    </w:p>
    <w:p w:rsidR="007130F1" w:rsidRDefault="007130F1" w:rsidP="007130F1">
      <w:pPr>
        <w:widowControl w:val="0"/>
        <w:numPr>
          <w:ilvl w:val="0"/>
          <w:numId w:val="6"/>
        </w:numPr>
        <w:spacing w:after="160" w:line="259" w:lineRule="auto"/>
        <w:ind w:left="-426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Готовы ли Вы осуществить имущественное и (или) трудовое участие в реализации выбранного проекта?</w:t>
      </w:r>
    </w:p>
    <w:p w:rsidR="007130F1" w:rsidRDefault="007130F1" w:rsidP="007130F1">
      <w:pPr>
        <w:widowControl w:val="0"/>
        <w:spacing w:line="259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___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нет</w:t>
      </w:r>
    </w:p>
    <w:p w:rsidR="007130F1" w:rsidRDefault="007130F1" w:rsidP="007130F1">
      <w:pPr>
        <w:widowControl w:val="0"/>
        <w:spacing w:line="259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:rsidR="007130F1" w:rsidRDefault="007130F1" w:rsidP="007130F1">
      <w:pPr>
        <w:widowControl w:val="0"/>
        <w:spacing w:line="259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130F1" w:rsidRDefault="007130F1" w:rsidP="007130F1">
      <w:pPr>
        <w:widowControl w:val="0"/>
        <w:spacing w:line="259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Спасибо за участие в опросе!</w:t>
      </w:r>
    </w:p>
    <w:p w:rsidR="00913258" w:rsidRPr="003C1369" w:rsidRDefault="00913258" w:rsidP="00913258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1017" w:rsidRDefault="00751017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751017" w:rsidRDefault="00751017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6524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к Решению Чайковского </w:t>
      </w:r>
    </w:p>
    <w:p w:rsidR="00751017" w:rsidRDefault="00751017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524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сельского Совета депутатов </w:t>
      </w:r>
    </w:p>
    <w:p w:rsidR="00751017" w:rsidRDefault="00751017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410E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65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24F">
        <w:rPr>
          <w:rFonts w:ascii="Times New Roman" w:hAnsi="Times New Roman" w:cs="Times New Roman"/>
          <w:sz w:val="24"/>
          <w:szCs w:val="24"/>
        </w:rPr>
        <w:t>от « 2</w:t>
      </w:r>
      <w:r w:rsidR="002410E5">
        <w:rPr>
          <w:rFonts w:ascii="Times New Roman" w:hAnsi="Times New Roman" w:cs="Times New Roman"/>
          <w:sz w:val="24"/>
          <w:szCs w:val="24"/>
        </w:rPr>
        <w:t>3</w:t>
      </w:r>
      <w:r w:rsidR="0056524F">
        <w:rPr>
          <w:rFonts w:ascii="Times New Roman" w:hAnsi="Times New Roman" w:cs="Times New Roman"/>
          <w:sz w:val="24"/>
          <w:szCs w:val="24"/>
        </w:rPr>
        <w:t xml:space="preserve"> » </w:t>
      </w:r>
      <w:r w:rsidR="002410E5">
        <w:rPr>
          <w:rFonts w:ascii="Times New Roman" w:hAnsi="Times New Roman" w:cs="Times New Roman"/>
          <w:sz w:val="24"/>
          <w:szCs w:val="24"/>
        </w:rPr>
        <w:t>сентября</w:t>
      </w:r>
      <w:r w:rsidR="0056524F">
        <w:rPr>
          <w:rFonts w:ascii="Times New Roman" w:hAnsi="Times New Roman" w:cs="Times New Roman"/>
          <w:sz w:val="24"/>
          <w:szCs w:val="24"/>
        </w:rPr>
        <w:t xml:space="preserve"> 202</w:t>
      </w:r>
      <w:r w:rsidR="002410E5">
        <w:rPr>
          <w:rFonts w:ascii="Times New Roman" w:hAnsi="Times New Roman" w:cs="Times New Roman"/>
          <w:sz w:val="24"/>
          <w:szCs w:val="24"/>
        </w:rPr>
        <w:t>4</w:t>
      </w:r>
      <w:r w:rsidR="00CB561E">
        <w:rPr>
          <w:rFonts w:ascii="Times New Roman" w:hAnsi="Times New Roman" w:cs="Times New Roman"/>
          <w:sz w:val="24"/>
          <w:szCs w:val="24"/>
        </w:rPr>
        <w:t xml:space="preserve"> </w:t>
      </w:r>
      <w:r w:rsidR="0056524F">
        <w:rPr>
          <w:rFonts w:ascii="Times New Roman" w:hAnsi="Times New Roman" w:cs="Times New Roman"/>
          <w:sz w:val="24"/>
          <w:szCs w:val="24"/>
        </w:rPr>
        <w:t xml:space="preserve">№ </w:t>
      </w:r>
      <w:r w:rsidR="002410E5">
        <w:rPr>
          <w:rFonts w:ascii="Times New Roman" w:hAnsi="Times New Roman" w:cs="Times New Roman"/>
          <w:sz w:val="24"/>
          <w:szCs w:val="24"/>
        </w:rPr>
        <w:t>44</w:t>
      </w:r>
      <w:r w:rsidR="00CB561E">
        <w:rPr>
          <w:rFonts w:ascii="Times New Roman" w:hAnsi="Times New Roman" w:cs="Times New Roman"/>
          <w:sz w:val="24"/>
          <w:szCs w:val="24"/>
        </w:rPr>
        <w:t>-1</w:t>
      </w:r>
      <w:r w:rsidR="002410E5">
        <w:rPr>
          <w:rFonts w:ascii="Times New Roman" w:hAnsi="Times New Roman" w:cs="Times New Roman"/>
          <w:sz w:val="24"/>
          <w:szCs w:val="24"/>
        </w:rPr>
        <w:t>86</w:t>
      </w:r>
    </w:p>
    <w:p w:rsidR="00751017" w:rsidRDefault="00751017" w:rsidP="00751017">
      <w:pPr>
        <w:tabs>
          <w:tab w:val="left" w:pos="72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017" w:rsidRDefault="00751017" w:rsidP="0075101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Методика проведения опроса</w:t>
      </w:r>
    </w:p>
    <w:p w:rsidR="00751017" w:rsidRDefault="00751017" w:rsidP="00751017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Настоящая методика разработана в соответствии с Федеральным законом от 06.10.2003 г. № 131-ФЗ «Об общих принципах организации местного самоуправления в Российской Федерации», Положением о проведении опроса, утвержденным  Решением  Чайковского сельского Совета от 14.12.2012 № 32-79  «Об  утверждении Положения  о   порядке  назначения и проведения опроса граждан», статьей 37 Устава Чайковского сельсовета.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опросе граждан имеют право участвовать жители муниципального образования, обладающие избирательным правом. Участие жителей муниципального образования в опросе граждан является свободным и добровольным.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житель муниципального образования участвует в опросе граждан лично и обладает одним голосом.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751017" w:rsidRDefault="00751017" w:rsidP="0075101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проводится по месту работы, учебы, путем поквартирного (домового) обхода граждан, на улицах и в общественных местах.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граждан проводится путем заполнения гражданами опросного листа в сроки, установленные Решением Чайковского сельского Совета депутатов  о назначении опроса граждан.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Опросный лист выдается участнику опроса граждан. При проведении опроса граждан ведется список участников опроса, в котором указываются фамилия, имя, отчество, адрес места жительства. Указанные данные вносятся только рукописным способом, при этом использование карандашей не допускается. Участник опроса граждан расписывается в соответствующей графе списка в получении опросного листа и указывает дату его получения.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Опросный лист заполняется гражданином самостоятельно. Участник опроса граждан наносит любой знак в  относящемся к тому из вариантов ответа, в отношении которого им сделан выбор.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опроса граждан, не имеющий возможности самостоятельно расписаться в получении опросного листа или заполнить его, вправе воспользоваться для этого помощью другого участника опроса граждан, не являющегося лицом, проводящим опрос граждан. При этом в соответствующей графе списка указываются фамилия, имя, отчество, дата рождения, адрес места жительства, телефон лица, оказывающего помощь участнику опроса граждан.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Заполненный опросный лист опускается участником опроса граждан в опечатанный ящик для проведения опроса граждан.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признает опрос граждан несостоявшимся, если число граждан, принявших участие в опросе граждан, окажется меньше минимальной численности жителей муниципального образования, участвующих в опросе граждан, установленной решением представительного органа муниципального образования о назначении опроса граждан.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Красноярского края и муниципальных правовых актов, не позволяющие с достоверностью установить результаты опроса граждан.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опрос граждан комиссией признан состоявшимся, комиссия принимает одно из следующих решений по результатам опроса граждан: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признании вопроса, предлагаемого при проведении опроса граждан, одобренным;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 признании вопроса, предлагаемого при проведении опроса граждан, не одобренным.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опрос граждан проводился по нескольким вопросам, комиссия принимает решение по результатам опроса по каждому вопросу отдельно.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больше числа голосов участников опроса граждан, поданных против обсуждаемого вопроса.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7 дней со дня окончания срока проведения опроса граждан, комиссия готовит отчет о результатах опроса граждан по вопросу (вопросам), предложенному (предложенным) при проведении опроса, и направляет его в Чайковский сельский Совет депутатов, и администрацию Чайковского сельсовета. Отчет подлежит официальному опубликованию (обнародованию) в порядке, определенном уставом муниципального образования для опубликования (обнародования) нормативных правовых актов  Чайковского сельсовета.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7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в Чайковский сельский Совет депутатов и администрацию Чайковского сельсовета решение (решения) по результатам опроса граждан, сшитые и пронумерованные опросные листы, решение о признании опроса граждан несостоявшимся, решение о признании опроса граждан недействительным и другие документы (далее - материалы опроса граждан).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7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один экземпляр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субъекту инициативы о проведении опроса граждан.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опроса граждан хранятся в  администрации Чайковского сельсовета в течение трех лет.</w:t>
      </w:r>
    </w:p>
    <w:p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мероприятий, связанных с подготовкой и проведением опроса граждан, осуществляется:</w:t>
      </w:r>
    </w:p>
    <w:p w:rsidR="00751017" w:rsidRDefault="00751017" w:rsidP="009132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местного бюджета - при проведении опроса граждан по инициативе органов местного самоуправления.</w:t>
      </w:r>
    </w:p>
    <w:p w:rsidR="00751017" w:rsidRDefault="00751017" w:rsidP="0075101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0072C" w:rsidRDefault="0010072C"/>
    <w:sectPr w:rsidR="0010072C" w:rsidSect="00DB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38415FE"/>
    <w:multiLevelType w:val="hybridMultilevel"/>
    <w:tmpl w:val="C2581C52"/>
    <w:lvl w:ilvl="0" w:tplc="1E62F65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7FC72D5"/>
    <w:multiLevelType w:val="hybridMultilevel"/>
    <w:tmpl w:val="5394C3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C2B88"/>
    <w:multiLevelType w:val="multilevel"/>
    <w:tmpl w:val="358A81F0"/>
    <w:lvl w:ilvl="0">
      <w:start w:val="1"/>
      <w:numFmt w:val="decimal"/>
      <w:lvlText w:val="%1."/>
      <w:lvlJc w:val="left"/>
      <w:pPr>
        <w:ind w:left="1921" w:hanging="114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01" w:hanging="720"/>
      </w:pPr>
    </w:lvl>
    <w:lvl w:ilvl="2">
      <w:start w:val="1"/>
      <w:numFmt w:val="decimal"/>
      <w:isLgl/>
      <w:lvlText w:val="%1.%2.%3."/>
      <w:lvlJc w:val="left"/>
      <w:pPr>
        <w:ind w:left="1501" w:hanging="720"/>
      </w:pPr>
    </w:lvl>
    <w:lvl w:ilvl="3">
      <w:start w:val="1"/>
      <w:numFmt w:val="decimal"/>
      <w:isLgl/>
      <w:lvlText w:val="%1.%2.%3.%4."/>
      <w:lvlJc w:val="left"/>
      <w:pPr>
        <w:ind w:left="1861" w:hanging="1080"/>
      </w:pPr>
    </w:lvl>
    <w:lvl w:ilvl="4">
      <w:start w:val="1"/>
      <w:numFmt w:val="decimal"/>
      <w:isLgl/>
      <w:lvlText w:val="%1.%2.%3.%4.%5."/>
      <w:lvlJc w:val="left"/>
      <w:pPr>
        <w:ind w:left="1861" w:hanging="1080"/>
      </w:pPr>
    </w:lvl>
    <w:lvl w:ilvl="5">
      <w:start w:val="1"/>
      <w:numFmt w:val="decimal"/>
      <w:isLgl/>
      <w:lvlText w:val="%1.%2.%3.%4.%5.%6."/>
      <w:lvlJc w:val="left"/>
      <w:pPr>
        <w:ind w:left="2221" w:hanging="1440"/>
      </w:pPr>
    </w:lvl>
    <w:lvl w:ilvl="6">
      <w:start w:val="1"/>
      <w:numFmt w:val="decimal"/>
      <w:isLgl/>
      <w:lvlText w:val="%1.%2.%3.%4.%5.%6.%7."/>
      <w:lvlJc w:val="left"/>
      <w:pPr>
        <w:ind w:left="2221" w:hanging="1440"/>
      </w:p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</w:lvl>
  </w:abstractNum>
  <w:abstractNum w:abstractNumId="4">
    <w:nsid w:val="34ED3577"/>
    <w:multiLevelType w:val="multilevel"/>
    <w:tmpl w:val="A30479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751017"/>
    <w:rsid w:val="0001680B"/>
    <w:rsid w:val="00045223"/>
    <w:rsid w:val="00065D12"/>
    <w:rsid w:val="0010072C"/>
    <w:rsid w:val="001C032B"/>
    <w:rsid w:val="002103C2"/>
    <w:rsid w:val="002410E5"/>
    <w:rsid w:val="00295C61"/>
    <w:rsid w:val="002C384D"/>
    <w:rsid w:val="00317A14"/>
    <w:rsid w:val="00442D20"/>
    <w:rsid w:val="00481353"/>
    <w:rsid w:val="0056524F"/>
    <w:rsid w:val="005C5ADF"/>
    <w:rsid w:val="005C6277"/>
    <w:rsid w:val="006F2130"/>
    <w:rsid w:val="007130F1"/>
    <w:rsid w:val="00751017"/>
    <w:rsid w:val="008633CA"/>
    <w:rsid w:val="00897021"/>
    <w:rsid w:val="008B75BA"/>
    <w:rsid w:val="008D4279"/>
    <w:rsid w:val="00913258"/>
    <w:rsid w:val="0092183B"/>
    <w:rsid w:val="00992A06"/>
    <w:rsid w:val="00A84281"/>
    <w:rsid w:val="00AE59FA"/>
    <w:rsid w:val="00B00A94"/>
    <w:rsid w:val="00B20B9C"/>
    <w:rsid w:val="00BF02C9"/>
    <w:rsid w:val="00C17EEE"/>
    <w:rsid w:val="00CB561E"/>
    <w:rsid w:val="00DB6ABC"/>
    <w:rsid w:val="00E10D1F"/>
    <w:rsid w:val="00E53CE9"/>
    <w:rsid w:val="00EA0D32"/>
    <w:rsid w:val="00F249D3"/>
    <w:rsid w:val="00F250A4"/>
    <w:rsid w:val="00FF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17"/>
  </w:style>
  <w:style w:type="paragraph" w:styleId="1">
    <w:name w:val="heading 1"/>
    <w:basedOn w:val="a"/>
    <w:next w:val="a"/>
    <w:link w:val="10"/>
    <w:qFormat/>
    <w:rsid w:val="0075101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75101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751017"/>
  </w:style>
  <w:style w:type="paragraph" w:styleId="a5">
    <w:name w:val="List Paragraph"/>
    <w:basedOn w:val="a"/>
    <w:uiPriority w:val="99"/>
    <w:qFormat/>
    <w:rsid w:val="0075101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751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link w:val="3"/>
    <w:locked/>
    <w:rsid w:val="00751017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751017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character" w:customStyle="1" w:styleId="4">
    <w:name w:val="Основной текст (4)_"/>
    <w:link w:val="40"/>
    <w:locked/>
    <w:rsid w:val="00751017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1017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western">
    <w:name w:val="western"/>
    <w:basedOn w:val="a"/>
    <w:rsid w:val="0075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+ 14"/>
    <w:aliases w:val="5 pt,Полужирный,Интервал 0 pt,Основной текст (4) + Lucida Sans Unicode,8 pt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5"/>
      <w:w w:val="100"/>
      <w:position w:val="0"/>
      <w:sz w:val="33"/>
      <w:szCs w:val="33"/>
      <w:u w:val="none"/>
      <w:effect w:val="none"/>
      <w:lang w:val="ru-RU"/>
    </w:rPr>
  </w:style>
  <w:style w:type="character" w:customStyle="1" w:styleId="30">
    <w:name w:val="Основной текст (3) + Не полужирный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0pt">
    <w:name w:val="Основной текст (4) + Интервал 0 pt"/>
    <w:rsid w:val="00751017"/>
    <w:rPr>
      <w:rFonts w:ascii="Times New Roman" w:eastAsia="Times New Roman" w:hAnsi="Times New Roman" w:cs="Times New Roman" w:hint="default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7">
    <w:name w:val="Основной текст + Полужирный"/>
    <w:rsid w:val="00751017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table" w:styleId="a8">
    <w:name w:val="Table Grid"/>
    <w:basedOn w:val="a1"/>
    <w:uiPriority w:val="59"/>
    <w:rsid w:val="00751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7510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17"/>
  </w:style>
  <w:style w:type="paragraph" w:styleId="1">
    <w:name w:val="heading 1"/>
    <w:basedOn w:val="a"/>
    <w:next w:val="a"/>
    <w:link w:val="10"/>
    <w:qFormat/>
    <w:rsid w:val="0075101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75101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751017"/>
  </w:style>
  <w:style w:type="paragraph" w:styleId="a5">
    <w:name w:val="List Paragraph"/>
    <w:basedOn w:val="a"/>
    <w:uiPriority w:val="99"/>
    <w:qFormat/>
    <w:rsid w:val="0075101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751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link w:val="3"/>
    <w:locked/>
    <w:rsid w:val="00751017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751017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character" w:customStyle="1" w:styleId="4">
    <w:name w:val="Основной текст (4)_"/>
    <w:link w:val="40"/>
    <w:locked/>
    <w:rsid w:val="00751017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1017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western">
    <w:name w:val="western"/>
    <w:basedOn w:val="a"/>
    <w:rsid w:val="0075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+ 14"/>
    <w:aliases w:val="5 pt,Полужирный,Интервал 0 pt,Основной текст (4) + Lucida Sans Unicode,8 pt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5"/>
      <w:w w:val="100"/>
      <w:position w:val="0"/>
      <w:sz w:val="33"/>
      <w:szCs w:val="33"/>
      <w:u w:val="none"/>
      <w:effect w:val="none"/>
      <w:lang w:val="ru-RU"/>
    </w:rPr>
  </w:style>
  <w:style w:type="character" w:customStyle="1" w:styleId="30">
    <w:name w:val="Основной текст (3) + Не полужирный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0pt">
    <w:name w:val="Основной текст (4) + Интервал 0 pt"/>
    <w:rsid w:val="00751017"/>
    <w:rPr>
      <w:rFonts w:ascii="Times New Roman" w:eastAsia="Times New Roman" w:hAnsi="Times New Roman" w:cs="Times New Roman" w:hint="default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7">
    <w:name w:val="Основной текст + Полужирный"/>
    <w:rsid w:val="00751017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table" w:styleId="a8">
    <w:name w:val="Table Grid"/>
    <w:basedOn w:val="a1"/>
    <w:uiPriority w:val="59"/>
    <w:rsid w:val="00751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7510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2021-12-28T05:59:00Z</dcterms:created>
  <dcterms:modified xsi:type="dcterms:W3CDTF">2024-09-25T01:24:00Z</dcterms:modified>
</cp:coreProperties>
</file>