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5FFEA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621A1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F63265" wp14:editId="28F82675">
            <wp:extent cx="571500" cy="676275"/>
            <wp:effectExtent l="19050" t="0" r="0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C79C89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noProof/>
          <w:sz w:val="24"/>
          <w:szCs w:val="24"/>
        </w:rPr>
      </w:pPr>
    </w:p>
    <w:p w14:paraId="5DCCF63B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1A19">
        <w:rPr>
          <w:rFonts w:ascii="Arial" w:hAnsi="Arial" w:cs="Arial"/>
          <w:b/>
          <w:sz w:val="24"/>
          <w:szCs w:val="24"/>
        </w:rPr>
        <w:t>Администрация Боготольского района</w:t>
      </w:r>
    </w:p>
    <w:p w14:paraId="1B0F13B2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1A19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2C735A79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062A062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1A19">
        <w:rPr>
          <w:rFonts w:ascii="Arial" w:hAnsi="Arial" w:cs="Arial"/>
          <w:b/>
          <w:sz w:val="24"/>
          <w:szCs w:val="24"/>
        </w:rPr>
        <w:t>ПОСТАНОВЛЕНИЕ</w:t>
      </w:r>
    </w:p>
    <w:p w14:paraId="42AFB3EE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996939D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>г. Боготол</w:t>
      </w:r>
    </w:p>
    <w:p w14:paraId="50A9EC4A" w14:textId="4FB0CC3E" w:rsidR="00CC5D4F" w:rsidRPr="00621A19" w:rsidRDefault="00CC5D4F" w:rsidP="00CC5D4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>«</w:t>
      </w:r>
      <w:r w:rsidR="00DF781F">
        <w:rPr>
          <w:rFonts w:ascii="Arial" w:hAnsi="Arial" w:cs="Arial"/>
          <w:sz w:val="24"/>
          <w:szCs w:val="24"/>
        </w:rPr>
        <w:t>27</w:t>
      </w:r>
      <w:r w:rsidRPr="00621A19">
        <w:rPr>
          <w:rFonts w:ascii="Arial" w:hAnsi="Arial" w:cs="Arial"/>
          <w:sz w:val="24"/>
          <w:szCs w:val="24"/>
        </w:rPr>
        <w:t>»</w:t>
      </w:r>
      <w:r w:rsidR="003E0D0A">
        <w:rPr>
          <w:rFonts w:ascii="Arial" w:hAnsi="Arial" w:cs="Arial"/>
          <w:sz w:val="24"/>
          <w:szCs w:val="24"/>
        </w:rPr>
        <w:t xml:space="preserve"> </w:t>
      </w:r>
      <w:r w:rsidR="00DF781F">
        <w:rPr>
          <w:rFonts w:ascii="Arial" w:hAnsi="Arial" w:cs="Arial"/>
          <w:sz w:val="24"/>
          <w:szCs w:val="24"/>
        </w:rPr>
        <w:t xml:space="preserve">сентября </w:t>
      </w:r>
      <w:r w:rsidRPr="00621A19">
        <w:rPr>
          <w:rFonts w:ascii="Arial" w:hAnsi="Arial" w:cs="Arial"/>
          <w:sz w:val="24"/>
          <w:szCs w:val="24"/>
        </w:rPr>
        <w:t xml:space="preserve"> 20</w:t>
      </w:r>
      <w:r w:rsidR="00FD38EF" w:rsidRPr="00621A19">
        <w:rPr>
          <w:rFonts w:ascii="Arial" w:hAnsi="Arial" w:cs="Arial"/>
          <w:sz w:val="24"/>
          <w:szCs w:val="24"/>
        </w:rPr>
        <w:t>2</w:t>
      </w:r>
      <w:r w:rsidR="00545500">
        <w:rPr>
          <w:rFonts w:ascii="Arial" w:hAnsi="Arial" w:cs="Arial"/>
          <w:sz w:val="24"/>
          <w:szCs w:val="24"/>
        </w:rPr>
        <w:t>4</w:t>
      </w:r>
      <w:r w:rsidR="00FD38EF" w:rsidRPr="00621A19">
        <w:rPr>
          <w:rFonts w:ascii="Arial" w:hAnsi="Arial" w:cs="Arial"/>
          <w:sz w:val="24"/>
          <w:szCs w:val="24"/>
        </w:rPr>
        <w:t xml:space="preserve"> года</w:t>
      </w:r>
      <w:r w:rsidR="00FD38EF" w:rsidRPr="00621A19">
        <w:rPr>
          <w:rFonts w:ascii="Arial" w:hAnsi="Arial" w:cs="Arial"/>
          <w:sz w:val="24"/>
          <w:szCs w:val="24"/>
        </w:rPr>
        <w:tab/>
      </w:r>
      <w:r w:rsidR="00FD38EF" w:rsidRPr="00621A19">
        <w:rPr>
          <w:rFonts w:ascii="Arial" w:hAnsi="Arial" w:cs="Arial"/>
          <w:sz w:val="24"/>
          <w:szCs w:val="24"/>
        </w:rPr>
        <w:tab/>
      </w:r>
      <w:r w:rsidR="00FD38EF" w:rsidRPr="00621A19">
        <w:rPr>
          <w:rFonts w:ascii="Arial" w:hAnsi="Arial" w:cs="Arial"/>
          <w:sz w:val="24"/>
          <w:szCs w:val="24"/>
        </w:rPr>
        <w:tab/>
      </w:r>
      <w:r w:rsidR="00FD38EF" w:rsidRPr="00621A19">
        <w:rPr>
          <w:rFonts w:ascii="Arial" w:hAnsi="Arial" w:cs="Arial"/>
          <w:sz w:val="24"/>
          <w:szCs w:val="24"/>
        </w:rPr>
        <w:tab/>
      </w:r>
      <w:r w:rsidR="00FD38EF" w:rsidRPr="00621A19">
        <w:rPr>
          <w:rFonts w:ascii="Arial" w:hAnsi="Arial" w:cs="Arial"/>
          <w:sz w:val="24"/>
          <w:szCs w:val="24"/>
        </w:rPr>
        <w:tab/>
      </w:r>
      <w:r w:rsidR="00FD38EF" w:rsidRPr="00621A19">
        <w:rPr>
          <w:rFonts w:ascii="Arial" w:hAnsi="Arial" w:cs="Arial"/>
          <w:sz w:val="24"/>
          <w:szCs w:val="24"/>
        </w:rPr>
        <w:tab/>
      </w:r>
      <w:r w:rsidR="00FD38EF" w:rsidRPr="00621A19">
        <w:rPr>
          <w:rFonts w:ascii="Arial" w:hAnsi="Arial" w:cs="Arial"/>
          <w:sz w:val="24"/>
          <w:szCs w:val="24"/>
        </w:rPr>
        <w:tab/>
      </w:r>
      <w:r w:rsidRPr="00621A19">
        <w:rPr>
          <w:rFonts w:ascii="Arial" w:hAnsi="Arial" w:cs="Arial"/>
          <w:sz w:val="24"/>
          <w:szCs w:val="24"/>
        </w:rPr>
        <w:t>№</w:t>
      </w:r>
      <w:r w:rsidR="000F7968">
        <w:rPr>
          <w:rFonts w:ascii="Arial" w:hAnsi="Arial" w:cs="Arial"/>
          <w:sz w:val="24"/>
          <w:szCs w:val="24"/>
        </w:rPr>
        <w:t>487</w:t>
      </w:r>
      <w:r w:rsidR="003E0D0A">
        <w:rPr>
          <w:rFonts w:ascii="Arial" w:hAnsi="Arial" w:cs="Arial"/>
          <w:sz w:val="24"/>
          <w:szCs w:val="24"/>
        </w:rPr>
        <w:t xml:space="preserve"> </w:t>
      </w:r>
      <w:r w:rsidR="000A1F5D" w:rsidRPr="00621A19">
        <w:rPr>
          <w:rFonts w:ascii="Arial" w:hAnsi="Arial" w:cs="Arial"/>
          <w:sz w:val="24"/>
          <w:szCs w:val="24"/>
        </w:rPr>
        <w:t>-п</w:t>
      </w:r>
      <w:r w:rsidRPr="00621A19">
        <w:rPr>
          <w:rFonts w:ascii="Arial" w:hAnsi="Arial" w:cs="Arial"/>
          <w:sz w:val="24"/>
          <w:szCs w:val="24"/>
        </w:rPr>
        <w:tab/>
      </w:r>
    </w:p>
    <w:p w14:paraId="21DAAF32" w14:textId="77777777" w:rsidR="00CC5D4F" w:rsidRPr="00621A19" w:rsidRDefault="00CC5D4F" w:rsidP="00CC5D4F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D7FE29C" w14:textId="77777777" w:rsidR="008F2B74" w:rsidRDefault="008F2B74" w:rsidP="000610C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256586" w14:textId="588F769B" w:rsidR="000610C1" w:rsidRPr="00621A19" w:rsidRDefault="00CC00C0" w:rsidP="000610C1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ab/>
      </w:r>
      <w:r w:rsidR="00E056E2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r w:rsidR="00D43C9B">
        <w:rPr>
          <w:rFonts w:ascii="Arial" w:hAnsi="Arial" w:cs="Arial"/>
          <w:sz w:val="24"/>
          <w:szCs w:val="24"/>
        </w:rPr>
        <w:t xml:space="preserve">администрации Боготольского района от 17.05.2021 №195-п </w:t>
      </w:r>
      <w:r w:rsidR="003A7528">
        <w:rPr>
          <w:rFonts w:ascii="Arial" w:hAnsi="Arial" w:cs="Arial"/>
          <w:sz w:val="24"/>
          <w:szCs w:val="24"/>
        </w:rPr>
        <w:t>«</w:t>
      </w:r>
      <w:r w:rsidR="00CC5D4F" w:rsidRPr="00621A19">
        <w:rPr>
          <w:rFonts w:ascii="Arial" w:hAnsi="Arial" w:cs="Arial"/>
          <w:sz w:val="24"/>
          <w:szCs w:val="24"/>
        </w:rPr>
        <w:t xml:space="preserve">Об утверждении территориального </w:t>
      </w:r>
      <w:r w:rsidR="00FD38EF" w:rsidRPr="00621A19">
        <w:rPr>
          <w:rFonts w:ascii="Arial" w:hAnsi="Arial" w:cs="Arial"/>
          <w:sz w:val="24"/>
          <w:szCs w:val="24"/>
        </w:rPr>
        <w:t xml:space="preserve">межведомственного </w:t>
      </w:r>
      <w:r w:rsidR="00CC5D4F" w:rsidRPr="00621A19">
        <w:rPr>
          <w:rFonts w:ascii="Arial" w:hAnsi="Arial" w:cs="Arial"/>
          <w:sz w:val="24"/>
          <w:szCs w:val="24"/>
        </w:rPr>
        <w:t>плана мероприятий</w:t>
      </w:r>
      <w:r w:rsidR="000610C1" w:rsidRPr="00621A19">
        <w:rPr>
          <w:rFonts w:ascii="Arial" w:eastAsia="Calibri" w:hAnsi="Arial" w:cs="Arial"/>
          <w:sz w:val="24"/>
          <w:szCs w:val="24"/>
          <w:lang w:eastAsia="en-US"/>
        </w:rPr>
        <w:t xml:space="preserve"> на территории Боготольского района </w:t>
      </w:r>
      <w:r w:rsidR="000610C1" w:rsidRPr="00621A19">
        <w:rPr>
          <w:rFonts w:ascii="Arial" w:hAnsi="Arial" w:cs="Arial"/>
          <w:sz w:val="24"/>
          <w:szCs w:val="24"/>
        </w:rPr>
        <w:t>на 20</w:t>
      </w:r>
      <w:r w:rsidR="00DE250D">
        <w:rPr>
          <w:rFonts w:ascii="Arial" w:hAnsi="Arial" w:cs="Arial"/>
          <w:sz w:val="24"/>
          <w:szCs w:val="24"/>
        </w:rPr>
        <w:t>24</w:t>
      </w:r>
      <w:r w:rsidR="000610C1" w:rsidRPr="00621A19">
        <w:rPr>
          <w:rFonts w:ascii="Arial" w:hAnsi="Arial" w:cs="Arial"/>
          <w:sz w:val="24"/>
          <w:szCs w:val="24"/>
        </w:rPr>
        <w:t>-202</w:t>
      </w:r>
      <w:r w:rsidR="00DE250D">
        <w:rPr>
          <w:rFonts w:ascii="Arial" w:hAnsi="Arial" w:cs="Arial"/>
          <w:sz w:val="24"/>
          <w:szCs w:val="24"/>
        </w:rPr>
        <w:t>6</w:t>
      </w:r>
      <w:r w:rsidR="000610C1" w:rsidRPr="00621A19">
        <w:rPr>
          <w:rFonts w:ascii="Arial" w:hAnsi="Arial" w:cs="Arial"/>
          <w:sz w:val="24"/>
          <w:szCs w:val="24"/>
        </w:rPr>
        <w:t xml:space="preserve"> годы </w:t>
      </w:r>
      <w:r w:rsidR="008F2B74" w:rsidRPr="00621A19">
        <w:rPr>
          <w:rFonts w:ascii="Arial" w:hAnsi="Arial" w:cs="Arial"/>
          <w:sz w:val="24"/>
          <w:szCs w:val="24"/>
        </w:rPr>
        <w:t>по</w:t>
      </w:r>
      <w:r w:rsidR="00CC5D4F" w:rsidRPr="00621A19">
        <w:rPr>
          <w:rFonts w:ascii="Arial" w:hAnsi="Arial" w:cs="Arial"/>
          <w:sz w:val="24"/>
          <w:szCs w:val="24"/>
        </w:rPr>
        <w:t xml:space="preserve"> </w:t>
      </w:r>
      <w:r w:rsidR="00CC5D4F" w:rsidRPr="00621A19">
        <w:rPr>
          <w:rFonts w:ascii="Arial" w:eastAsia="Calibri" w:hAnsi="Arial" w:cs="Arial"/>
          <w:sz w:val="24"/>
          <w:szCs w:val="24"/>
          <w:lang w:eastAsia="en-US"/>
        </w:rPr>
        <w:t xml:space="preserve">реализации Стратегии развития профессиональной ориентации населения </w:t>
      </w:r>
      <w:r w:rsidR="00FD38EF" w:rsidRPr="00621A19">
        <w:rPr>
          <w:rFonts w:ascii="Arial" w:eastAsia="Calibri" w:hAnsi="Arial" w:cs="Arial"/>
          <w:sz w:val="24"/>
          <w:szCs w:val="24"/>
          <w:lang w:eastAsia="en-US"/>
        </w:rPr>
        <w:t xml:space="preserve">в Красноярском крае </w:t>
      </w:r>
      <w:r w:rsidR="00CC5D4F" w:rsidRPr="00621A19">
        <w:rPr>
          <w:rFonts w:ascii="Arial" w:eastAsia="Calibri" w:hAnsi="Arial" w:cs="Arial"/>
          <w:sz w:val="24"/>
          <w:szCs w:val="24"/>
          <w:lang w:eastAsia="en-US"/>
        </w:rPr>
        <w:t>до 20</w:t>
      </w:r>
      <w:r w:rsidR="00FD38EF" w:rsidRPr="00621A19">
        <w:rPr>
          <w:rFonts w:ascii="Arial" w:eastAsia="Calibri" w:hAnsi="Arial" w:cs="Arial"/>
          <w:sz w:val="24"/>
          <w:szCs w:val="24"/>
          <w:lang w:eastAsia="en-US"/>
        </w:rPr>
        <w:t>3</w:t>
      </w:r>
      <w:r w:rsidR="00CC5D4F" w:rsidRPr="00621A19">
        <w:rPr>
          <w:rFonts w:ascii="Arial" w:eastAsia="Calibri" w:hAnsi="Arial" w:cs="Arial"/>
          <w:sz w:val="24"/>
          <w:szCs w:val="24"/>
          <w:lang w:eastAsia="en-US"/>
        </w:rPr>
        <w:t>0 года</w:t>
      </w:r>
      <w:r w:rsidR="003A7528">
        <w:rPr>
          <w:rFonts w:ascii="Arial" w:eastAsia="Calibri" w:hAnsi="Arial" w:cs="Arial"/>
          <w:sz w:val="24"/>
          <w:szCs w:val="24"/>
          <w:lang w:eastAsia="en-US"/>
        </w:rPr>
        <w:t>»</w:t>
      </w:r>
    </w:p>
    <w:p w14:paraId="4BB479E8" w14:textId="77777777" w:rsidR="008F2B74" w:rsidRPr="00621A19" w:rsidRDefault="008F2B74" w:rsidP="00383CF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5B583E8" w14:textId="77777777" w:rsidR="00CC5D4F" w:rsidRPr="00621A19" w:rsidRDefault="008F2B74" w:rsidP="00383CF6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 xml:space="preserve"> </w:t>
      </w:r>
      <w:r w:rsidR="00CC5D4F" w:rsidRPr="00621A19">
        <w:rPr>
          <w:rFonts w:ascii="Arial" w:hAnsi="Arial" w:cs="Arial"/>
          <w:sz w:val="24"/>
          <w:szCs w:val="24"/>
        </w:rPr>
        <w:t>В целях реализации Стратегии развития профессиональной ориентации населения в Красноярском крае до 20</w:t>
      </w:r>
      <w:r w:rsidR="005F3299" w:rsidRPr="00621A19">
        <w:rPr>
          <w:rFonts w:ascii="Arial" w:hAnsi="Arial" w:cs="Arial"/>
          <w:sz w:val="24"/>
          <w:szCs w:val="24"/>
        </w:rPr>
        <w:t>30</w:t>
      </w:r>
      <w:r w:rsidR="00CC5D4F" w:rsidRPr="00621A19">
        <w:rPr>
          <w:rFonts w:ascii="Arial" w:hAnsi="Arial" w:cs="Arial"/>
          <w:sz w:val="24"/>
          <w:szCs w:val="24"/>
        </w:rPr>
        <w:t xml:space="preserve"> года, направленной на </w:t>
      </w:r>
      <w:r w:rsidR="005F3299" w:rsidRPr="00621A19">
        <w:rPr>
          <w:rFonts w:ascii="Arial" w:hAnsi="Arial" w:cs="Arial"/>
          <w:sz w:val="24"/>
          <w:szCs w:val="24"/>
        </w:rPr>
        <w:t>достижение устойчивого функционирования системы пр</w:t>
      </w:r>
      <w:r w:rsidRPr="00621A19">
        <w:rPr>
          <w:rFonts w:ascii="Arial" w:hAnsi="Arial" w:cs="Arial"/>
          <w:sz w:val="24"/>
          <w:szCs w:val="24"/>
        </w:rPr>
        <w:t>о</w:t>
      </w:r>
      <w:r w:rsidR="005F3299" w:rsidRPr="00621A19">
        <w:rPr>
          <w:rFonts w:ascii="Arial" w:hAnsi="Arial" w:cs="Arial"/>
          <w:sz w:val="24"/>
          <w:szCs w:val="24"/>
        </w:rPr>
        <w:t>фессиональной ориентации края дл</w:t>
      </w:r>
      <w:r w:rsidR="004C3CD7" w:rsidRPr="00621A19">
        <w:rPr>
          <w:rFonts w:ascii="Arial" w:hAnsi="Arial" w:cs="Arial"/>
          <w:sz w:val="24"/>
          <w:szCs w:val="24"/>
        </w:rPr>
        <w:t>я</w:t>
      </w:r>
      <w:r w:rsidR="005F3299" w:rsidRPr="00621A19">
        <w:rPr>
          <w:rFonts w:ascii="Arial" w:hAnsi="Arial" w:cs="Arial"/>
          <w:sz w:val="24"/>
          <w:szCs w:val="24"/>
        </w:rPr>
        <w:t xml:space="preserve"> успешной самореализации граждан в условиях перехода к постиндустриальной эпохе и цифровой экономики</w:t>
      </w:r>
      <w:r w:rsidR="00CC5D4F" w:rsidRPr="00621A19">
        <w:rPr>
          <w:rFonts w:ascii="Arial" w:hAnsi="Arial" w:cs="Arial"/>
          <w:sz w:val="24"/>
          <w:szCs w:val="24"/>
        </w:rPr>
        <w:t xml:space="preserve">, утвержденной распоряжением  Правительства Красноярского края от </w:t>
      </w:r>
      <w:r w:rsidR="005F3299" w:rsidRPr="00621A19">
        <w:rPr>
          <w:rFonts w:ascii="Arial" w:hAnsi="Arial" w:cs="Arial"/>
          <w:sz w:val="24"/>
          <w:szCs w:val="24"/>
        </w:rPr>
        <w:t>05.03.2021</w:t>
      </w:r>
      <w:r w:rsidR="00CC5D4F" w:rsidRPr="00621A19">
        <w:rPr>
          <w:rFonts w:ascii="Arial" w:hAnsi="Arial" w:cs="Arial"/>
          <w:sz w:val="24"/>
          <w:szCs w:val="24"/>
        </w:rPr>
        <w:t xml:space="preserve"> № </w:t>
      </w:r>
      <w:r w:rsidR="005F3299" w:rsidRPr="00621A19">
        <w:rPr>
          <w:rFonts w:ascii="Arial" w:hAnsi="Arial" w:cs="Arial"/>
          <w:sz w:val="24"/>
          <w:szCs w:val="24"/>
        </w:rPr>
        <w:t>127</w:t>
      </w:r>
      <w:r w:rsidR="00CC5D4F" w:rsidRPr="00621A19">
        <w:rPr>
          <w:rFonts w:ascii="Arial" w:hAnsi="Arial" w:cs="Arial"/>
          <w:sz w:val="24"/>
          <w:szCs w:val="24"/>
        </w:rPr>
        <w:t xml:space="preserve">-р, </w:t>
      </w:r>
      <w:r w:rsidR="00383CF6" w:rsidRPr="00621A19">
        <w:rPr>
          <w:rFonts w:ascii="Arial" w:hAnsi="Arial" w:cs="Arial"/>
          <w:sz w:val="24"/>
          <w:szCs w:val="24"/>
        </w:rPr>
        <w:t>в соответствии со ст.18</w:t>
      </w:r>
      <w:r w:rsidR="00CC5D4F" w:rsidRPr="00621A19">
        <w:rPr>
          <w:rFonts w:ascii="Arial" w:hAnsi="Arial" w:cs="Arial"/>
          <w:sz w:val="24"/>
          <w:szCs w:val="24"/>
        </w:rPr>
        <w:t xml:space="preserve"> Устава Боготольского района,</w:t>
      </w:r>
    </w:p>
    <w:p w14:paraId="7F92582F" w14:textId="77777777" w:rsidR="00CC5D4F" w:rsidRPr="00621A19" w:rsidRDefault="00CC5D4F" w:rsidP="004C3CD7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>ПОСТАНОВЛЯЮ:</w:t>
      </w:r>
    </w:p>
    <w:p w14:paraId="2265645B" w14:textId="0031A567" w:rsidR="003A7528" w:rsidRDefault="00CC5D4F" w:rsidP="003A752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ab/>
        <w:t>1.</w:t>
      </w:r>
      <w:r w:rsidR="00545500">
        <w:rPr>
          <w:rFonts w:ascii="Arial" w:hAnsi="Arial" w:cs="Arial"/>
          <w:sz w:val="24"/>
          <w:szCs w:val="24"/>
        </w:rPr>
        <w:t xml:space="preserve"> </w:t>
      </w:r>
      <w:r w:rsidR="003A7528" w:rsidRPr="003A7528">
        <w:rPr>
          <w:rFonts w:ascii="Arial" w:hAnsi="Arial" w:cs="Arial"/>
          <w:sz w:val="24"/>
          <w:szCs w:val="24"/>
        </w:rPr>
        <w:t xml:space="preserve">Внести в постановление администрации Боготольского района от </w:t>
      </w:r>
      <w:r w:rsidR="003A7528">
        <w:rPr>
          <w:rFonts w:ascii="Arial" w:hAnsi="Arial" w:cs="Arial"/>
          <w:sz w:val="24"/>
          <w:szCs w:val="24"/>
        </w:rPr>
        <w:t>17</w:t>
      </w:r>
      <w:r w:rsidR="003A7528" w:rsidRPr="003A7528">
        <w:rPr>
          <w:rFonts w:ascii="Arial" w:hAnsi="Arial" w:cs="Arial"/>
          <w:sz w:val="24"/>
          <w:szCs w:val="24"/>
        </w:rPr>
        <w:t>.</w:t>
      </w:r>
      <w:r w:rsidR="003A7528">
        <w:rPr>
          <w:rFonts w:ascii="Arial" w:hAnsi="Arial" w:cs="Arial"/>
          <w:sz w:val="24"/>
          <w:szCs w:val="24"/>
        </w:rPr>
        <w:t>05</w:t>
      </w:r>
      <w:r w:rsidR="003A7528" w:rsidRPr="003A7528">
        <w:rPr>
          <w:rFonts w:ascii="Arial" w:hAnsi="Arial" w:cs="Arial"/>
          <w:sz w:val="24"/>
          <w:szCs w:val="24"/>
        </w:rPr>
        <w:t>.20</w:t>
      </w:r>
      <w:r w:rsidR="003A7528">
        <w:rPr>
          <w:rFonts w:ascii="Arial" w:hAnsi="Arial" w:cs="Arial"/>
          <w:sz w:val="24"/>
          <w:szCs w:val="24"/>
        </w:rPr>
        <w:t>21</w:t>
      </w:r>
      <w:r w:rsidR="003A7528" w:rsidRPr="003A7528">
        <w:rPr>
          <w:rFonts w:ascii="Arial" w:hAnsi="Arial" w:cs="Arial"/>
          <w:sz w:val="24"/>
          <w:szCs w:val="24"/>
        </w:rPr>
        <w:t xml:space="preserve"> № </w:t>
      </w:r>
      <w:r w:rsidR="003A7528">
        <w:rPr>
          <w:rFonts w:ascii="Arial" w:hAnsi="Arial" w:cs="Arial"/>
          <w:sz w:val="24"/>
          <w:szCs w:val="24"/>
        </w:rPr>
        <w:t>195</w:t>
      </w:r>
      <w:r w:rsidR="003A7528" w:rsidRPr="003A7528">
        <w:rPr>
          <w:rFonts w:ascii="Arial" w:hAnsi="Arial" w:cs="Arial"/>
          <w:sz w:val="24"/>
          <w:szCs w:val="24"/>
        </w:rPr>
        <w:t>-п «</w:t>
      </w:r>
      <w:r w:rsidR="003A7528" w:rsidRPr="003A7528">
        <w:rPr>
          <w:rFonts w:ascii="Arial" w:hAnsi="Arial" w:cs="Arial"/>
          <w:bCs/>
          <w:sz w:val="24"/>
          <w:szCs w:val="24"/>
        </w:rPr>
        <w:t>Об утверждении территориального межведомственного плана мероприятий на территории Боготольского района на 2024-2026 годы по реализации Стратегии развития профессиональной ориентации населения в Красноярском крае до 2030 года</w:t>
      </w:r>
      <w:r w:rsidR="003A7528" w:rsidRPr="003A7528">
        <w:rPr>
          <w:rFonts w:ascii="Arial" w:hAnsi="Arial" w:cs="Arial"/>
          <w:sz w:val="24"/>
          <w:szCs w:val="24"/>
        </w:rPr>
        <w:t>» (далее – Постановление) следующие изменения:</w:t>
      </w:r>
    </w:p>
    <w:p w14:paraId="46B2BA32" w14:textId="793D8FC3" w:rsidR="004C3CD7" w:rsidRDefault="00104A36" w:rsidP="003A7528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3A7528" w:rsidRPr="003A7528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1</w:t>
      </w:r>
      <w:r w:rsidR="003A7528" w:rsidRPr="003A7528">
        <w:rPr>
          <w:rFonts w:ascii="Arial" w:hAnsi="Arial" w:cs="Arial"/>
          <w:sz w:val="24"/>
          <w:szCs w:val="24"/>
        </w:rPr>
        <w:t xml:space="preserve"> к Постановлению изложить в редакции согласно приложению</w:t>
      </w:r>
      <w:r w:rsidR="00F73A3C">
        <w:rPr>
          <w:rFonts w:ascii="Arial" w:hAnsi="Arial" w:cs="Arial"/>
          <w:sz w:val="24"/>
          <w:szCs w:val="24"/>
        </w:rPr>
        <w:t xml:space="preserve"> 1 </w:t>
      </w:r>
      <w:r w:rsidR="003A7528" w:rsidRPr="003A7528">
        <w:rPr>
          <w:rFonts w:ascii="Arial" w:hAnsi="Arial" w:cs="Arial"/>
          <w:sz w:val="24"/>
          <w:szCs w:val="24"/>
        </w:rPr>
        <w:t>к настоящему постановлению.</w:t>
      </w:r>
    </w:p>
    <w:p w14:paraId="2A8008D1" w14:textId="1B04C032" w:rsidR="00104A36" w:rsidRDefault="00104A36" w:rsidP="003A7528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9B6F94">
        <w:rPr>
          <w:rFonts w:ascii="Arial" w:hAnsi="Arial" w:cs="Arial"/>
          <w:sz w:val="24"/>
          <w:szCs w:val="24"/>
        </w:rPr>
        <w:t>Создать территориальную межведомственную комиссию</w:t>
      </w:r>
      <w:r w:rsidR="00F73A3C">
        <w:rPr>
          <w:rFonts w:ascii="Arial" w:hAnsi="Arial" w:cs="Arial"/>
          <w:sz w:val="24"/>
          <w:szCs w:val="24"/>
        </w:rPr>
        <w:t xml:space="preserve"> по вопросам профессиональной ориентации населения в составе согласно приложению 2. </w:t>
      </w:r>
    </w:p>
    <w:p w14:paraId="519DDBD7" w14:textId="1B499544" w:rsidR="00383CF6" w:rsidRPr="00621A19" w:rsidRDefault="003A7528" w:rsidP="00F73A3C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C5D4F" w:rsidRPr="00621A19">
        <w:rPr>
          <w:rFonts w:ascii="Arial" w:hAnsi="Arial" w:cs="Arial"/>
          <w:sz w:val="24"/>
          <w:szCs w:val="24"/>
        </w:rPr>
        <w:t>.</w:t>
      </w:r>
      <w:r w:rsidR="00383CF6" w:rsidRPr="00621A19">
        <w:rPr>
          <w:rFonts w:ascii="Arial" w:hAnsi="Arial" w:cs="Arial"/>
          <w:sz w:val="24"/>
          <w:szCs w:val="24"/>
        </w:rPr>
        <w:t xml:space="preserve"> </w:t>
      </w:r>
      <w:r w:rsidR="00CC5D4F" w:rsidRPr="00621A19">
        <w:rPr>
          <w:rFonts w:ascii="Arial" w:hAnsi="Arial" w:cs="Arial"/>
          <w:sz w:val="24"/>
          <w:szCs w:val="24"/>
        </w:rPr>
        <w:t xml:space="preserve"> Контроль </w:t>
      </w:r>
      <w:r w:rsidR="00383CF6" w:rsidRPr="00621A19">
        <w:rPr>
          <w:rFonts w:ascii="Arial" w:hAnsi="Arial" w:cs="Arial"/>
          <w:sz w:val="24"/>
          <w:szCs w:val="24"/>
        </w:rPr>
        <w:t xml:space="preserve">над </w:t>
      </w:r>
      <w:r w:rsidR="00CC5D4F" w:rsidRPr="00621A19">
        <w:rPr>
          <w:rFonts w:ascii="Arial" w:hAnsi="Arial" w:cs="Arial"/>
          <w:sz w:val="24"/>
          <w:szCs w:val="24"/>
        </w:rPr>
        <w:t xml:space="preserve">исполнением </w:t>
      </w:r>
      <w:r w:rsidR="00383CF6" w:rsidRPr="00621A19">
        <w:rPr>
          <w:rFonts w:ascii="Arial" w:hAnsi="Arial" w:cs="Arial"/>
          <w:sz w:val="24"/>
          <w:szCs w:val="24"/>
        </w:rPr>
        <w:t xml:space="preserve">постановления </w:t>
      </w:r>
      <w:r w:rsidR="008B1BF8">
        <w:rPr>
          <w:rFonts w:ascii="Arial" w:hAnsi="Arial" w:cs="Arial"/>
          <w:sz w:val="24"/>
          <w:szCs w:val="24"/>
        </w:rPr>
        <w:t xml:space="preserve">возложить на заместителя главы района по социальным вопросам </w:t>
      </w:r>
      <w:proofErr w:type="spellStart"/>
      <w:r w:rsidR="008B1BF8">
        <w:rPr>
          <w:rFonts w:ascii="Arial" w:hAnsi="Arial" w:cs="Arial"/>
          <w:sz w:val="24"/>
          <w:szCs w:val="24"/>
        </w:rPr>
        <w:t>Цупель</w:t>
      </w:r>
      <w:proofErr w:type="spellEnd"/>
      <w:r w:rsidR="008B1BF8">
        <w:rPr>
          <w:rFonts w:ascii="Arial" w:hAnsi="Arial" w:cs="Arial"/>
          <w:sz w:val="24"/>
          <w:szCs w:val="24"/>
        </w:rPr>
        <w:t xml:space="preserve"> Н.А.</w:t>
      </w:r>
    </w:p>
    <w:p w14:paraId="0B0BA05A" w14:textId="3BFD5FAE" w:rsidR="003A7528" w:rsidRDefault="003A7528" w:rsidP="004C3CD7">
      <w:pPr>
        <w:spacing w:line="240" w:lineRule="auto"/>
        <w:ind w:firstLine="708"/>
        <w:contextualSpacing/>
        <w:jc w:val="both"/>
        <w:rPr>
          <w:rStyle w:val="a8"/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621A1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621A19">
        <w:rPr>
          <w:rFonts w:ascii="Arial" w:hAnsi="Arial" w:cs="Arial"/>
          <w:sz w:val="24"/>
          <w:szCs w:val="24"/>
        </w:rPr>
        <w:t xml:space="preserve">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Pr="00621A19">
          <w:rPr>
            <w:rStyle w:val="a8"/>
            <w:rFonts w:ascii="Arial" w:hAnsi="Arial" w:cs="Arial"/>
            <w:sz w:val="24"/>
            <w:szCs w:val="24"/>
          </w:rPr>
          <w:t>www.bogotol-r.ru</w:t>
        </w:r>
      </w:hyperlink>
      <w:r>
        <w:rPr>
          <w:rStyle w:val="a8"/>
          <w:rFonts w:ascii="Arial" w:hAnsi="Arial" w:cs="Arial"/>
          <w:sz w:val="24"/>
          <w:szCs w:val="24"/>
        </w:rPr>
        <w:t>.</w:t>
      </w:r>
    </w:p>
    <w:p w14:paraId="488F5F4C" w14:textId="024C700E" w:rsidR="00CC5D4F" w:rsidRPr="003A7528" w:rsidRDefault="00383CF6" w:rsidP="003A7528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>4. Постановление вступает в силу со дня его официального опубликования.</w:t>
      </w:r>
      <w:r w:rsidR="00CC5D4F" w:rsidRPr="00621A19">
        <w:rPr>
          <w:rFonts w:ascii="Arial" w:hAnsi="Arial" w:cs="Arial"/>
          <w:sz w:val="24"/>
          <w:szCs w:val="24"/>
        </w:rPr>
        <w:tab/>
      </w:r>
    </w:p>
    <w:p w14:paraId="3F47BFC6" w14:textId="77777777" w:rsidR="00CC5D4F" w:rsidRPr="00621A19" w:rsidRDefault="00CC5D4F" w:rsidP="00CC5D4F">
      <w:pPr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E94EE9D" w14:textId="06FFEC2A" w:rsidR="004C3CD7" w:rsidRPr="00621A19" w:rsidRDefault="004C3CD7" w:rsidP="00CC5D4F">
      <w:pPr>
        <w:tabs>
          <w:tab w:val="num" w:pos="1134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ab/>
      </w:r>
      <w:r w:rsidRPr="00621A19">
        <w:rPr>
          <w:rFonts w:ascii="Arial" w:hAnsi="Arial" w:cs="Arial"/>
          <w:sz w:val="24"/>
          <w:szCs w:val="24"/>
        </w:rPr>
        <w:tab/>
      </w:r>
      <w:r w:rsidRPr="00621A19">
        <w:rPr>
          <w:rFonts w:ascii="Arial" w:hAnsi="Arial" w:cs="Arial"/>
          <w:sz w:val="24"/>
          <w:szCs w:val="24"/>
        </w:rPr>
        <w:tab/>
      </w:r>
    </w:p>
    <w:p w14:paraId="2C7FED07" w14:textId="77777777" w:rsidR="000F7968" w:rsidRDefault="000F7968" w:rsidP="00621A19">
      <w:pPr>
        <w:tabs>
          <w:tab w:val="num" w:pos="1134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Исполняющий полномочия</w:t>
      </w:r>
    </w:p>
    <w:p w14:paraId="7292D526" w14:textId="1E95F43A" w:rsidR="00CC5D4F" w:rsidRPr="00621A19" w:rsidRDefault="00DE250D" w:rsidP="00621A19">
      <w:pPr>
        <w:tabs>
          <w:tab w:val="num" w:pos="1134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CC5D4F" w:rsidRPr="00621A19">
        <w:rPr>
          <w:rFonts w:ascii="Arial" w:hAnsi="Arial" w:cs="Arial"/>
          <w:sz w:val="24"/>
          <w:szCs w:val="24"/>
        </w:rPr>
        <w:t>лав</w:t>
      </w:r>
      <w:r w:rsidR="000F7968">
        <w:rPr>
          <w:rFonts w:ascii="Arial" w:hAnsi="Arial" w:cs="Arial"/>
          <w:sz w:val="24"/>
          <w:szCs w:val="24"/>
        </w:rPr>
        <w:t>ы</w:t>
      </w:r>
      <w:r w:rsidR="00CC5D4F" w:rsidRPr="00621A19">
        <w:rPr>
          <w:rFonts w:ascii="Arial" w:hAnsi="Arial" w:cs="Arial"/>
          <w:sz w:val="24"/>
          <w:szCs w:val="24"/>
        </w:rPr>
        <w:t xml:space="preserve"> Боготольского района</w:t>
      </w:r>
      <w:r w:rsidR="00CC5D4F" w:rsidRPr="00621A19">
        <w:rPr>
          <w:rFonts w:ascii="Arial" w:hAnsi="Arial" w:cs="Arial"/>
          <w:sz w:val="24"/>
          <w:szCs w:val="24"/>
        </w:rPr>
        <w:tab/>
      </w:r>
      <w:r w:rsidR="00CC5D4F" w:rsidRPr="00621A19">
        <w:rPr>
          <w:rFonts w:ascii="Arial" w:hAnsi="Arial" w:cs="Arial"/>
          <w:sz w:val="24"/>
          <w:szCs w:val="24"/>
        </w:rPr>
        <w:tab/>
      </w:r>
      <w:r w:rsidR="00CC5D4F" w:rsidRPr="00621A19">
        <w:rPr>
          <w:rFonts w:ascii="Arial" w:hAnsi="Arial" w:cs="Arial"/>
          <w:sz w:val="24"/>
          <w:szCs w:val="24"/>
        </w:rPr>
        <w:tab/>
      </w:r>
      <w:r w:rsidR="00CC5D4F" w:rsidRPr="00621A19">
        <w:rPr>
          <w:rFonts w:ascii="Arial" w:hAnsi="Arial" w:cs="Arial"/>
          <w:sz w:val="24"/>
          <w:szCs w:val="24"/>
        </w:rPr>
        <w:tab/>
      </w:r>
      <w:r w:rsidR="004C3CD7" w:rsidRPr="00621A19">
        <w:rPr>
          <w:rFonts w:ascii="Arial" w:hAnsi="Arial" w:cs="Arial"/>
          <w:sz w:val="24"/>
          <w:szCs w:val="24"/>
        </w:rPr>
        <w:tab/>
      </w:r>
      <w:r w:rsidR="00CC5D4F" w:rsidRPr="00621A19">
        <w:rPr>
          <w:rFonts w:ascii="Arial" w:hAnsi="Arial" w:cs="Arial"/>
          <w:sz w:val="24"/>
          <w:szCs w:val="24"/>
        </w:rPr>
        <w:tab/>
      </w:r>
      <w:proofErr w:type="spellStart"/>
      <w:r w:rsidR="000F7968">
        <w:rPr>
          <w:rFonts w:ascii="Arial" w:hAnsi="Arial" w:cs="Arial"/>
          <w:sz w:val="24"/>
          <w:szCs w:val="24"/>
        </w:rPr>
        <w:t>Л.С.Бодрина</w:t>
      </w:r>
      <w:proofErr w:type="spellEnd"/>
    </w:p>
    <w:p w14:paraId="06080406" w14:textId="77777777" w:rsidR="00CC5D4F" w:rsidRPr="00621A19" w:rsidRDefault="00CC5D4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C8F1F56" w14:textId="77777777" w:rsidR="00CC5D4F" w:rsidRPr="00621A19" w:rsidRDefault="00CC5D4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9B2192F" w14:textId="77777777" w:rsidR="00CC5D4F" w:rsidRPr="00621A19" w:rsidRDefault="00CC5D4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37B6F7A" w14:textId="77777777" w:rsidR="00CC5D4F" w:rsidRPr="00621A19" w:rsidRDefault="00CC5D4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AC0538B" w14:textId="77777777" w:rsidR="000610C1" w:rsidRPr="00621A19" w:rsidRDefault="000610C1" w:rsidP="00F73A3C">
      <w:pPr>
        <w:rPr>
          <w:rFonts w:ascii="Arial" w:hAnsi="Arial" w:cs="Arial"/>
          <w:sz w:val="24"/>
          <w:szCs w:val="24"/>
        </w:rPr>
        <w:sectPr w:rsidR="000610C1" w:rsidRPr="00621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203A4" w14:textId="4E2C03FC" w:rsidR="000610C1" w:rsidRPr="00621A19" w:rsidRDefault="000610C1" w:rsidP="00621A19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lastRenderedPageBreak/>
        <w:t>Приложение</w:t>
      </w:r>
      <w:r w:rsidR="00F73A3C">
        <w:rPr>
          <w:rFonts w:ascii="Arial" w:hAnsi="Arial" w:cs="Arial"/>
          <w:sz w:val="24"/>
          <w:szCs w:val="24"/>
        </w:rPr>
        <w:t xml:space="preserve"> 1</w:t>
      </w:r>
      <w:r w:rsidRPr="00621A19">
        <w:rPr>
          <w:rFonts w:ascii="Arial" w:hAnsi="Arial" w:cs="Arial"/>
          <w:sz w:val="24"/>
          <w:szCs w:val="24"/>
        </w:rPr>
        <w:t xml:space="preserve"> к постановлению </w:t>
      </w:r>
    </w:p>
    <w:p w14:paraId="48628611" w14:textId="77777777" w:rsidR="000610C1" w:rsidRPr="00621A19" w:rsidRDefault="000610C1" w:rsidP="00621A19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 xml:space="preserve">администрации Боготольского района </w:t>
      </w:r>
    </w:p>
    <w:p w14:paraId="06BE0BB4" w14:textId="4AF5D4FB" w:rsidR="000610C1" w:rsidRPr="00621A19" w:rsidRDefault="000610C1" w:rsidP="00621A19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>от</w:t>
      </w:r>
      <w:r w:rsidR="003E0D0A">
        <w:rPr>
          <w:rFonts w:ascii="Arial" w:hAnsi="Arial" w:cs="Arial"/>
          <w:sz w:val="24"/>
          <w:szCs w:val="24"/>
        </w:rPr>
        <w:t xml:space="preserve"> </w:t>
      </w:r>
      <w:r w:rsidR="000F7968">
        <w:rPr>
          <w:rFonts w:ascii="Arial" w:hAnsi="Arial" w:cs="Arial"/>
          <w:sz w:val="24"/>
          <w:szCs w:val="24"/>
        </w:rPr>
        <w:t>27.09.</w:t>
      </w:r>
      <w:r w:rsidRPr="00621A19">
        <w:rPr>
          <w:rFonts w:ascii="Arial" w:hAnsi="Arial" w:cs="Arial"/>
          <w:sz w:val="24"/>
          <w:szCs w:val="24"/>
        </w:rPr>
        <w:t>202</w:t>
      </w:r>
      <w:r w:rsidR="003A7528">
        <w:rPr>
          <w:rFonts w:ascii="Arial" w:hAnsi="Arial" w:cs="Arial"/>
          <w:sz w:val="24"/>
          <w:szCs w:val="24"/>
        </w:rPr>
        <w:t>4</w:t>
      </w:r>
      <w:r w:rsidRPr="00621A19">
        <w:rPr>
          <w:rFonts w:ascii="Arial" w:hAnsi="Arial" w:cs="Arial"/>
          <w:sz w:val="24"/>
          <w:szCs w:val="24"/>
        </w:rPr>
        <w:t xml:space="preserve"> №</w:t>
      </w:r>
      <w:r w:rsidR="003E0D0A">
        <w:rPr>
          <w:rFonts w:ascii="Arial" w:hAnsi="Arial" w:cs="Arial"/>
          <w:sz w:val="24"/>
          <w:szCs w:val="24"/>
        </w:rPr>
        <w:t xml:space="preserve"> </w:t>
      </w:r>
      <w:r w:rsidR="00C774AF">
        <w:rPr>
          <w:rFonts w:ascii="Arial" w:hAnsi="Arial" w:cs="Arial"/>
          <w:sz w:val="24"/>
          <w:szCs w:val="24"/>
        </w:rPr>
        <w:t>48</w:t>
      </w:r>
      <w:r w:rsidR="000D5DAA">
        <w:rPr>
          <w:rFonts w:ascii="Arial" w:hAnsi="Arial" w:cs="Arial"/>
          <w:sz w:val="24"/>
          <w:szCs w:val="24"/>
        </w:rPr>
        <w:t>7</w:t>
      </w:r>
      <w:r w:rsidR="003E0D0A">
        <w:rPr>
          <w:rFonts w:ascii="Arial" w:hAnsi="Arial" w:cs="Arial"/>
          <w:sz w:val="24"/>
          <w:szCs w:val="24"/>
        </w:rPr>
        <w:t xml:space="preserve"> </w:t>
      </w:r>
      <w:r w:rsidRPr="00621A19">
        <w:rPr>
          <w:rFonts w:ascii="Arial" w:hAnsi="Arial" w:cs="Arial"/>
          <w:sz w:val="24"/>
          <w:szCs w:val="24"/>
        </w:rPr>
        <w:t>-п</w:t>
      </w:r>
    </w:p>
    <w:p w14:paraId="448DABB0" w14:textId="77777777" w:rsidR="000D5DAA" w:rsidRDefault="000D5DAA" w:rsidP="000610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0610C1" w:rsidRPr="00621A19">
        <w:rPr>
          <w:rFonts w:ascii="Arial" w:hAnsi="Arial" w:cs="Arial"/>
          <w:sz w:val="24"/>
          <w:szCs w:val="24"/>
        </w:rPr>
        <w:t>ежведомственный план мероприятий</w:t>
      </w:r>
      <w:r>
        <w:rPr>
          <w:rFonts w:ascii="Arial" w:hAnsi="Arial" w:cs="Arial"/>
          <w:sz w:val="24"/>
          <w:szCs w:val="24"/>
        </w:rPr>
        <w:t xml:space="preserve"> на 2024-2026 годы </w:t>
      </w:r>
    </w:p>
    <w:p w14:paraId="43D39D7B" w14:textId="1BDE91D7" w:rsidR="000610C1" w:rsidRPr="00621A19" w:rsidRDefault="000610C1" w:rsidP="000610C1">
      <w:pPr>
        <w:jc w:val="center"/>
        <w:rPr>
          <w:rFonts w:ascii="Arial" w:hAnsi="Arial" w:cs="Arial"/>
          <w:sz w:val="24"/>
          <w:szCs w:val="24"/>
        </w:rPr>
      </w:pPr>
      <w:r w:rsidRPr="00621A19">
        <w:rPr>
          <w:rFonts w:ascii="Arial" w:hAnsi="Arial" w:cs="Arial"/>
          <w:sz w:val="24"/>
          <w:szCs w:val="24"/>
        </w:rPr>
        <w:t xml:space="preserve"> по реализации Стратегии развития профессиональной ориентации населения в Красноярском крае до 2030 года</w:t>
      </w:r>
      <w:r w:rsidR="00CC00C0">
        <w:rPr>
          <w:rFonts w:ascii="Arial" w:hAnsi="Arial" w:cs="Arial"/>
          <w:sz w:val="24"/>
          <w:szCs w:val="24"/>
        </w:rPr>
        <w:t xml:space="preserve"> </w:t>
      </w:r>
      <w:r w:rsidRPr="00621A19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21A19">
        <w:rPr>
          <w:rFonts w:ascii="Arial" w:hAnsi="Arial" w:cs="Arial"/>
          <w:sz w:val="24"/>
          <w:szCs w:val="24"/>
        </w:rPr>
        <w:t>Боготольском</w:t>
      </w:r>
      <w:proofErr w:type="spellEnd"/>
      <w:r w:rsidRPr="00621A19">
        <w:rPr>
          <w:rFonts w:ascii="Arial" w:hAnsi="Arial" w:cs="Arial"/>
          <w:sz w:val="24"/>
          <w:szCs w:val="24"/>
        </w:rPr>
        <w:t xml:space="preserve"> районе </w:t>
      </w:r>
    </w:p>
    <w:tbl>
      <w:tblPr>
        <w:tblW w:w="1403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22"/>
        <w:gridCol w:w="5574"/>
        <w:gridCol w:w="1560"/>
        <w:gridCol w:w="3118"/>
        <w:gridCol w:w="3260"/>
      </w:tblGrid>
      <w:tr w:rsidR="00CF7784" w:rsidRPr="00621A19" w14:paraId="29E9136C" w14:textId="77777777" w:rsidTr="004B4FCD">
        <w:trPr>
          <w:trHeight w:val="316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284D4E27" w14:textId="77777777" w:rsidR="00CF7784" w:rsidRPr="00621A19" w:rsidRDefault="00CF7784" w:rsidP="00810F8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38BBF92C" w14:textId="77777777" w:rsidR="00CF7784" w:rsidRPr="00621A19" w:rsidRDefault="00CF7784" w:rsidP="00810F8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E52E002" w14:textId="77777777" w:rsidR="00CF7784" w:rsidRPr="00621A19" w:rsidRDefault="00CF7784" w:rsidP="00810F87">
            <w:pPr>
              <w:widowControl w:val="0"/>
              <w:tabs>
                <w:tab w:val="left" w:pos="74"/>
              </w:tabs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6C686A17" w14:textId="77777777" w:rsidR="00CF7784" w:rsidRPr="00621A19" w:rsidRDefault="00CF7784" w:rsidP="00810F8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7CBAEB7D" w14:textId="77777777" w:rsidR="00CF7784" w:rsidRPr="00621A19" w:rsidRDefault="00CF7784" w:rsidP="00810F8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исполнители (соисполнители)</w:t>
            </w:r>
          </w:p>
        </w:tc>
      </w:tr>
      <w:tr w:rsidR="00CF7784" w:rsidRPr="00621A19" w14:paraId="3FFE0610" w14:textId="77777777" w:rsidTr="004B4FCD">
        <w:trPr>
          <w:trHeight w:val="431"/>
        </w:trPr>
        <w:tc>
          <w:tcPr>
            <w:tcW w:w="52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D9AD732" w14:textId="77777777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83E8582" w14:textId="77777777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4194BF3E" w14:textId="77777777" w:rsidR="00CF7784" w:rsidRPr="00621A19" w:rsidRDefault="00CF7784" w:rsidP="00BD366E">
            <w:pPr>
              <w:widowControl w:val="0"/>
              <w:tabs>
                <w:tab w:val="left" w:pos="74"/>
              </w:tabs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2798066" w14:textId="77777777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A3F787D" w14:textId="77777777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CF7784" w:rsidRPr="00621A19" w14:paraId="68FD5F0C" w14:textId="77777777" w:rsidTr="004B4FCD">
        <w:trPr>
          <w:trHeight w:val="20"/>
        </w:trPr>
        <w:tc>
          <w:tcPr>
            <w:tcW w:w="52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0F3B7C8E" w14:textId="77777777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3512" w:type="dxa"/>
            <w:gridSpan w:val="4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78261B97" w14:textId="77777777" w:rsidR="00CF7784" w:rsidRPr="00621A19" w:rsidRDefault="00CF7784" w:rsidP="00BD366E">
            <w:pPr>
              <w:widowControl w:val="0"/>
              <w:autoSpaceDE w:val="0"/>
              <w:autoSpaceDN w:val="0"/>
              <w:outlineLvl w:val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Задача 1. Координация, </w:t>
            </w:r>
            <w:proofErr w:type="spellStart"/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межинституциональное</w:t>
            </w:r>
            <w:proofErr w:type="spellEnd"/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взаимодействие, мониторинг и оценка организации профориентационной деятельности</w:t>
            </w:r>
          </w:p>
        </w:tc>
      </w:tr>
      <w:tr w:rsidR="00CF7784" w:rsidRPr="00621A19" w14:paraId="7E75D8FD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5B343E7A" w14:textId="77777777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065E05DE" w14:textId="77C55ABA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Межведомственное взаимодействие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>и координация деятельности посредством организации работы</w:t>
            </w:r>
            <w:r w:rsidR="00C774AF">
              <w:rPr>
                <w:rFonts w:ascii="Arial" w:hAnsi="Arial" w:cs="Arial"/>
                <w:color w:val="000000"/>
                <w:sz w:val="24"/>
                <w:szCs w:val="24"/>
              </w:rPr>
              <w:t>: территориальной межведомственной комиссии по вопросам профессиональной ориентации населения</w:t>
            </w:r>
            <w:r w:rsidR="004A4780">
              <w:rPr>
                <w:rFonts w:ascii="Arial" w:hAnsi="Arial" w:cs="Arial"/>
                <w:color w:val="000000"/>
                <w:sz w:val="24"/>
                <w:szCs w:val="24"/>
              </w:rPr>
              <w:t xml:space="preserve"> и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координационного комитета содействия занятости населения 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6013DB41" w14:textId="2E7F341F" w:rsidR="00CF7784" w:rsidRPr="00621A19" w:rsidRDefault="00CF7784" w:rsidP="00BD36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DE250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–202</w:t>
            </w:r>
            <w:r w:rsidR="00DE250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74CF42FF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координация работы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профессиональной ориентации населения на муниципальном уровне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4E4A308A" w14:textId="1A363B4A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Боготольского района, </w:t>
            </w:r>
          </w:p>
          <w:p w14:paraId="0F34FA5F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F73A3C" w:rsidRPr="00621A19" w14:paraId="544F76AE" w14:textId="77777777" w:rsidTr="004B4FCD">
        <w:trPr>
          <w:trHeight w:val="699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1CF8AAB4" w14:textId="61F93C66" w:rsidR="00F73A3C" w:rsidRPr="00621A19" w:rsidRDefault="00C774AF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0AB98B0B" w14:textId="0B04BDF3" w:rsidR="00F73A3C" w:rsidRPr="00621A19" w:rsidRDefault="00F73A3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Актуализация состава назначенных координаторов по профессиональной ориентации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Боготольском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районе, а также в организациях и учреждениях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0B17DBB3" w14:textId="2CABE3A2" w:rsidR="00F73A3C" w:rsidRPr="00621A19" w:rsidRDefault="00F73A3C" w:rsidP="00BD36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D540612" w14:textId="43C61563" w:rsidR="00F73A3C" w:rsidRPr="00621A19" w:rsidRDefault="00F73A3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Определение ответственных за сопровождение реализации стратегии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45679383" w14:textId="77777777" w:rsidR="00F73A3C" w:rsidRDefault="00F73A3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района, </w:t>
            </w:r>
          </w:p>
          <w:p w14:paraId="45FF7000" w14:textId="34192D8B" w:rsidR="00E57434" w:rsidRDefault="00E5743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«У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14:paraId="7AF700E9" w14:textId="77777777" w:rsidR="00E57434" w:rsidRDefault="00E5743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Отдел культуры,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молодежной политики и спорта</w:t>
            </w:r>
          </w:p>
          <w:p w14:paraId="0B79A22E" w14:textId="66D41A1A" w:rsidR="00E57434" w:rsidRPr="00621A19" w:rsidRDefault="00E5743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МБУ Молодежный центр «Факел»</w:t>
            </w:r>
          </w:p>
        </w:tc>
      </w:tr>
      <w:tr w:rsidR="008B1BF8" w:rsidRPr="00621A19" w14:paraId="68B46EE3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6B212A0B" w14:textId="2679AA7C" w:rsidR="008B1BF8" w:rsidRPr="00621A19" w:rsidRDefault="008F7E99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0BDF964D" w14:textId="77777777" w:rsidR="008B1BF8" w:rsidRPr="008B1BF8" w:rsidRDefault="008B1BF8" w:rsidP="008B1BF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>Инновационный проект «Профориентационный нетворкинг»: устойчивое функционирование в масштабах края;</w:t>
            </w:r>
          </w:p>
          <w:p w14:paraId="7256DA09" w14:textId="1B95B995" w:rsidR="008B1BF8" w:rsidRDefault="008B1BF8" w:rsidP="008B1BF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>2025-2026 гг.: рассмотрение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08F776CC" w14:textId="199E6B77" w:rsidR="008B1BF8" w:rsidRDefault="008B1BF8" w:rsidP="00BD36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18951667" w14:textId="1A776BA1" w:rsidR="008B1BF8" w:rsidRDefault="008B1BF8" w:rsidP="008B1BF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работы в </w:t>
            </w:r>
            <w:proofErr w:type="spellStart"/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>Боготольском</w:t>
            </w:r>
            <w:proofErr w:type="spellEnd"/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районе коммуникативных площадок, обеспечивающих социальный диалог основных участников</w:t>
            </w:r>
            <w:r w:rsidR="00C5054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профориентационного процесса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2A8919ED" w14:textId="6315B527" w:rsidR="008B1BF8" w:rsidRDefault="008B1BF8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1BF8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4A5CDC" w:rsidRPr="00621A19" w14:paraId="7A097BC2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332F9283" w14:textId="653E6B97" w:rsidR="004A5CDC" w:rsidRPr="00621A19" w:rsidRDefault="008F7E99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43148B93" w14:textId="552F15A8" w:rsidR="004A5CDC" w:rsidRPr="00621A19" w:rsidRDefault="004A5CDC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Организация работы по обеспечению учета достижений обучающихся общеобразовательных организаций (портфолио)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063B5408" w14:textId="2DA65BC5" w:rsidR="004A5CDC" w:rsidRPr="00621A19" w:rsidRDefault="008F7E99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D137147" w14:textId="61E26DDF" w:rsidR="004A5CDC" w:rsidRPr="00621A19" w:rsidRDefault="008F7E99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Учет </w:t>
            </w:r>
            <w:r w:rsidR="002B2BF0">
              <w:rPr>
                <w:rFonts w:ascii="Arial" w:hAnsi="Arial" w:cs="Arial"/>
                <w:color w:val="000000"/>
                <w:sz w:val="24"/>
                <w:szCs w:val="24"/>
              </w:rPr>
              <w:t>достижений обучающихся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портфолио</w:t>
            </w:r>
            <w:r w:rsidR="002B2BF0">
              <w:rPr>
                <w:rFonts w:ascii="Arial" w:hAnsi="Arial" w:cs="Arial"/>
                <w:color w:val="000000"/>
                <w:sz w:val="24"/>
                <w:szCs w:val="24"/>
              </w:rPr>
              <w:t>) на уровне школ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5DED7760" w14:textId="6D34BDF5" w:rsidR="004A5CDC" w:rsidRDefault="004B4FCD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учреждения </w:t>
            </w:r>
            <w:r w:rsidR="002B2BF0">
              <w:rPr>
                <w:rFonts w:ascii="Arial" w:hAnsi="Arial" w:cs="Arial"/>
                <w:color w:val="000000"/>
                <w:sz w:val="24"/>
                <w:szCs w:val="24"/>
              </w:rPr>
              <w:t>Боготольского района</w:t>
            </w:r>
          </w:p>
        </w:tc>
      </w:tr>
      <w:tr w:rsidR="004A5CDC" w:rsidRPr="00621A19" w14:paraId="4040E0C6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0B3F9E19" w14:textId="3217CA03" w:rsidR="004A5CDC" w:rsidRPr="00621A19" w:rsidRDefault="008F7E99" w:rsidP="008F7E9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22A0CCA5" w14:textId="046F0641" w:rsidR="004A5CDC" w:rsidRPr="00621A19" w:rsidRDefault="004A5CDC" w:rsidP="004A5CDC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Выявление лучшего опыта и моделей организации профориентационной работы с учащимися общеобразовательных организаций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0DD7AC30" w14:textId="764FA4C0" w:rsidR="004A5CDC" w:rsidRPr="00621A19" w:rsidRDefault="008F7E99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5F5638A" w14:textId="633F8792" w:rsidR="004A5CDC" w:rsidRPr="00621A19" w:rsidRDefault="002B2BF0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Учет лучших практик  по профориентационной работе школ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51F85E27" w14:textId="5638A14E" w:rsidR="004A5CDC" w:rsidRDefault="002B2BF0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2BF0">
              <w:rPr>
                <w:rFonts w:ascii="Arial" w:hAnsi="Arial" w:cs="Arial"/>
                <w:color w:val="000000"/>
                <w:sz w:val="24"/>
                <w:szCs w:val="24"/>
              </w:rPr>
              <w:t>МКУ «Управление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4A5CDC" w:rsidRPr="00621A19" w14:paraId="0E84DE47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559B1378" w14:textId="367AB690" w:rsidR="004A5CDC" w:rsidRPr="00621A19" w:rsidRDefault="008F7E99" w:rsidP="008F7E9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3946B6BD" w14:textId="640D792F" w:rsidR="004A5CDC" w:rsidRPr="004A5CDC" w:rsidRDefault="004A5CDC" w:rsidP="004A5CDC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Проведение мониторинга профессиональных планов и намерений выпускников общеобразовательных организаций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68DD49D3" w14:textId="010D443A" w:rsidR="004A5CDC" w:rsidRPr="00621A19" w:rsidRDefault="002B2BF0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C660357" w14:textId="339D2FDC" w:rsidR="004A5CDC" w:rsidRPr="00621A19" w:rsidRDefault="004B4FCD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Выявление планов и намерений по дальнейшему обучению в профессиональных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учебных заведениях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409AD25C" w14:textId="47FE9B59" w:rsidR="004A5CDC" w:rsidRDefault="002B2BF0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2B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МКУ «Управление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4A5CDC" w:rsidRPr="00621A19" w14:paraId="44F55F95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172D84E6" w14:textId="5E6C27CA" w:rsidR="004A5CDC" w:rsidRPr="00621A19" w:rsidRDefault="008F7E99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48503848" w14:textId="1D12C3F0" w:rsidR="004A5CDC" w:rsidRPr="004A5CDC" w:rsidRDefault="004A5CDC" w:rsidP="004A5CDC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Проведение мониторинга состояния и результативности профориентационной работы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09CEBB7C" w14:textId="77777777" w:rsidR="004A5CDC" w:rsidRPr="004A5CDC" w:rsidRDefault="004A5CDC" w:rsidP="004A5CD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1 раз в 2 года, начиная </w:t>
            </w:r>
          </w:p>
          <w:p w14:paraId="488BFBFF" w14:textId="5AFB2BD5" w:rsidR="004A5CDC" w:rsidRPr="00621A19" w:rsidRDefault="004A5CDC" w:rsidP="004A5CD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 2024 г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D4F374F" w14:textId="23AF2BAA" w:rsidR="004A5CDC" w:rsidRPr="00621A19" w:rsidRDefault="004B4FCD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Выявление состояния и результативности профориентационной работы по всем направлениям 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0D113A8D" w14:textId="77777777" w:rsidR="004B4FCD" w:rsidRDefault="004B4FCD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Боготольского района,</w:t>
            </w:r>
          </w:p>
          <w:p w14:paraId="2309AB17" w14:textId="3E113A47" w:rsidR="004A5CDC" w:rsidRDefault="004B4FCD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FCD">
              <w:rPr>
                <w:rFonts w:ascii="Arial" w:hAnsi="Arial" w:cs="Arial"/>
                <w:color w:val="000000"/>
                <w:sz w:val="24"/>
                <w:szCs w:val="24"/>
              </w:rPr>
              <w:t>МКУ «Управление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Отдел культуры, молодежной политики и спорта.</w:t>
            </w:r>
          </w:p>
        </w:tc>
      </w:tr>
      <w:tr w:rsidR="00CF7784" w:rsidRPr="00621A19" w14:paraId="639B44C1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0A1250E2" w14:textId="5A07A712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4B4FC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7BB5A206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общероссийских проектов ранней профессиональной ориентации обучающихся («Билет в будущее», «</w:t>
            </w:r>
            <w:proofErr w:type="spellStart"/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», «Начни трудовую биографию с Арктики и Дальнего Востока!», «</w:t>
            </w:r>
            <w:proofErr w:type="spellStart"/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Zaсобой</w:t>
            </w:r>
            <w:proofErr w:type="spellEnd"/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» и др.)</w:t>
            </w:r>
          </w:p>
          <w:p w14:paraId="0215BBAA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strike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6CD296C" w14:textId="768212B6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3A7528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3A7528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57BAE4B5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обеспечение включенности системы профессиональной ориентации в общий контекст профориентационной деятельности Российской Федерации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37E4E7BE" w14:textId="2400A561" w:rsidR="00CF7784" w:rsidRPr="00621A19" w:rsidRDefault="00E5743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«У</w:t>
            </w:r>
            <w:r w:rsidR="00CF7784" w:rsidRPr="00621A19">
              <w:rPr>
                <w:rFonts w:ascii="Arial" w:hAnsi="Arial" w:cs="Arial"/>
                <w:color w:val="000000"/>
                <w:sz w:val="24"/>
                <w:szCs w:val="24"/>
              </w:rPr>
              <w:t>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CF7784" w:rsidRPr="00621A19" w14:paraId="3AE59876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56A98D0F" w14:textId="30575912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4B4FC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41955656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Привлечение представителей профессиональных сообществ 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к профессиональной ориентации обучающихся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91DEB93" w14:textId="09F5E132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BE32113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содействие профессиональному самоопределению молодежи с учетом кадровой потребности социально-экономического развития Боготольского района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437891FF" w14:textId="1472A1FD" w:rsidR="00CF7784" w:rsidRPr="00621A19" w:rsidRDefault="004A4780" w:rsidP="00BD36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«</w:t>
            </w:r>
            <w:r w:rsidR="00CF7784" w:rsidRPr="00621A19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CF7784" w:rsidRPr="00621A19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14:paraId="0385B10B" w14:textId="77777777" w:rsidR="00CF7784" w:rsidRPr="00621A19" w:rsidRDefault="00CF7784" w:rsidP="00BD366E">
            <w:pPr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CF7784" w:rsidRPr="00621A19" w14:paraId="5632DBB6" w14:textId="77777777" w:rsidTr="004B4FCD">
        <w:trPr>
          <w:trHeight w:val="2302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29A97AAF" w14:textId="77777777" w:rsidR="004B4FCD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</w:t>
            </w:r>
          </w:p>
          <w:p w14:paraId="1516B9D1" w14:textId="3A960E25" w:rsidR="00CF7784" w:rsidRPr="00621A19" w:rsidRDefault="004B4FCD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23E33D53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Развитие материально-технической базы, необходимой для реализации профессиональных проб и других </w:t>
            </w:r>
            <w:proofErr w:type="spellStart"/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практикоориентированных</w:t>
            </w:r>
            <w:proofErr w:type="spellEnd"/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технологий профориентационной работы 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с обучающимися, в том числе с привлечением ресурсов работодателей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5FB46E0B" w14:textId="214E983C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7EE947C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знакомство с содержанием </w:t>
            </w:r>
          </w:p>
          <w:p w14:paraId="06C30F86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и условиями труда, формирование опыта участия в трудовой деятельности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04373D2F" w14:textId="7CA754CE" w:rsidR="00CF7784" w:rsidRPr="00621A19" w:rsidRDefault="004A4780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МКУ «</w:t>
            </w:r>
            <w:r w:rsidR="00CF7784" w:rsidRPr="00621A19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CF7784" w:rsidRPr="00621A19" w14:paraId="3005CC7E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5C390A99" w14:textId="77777777" w:rsidR="004B4FCD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  <w:p w14:paraId="7823B253" w14:textId="6459986A" w:rsidR="00CF7784" w:rsidRPr="00621A19" w:rsidRDefault="004B4FCD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0C7D18DC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социологических исследований профориентационной направленности  </w:t>
            </w:r>
          </w:p>
          <w:p w14:paraId="362F6965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53EB0761" w14:textId="28987BA1" w:rsidR="00CF7784" w:rsidRPr="00621A19" w:rsidRDefault="00CF7784" w:rsidP="00BD366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DE250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–202</w:t>
            </w:r>
            <w:r w:rsidR="00DE250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7A86FD36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ситуативный анализ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и определение перспектив развития профориентации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>в Красноярском крае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27ACECD1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учреждения Боготольского района</w:t>
            </w:r>
          </w:p>
        </w:tc>
      </w:tr>
      <w:tr w:rsidR="00CF7784" w:rsidRPr="00621A19" w14:paraId="213F4326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0D186C3B" w14:textId="77777777" w:rsidR="004B4FCD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  <w:p w14:paraId="28A7E379" w14:textId="5BDECAD6" w:rsidR="00CF7784" w:rsidRPr="00621A19" w:rsidRDefault="004B4FCD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4BCE7292" w14:textId="3E07B6EC" w:rsidR="00CF7784" w:rsidRPr="00621A19" w:rsidRDefault="004A4780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Проведение анализа и п</w:t>
            </w:r>
            <w:r w:rsidR="00CF7784"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одготовка ежегодного аналитического отчёта о реализации Стратегии 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4A0E2E2B" w14:textId="068EFF39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478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февраль, начиная </w:t>
            </w:r>
            <w:r w:rsidRPr="004A478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с 202</w:t>
            </w:r>
            <w:r w:rsidR="004A478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</w:t>
            </w:r>
            <w:r w:rsidRPr="004A478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г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1D0E0D60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подведение ежегодных итогов реализации Стратегии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3F23E8FA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Боготольского района, </w:t>
            </w:r>
          </w:p>
          <w:p w14:paraId="5FAD9523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CF7784" w:rsidRPr="00621A19" w14:paraId="1F926554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12FFBDB5" w14:textId="77777777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3512" w:type="dxa"/>
            <w:gridSpan w:val="4"/>
            <w:tcMar>
              <w:top w:w="0" w:type="dxa"/>
              <w:bottom w:w="0" w:type="dxa"/>
            </w:tcMar>
          </w:tcPr>
          <w:p w14:paraId="781D855E" w14:textId="5E0FB1F0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Задача 2. </w:t>
            </w:r>
            <w:r w:rsidR="004A5CDC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по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информационн</w:t>
            </w:r>
            <w:r w:rsidR="004A5CDC">
              <w:rPr>
                <w:rFonts w:ascii="Arial" w:hAnsi="Arial" w:cs="Arial"/>
                <w:color w:val="000000"/>
                <w:sz w:val="24"/>
                <w:szCs w:val="24"/>
              </w:rPr>
              <w:t xml:space="preserve">ому сопровождению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A5CDC" w:rsidRPr="004A5CDC">
              <w:rPr>
                <w:rFonts w:ascii="Arial" w:hAnsi="Arial" w:cs="Arial"/>
                <w:color w:val="000000"/>
                <w:sz w:val="24"/>
                <w:szCs w:val="24"/>
              </w:rPr>
              <w:t>профессиональной ориентации населения</w:t>
            </w:r>
          </w:p>
        </w:tc>
      </w:tr>
      <w:tr w:rsidR="00CF7784" w:rsidRPr="00621A19" w14:paraId="19704EDB" w14:textId="77777777" w:rsidTr="004B4FCD">
        <w:trPr>
          <w:trHeight w:val="558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4E461CDC" w14:textId="77777777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72CDF97D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Популяризация в медиапространстве публичных направлений деятельности, реализуемой в рамках Стратегии, а также востребованных и перспективных профессий, компетенций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62E91AE2" w14:textId="358462C6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3B92E4A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информационной компетенции населения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в области профориентации,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в том числе: текущей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и прогнозируемой кадровой потребности; возможностях получения профессионального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образования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 востребованным на рынке труда профессиям 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12318CBA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Администрация Боготольского района, </w:t>
            </w:r>
          </w:p>
          <w:p w14:paraId="11F065C2" w14:textId="4DF4B606" w:rsidR="00CF7784" w:rsidRDefault="00CF7784" w:rsidP="00BD36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Боготола»,</w:t>
            </w:r>
          </w:p>
          <w:p w14:paraId="3FF7F16D" w14:textId="1E4A244A" w:rsidR="004B4FCD" w:rsidRPr="00621A19" w:rsidRDefault="004B4FCD" w:rsidP="00BD36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FCD">
              <w:rPr>
                <w:rFonts w:ascii="Arial" w:hAnsi="Arial" w:cs="Arial"/>
                <w:color w:val="000000"/>
                <w:sz w:val="24"/>
                <w:szCs w:val="24"/>
              </w:rPr>
              <w:t>МКУ «Управление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14:paraId="4E7C8111" w14:textId="7CFCC9E7" w:rsidR="00CF7784" w:rsidRPr="00621A19" w:rsidRDefault="00CF7784" w:rsidP="00BD36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7784" w:rsidRPr="00621A19" w14:paraId="7CC70C79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048DEDB2" w14:textId="77777777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53E479BD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Содействие в проведение конкурса информационных материалов и интерактивных ресурсов для разных возрастных категорий молодежи, демонстрирующих возможность успешной самореализации в пределах Красноярского края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7F1F2AB6" w14:textId="5B3621D1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3A7528" w:rsidRP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</w:t>
            </w:r>
            <w:r w:rsidRP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14:paraId="69B68D43" w14:textId="77777777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1B563B01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информационных материалов и интерактивных ресурсов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56224BE9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CF7784" w:rsidRPr="00621A19" w14:paraId="7BC8852B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7B366E32" w14:textId="77777777" w:rsidR="00CF7784" w:rsidRPr="00621A19" w:rsidRDefault="00CF7784" w:rsidP="00BD366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512" w:type="dxa"/>
            <w:gridSpan w:val="4"/>
            <w:tcMar>
              <w:top w:w="0" w:type="dxa"/>
              <w:bottom w:w="0" w:type="dxa"/>
            </w:tcMar>
          </w:tcPr>
          <w:p w14:paraId="722E7843" w14:textId="21106D7E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Задача 3.</w:t>
            </w:r>
            <w:r w:rsidR="004A5CDC" w:rsidRPr="004A5CDC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по кадрово-методическому обеспечению профессиональной ориентации</w:t>
            </w:r>
          </w:p>
        </w:tc>
      </w:tr>
      <w:tr w:rsidR="004A4780" w:rsidRPr="00621A19" w14:paraId="0FFF9BAD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32371AEC" w14:textId="6A18CB78" w:rsidR="004A4780" w:rsidRPr="00621A19" w:rsidRDefault="00143632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6D5AF89B" w14:textId="77777777" w:rsidR="004A4780" w:rsidRPr="004A4780" w:rsidRDefault="004A4780" w:rsidP="004A478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478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Инновационный проект «Волонтёрская «Лаборатория новых форм»:</w:t>
            </w:r>
          </w:p>
          <w:p w14:paraId="56004DA4" w14:textId="77777777" w:rsidR="004A4780" w:rsidRPr="004A4780" w:rsidRDefault="004A4780" w:rsidP="004A478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478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2024 г. – функционирование,</w:t>
            </w:r>
          </w:p>
          <w:p w14:paraId="0710AB9A" w14:textId="64AF65D1" w:rsidR="004A4780" w:rsidRPr="00621A19" w:rsidRDefault="004A4780" w:rsidP="004A478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478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2025-2026 гг. -  актуализация (модернизация, обновление)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2593DA96" w14:textId="677C42CF" w:rsidR="004A4780" w:rsidRPr="00621A19" w:rsidRDefault="004A4780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4356357" w14:textId="3F829602" w:rsidR="004A4780" w:rsidRPr="00621A19" w:rsidRDefault="004A4780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780">
              <w:rPr>
                <w:rFonts w:ascii="Arial" w:hAnsi="Arial" w:cs="Arial"/>
                <w:color w:val="000000"/>
                <w:sz w:val="24"/>
                <w:szCs w:val="24"/>
              </w:rPr>
              <w:t>Внедрение активно-деятельностных профориентационных форматов добровольческой деятельности в рамках краевого профориентационного движения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7F30D8F1" w14:textId="55C7BA0C" w:rsidR="004A4780" w:rsidRPr="00621A19" w:rsidRDefault="004A4780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4780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CF7784" w:rsidRPr="00621A19" w14:paraId="25076E0D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4788A103" w14:textId="77777777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49FCF520" w14:textId="7C7BCC39" w:rsidR="00CF7784" w:rsidRDefault="00CF7784" w:rsidP="00BD366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Повышение квалификации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специалистов образовательных и других организаций, занимающихся профориентационной работой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с различными категориями граждан, в том числе с применением электронного обучения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>и дистанционных образовательных технологий</w:t>
            </w:r>
          </w:p>
          <w:p w14:paraId="5F95D22B" w14:textId="3456ABDB" w:rsidR="00143632" w:rsidRPr="00621A19" w:rsidRDefault="00143632" w:rsidP="00143632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1ACB2E9" w14:textId="178C4751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9584EB7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профессиональных компетенций специалистов, занимающихся профориентационной деятельностью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3BD0938E" w14:textId="69D29ABA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Боготольского района, 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МКУ «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Боготольского района</w:t>
            </w:r>
            <w:r w:rsidR="0014363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, отдел культуры, молодежной политики и спорта,</w:t>
            </w:r>
          </w:p>
          <w:p w14:paraId="4BB97697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КГКУ «Центр занятости населения г. Боготола»</w:t>
            </w:r>
          </w:p>
        </w:tc>
      </w:tr>
      <w:tr w:rsidR="00CF7784" w:rsidRPr="00621A19" w14:paraId="342F3DA6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2915B17B" w14:textId="77777777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40467D79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Разработка, апробация и реализация образовательных программ, реализуемых 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в сетевой форме, нацеленных на подготовку обучающихся к самостоятельному, осознанному и ответственному профессиональному выбору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6B4850DD" w14:textId="19A48977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50531A2E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объединение ресурсов, необходимых для реализации образовательных программ, способствующих повышению качества профориентационной деятельности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1F204622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учреждения Боготольского района</w:t>
            </w:r>
          </w:p>
        </w:tc>
      </w:tr>
      <w:tr w:rsidR="00CF7784" w:rsidRPr="00621A19" w14:paraId="0236F716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135CE518" w14:textId="77777777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13512" w:type="dxa"/>
            <w:gridSpan w:val="4"/>
            <w:tcMar>
              <w:top w:w="0" w:type="dxa"/>
              <w:bottom w:w="0" w:type="dxa"/>
            </w:tcMar>
          </w:tcPr>
          <w:p w14:paraId="6DCD90C0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Задача 4. Организация профориентационной работы с различными категориями населения с учетом тенденций развития рынка труда на основе комплексности и непрерывности сопровождения процесса профессионального самоопределения, внедрения инновационных форм и методов организации профориентационной деятельности</w:t>
            </w:r>
          </w:p>
        </w:tc>
      </w:tr>
      <w:tr w:rsidR="006E5AAC" w:rsidRPr="00621A19" w14:paraId="041CE869" w14:textId="77777777" w:rsidTr="00B26E0C">
        <w:trPr>
          <w:trHeight w:val="2542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06F3EC38" w14:textId="4B846390" w:rsidR="006E5AAC" w:rsidRPr="00621A19" w:rsidRDefault="00143632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23342498" w14:textId="77777777" w:rsidR="004A5CDC" w:rsidRPr="004A5CDC" w:rsidRDefault="004A5CDC" w:rsidP="004A5CDC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Организация профориентационной работы</w:t>
            </w:r>
          </w:p>
          <w:p w14:paraId="240CF8A0" w14:textId="77777777" w:rsidR="005F0667" w:rsidRDefault="004A5CDC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 обучающимися образовательных организаций, в том числе:</w:t>
            </w:r>
          </w:p>
          <w:p w14:paraId="70DFDFB6" w14:textId="77777777" w:rsidR="005F0667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 дошкольных образовательных организациях: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игровые программы «Мир профессий»</w:t>
            </w:r>
          </w:p>
          <w:p w14:paraId="791415AE" w14:textId="77777777" w:rsidR="005F0667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9EFCC60" w14:textId="6BE2DBB8" w:rsidR="005F0667" w:rsidRPr="005F0667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 общеобразовательных организациях:</w:t>
            </w:r>
          </w:p>
          <w:p w14:paraId="6F803EF0" w14:textId="77777777" w:rsidR="005F0667" w:rsidRPr="005F0667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Виртуальная школа юного медика (Профессиональные пробы)</w:t>
            </w:r>
          </w:p>
          <w:p w14:paraId="25FB62A4" w14:textId="77777777" w:rsidR="005F0667" w:rsidRPr="005F0667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Организация и проведение классных часов по профориентации</w:t>
            </w:r>
          </w:p>
          <w:p w14:paraId="38040552" w14:textId="77777777" w:rsidR="005F0667" w:rsidRPr="005F0667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Декада «Выбери будущее сегодня»</w:t>
            </w:r>
          </w:p>
          <w:p w14:paraId="2A1184AD" w14:textId="77777777" w:rsidR="00B26E0C" w:rsidRDefault="00B26E0C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0D4CE92B" w14:textId="3ADF7829" w:rsidR="005F0667" w:rsidRPr="005F0667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Родительское собрание по профориентации (</w:t>
            </w:r>
            <w:proofErr w:type="spellStart"/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Направление«Взаимодействие</w:t>
            </w:r>
            <w:proofErr w:type="spellEnd"/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с родителями»)</w:t>
            </w:r>
          </w:p>
          <w:p w14:paraId="40B96942" w14:textId="77777777" w:rsidR="00B26E0C" w:rsidRDefault="00B26E0C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A99C9F2" w14:textId="23D1BFD7" w:rsidR="005F0667" w:rsidRPr="005F0667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Курс занятий «Россия – мои горизонты» (Направление «Внеурочная деятельность») </w:t>
            </w:r>
          </w:p>
          <w:p w14:paraId="6AAE509C" w14:textId="77777777" w:rsidR="00B26E0C" w:rsidRDefault="00B26E0C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6B9DBC3" w14:textId="3622A8B1" w:rsidR="005F0667" w:rsidRPr="00621A19" w:rsidRDefault="005F0667" w:rsidP="005F066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Профориентационные модули в предметах (Направление «Урочная деятельность»)</w:t>
            </w: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4CE01F05" w14:textId="77777777" w:rsidR="006E5AAC" w:rsidRDefault="006E5AAC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688260DF" w14:textId="77777777" w:rsidR="005F0667" w:rsidRDefault="005F0667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269796D" w14:textId="55C9447D" w:rsidR="005F0667" w:rsidRDefault="005F0667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 течение года в средних и старших группах</w:t>
            </w:r>
          </w:p>
          <w:p w14:paraId="25554AD3" w14:textId="54244B35" w:rsidR="005F0667" w:rsidRDefault="005F0667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0ED5F5F" w14:textId="77777777" w:rsidR="005F0667" w:rsidRPr="005F0667" w:rsidRDefault="005F0667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1 раз в месяц в течение </w:t>
            </w: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года</w:t>
            </w:r>
          </w:p>
          <w:p w14:paraId="5D70A809" w14:textId="58648C67" w:rsidR="005F0667" w:rsidRPr="005F0667" w:rsidRDefault="005F0667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В течение </w:t>
            </w:r>
            <w:proofErr w:type="spellStart"/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уч.года</w:t>
            </w:r>
            <w:proofErr w:type="spellEnd"/>
          </w:p>
          <w:p w14:paraId="40512565" w14:textId="77777777" w:rsidR="00B26E0C" w:rsidRDefault="00B26E0C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5EB4A18" w14:textId="752FA81C" w:rsidR="005F0667" w:rsidRPr="005F0667" w:rsidRDefault="005F0667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Январь ежегодно</w:t>
            </w:r>
          </w:p>
          <w:p w14:paraId="5A6D81F0" w14:textId="77777777" w:rsidR="00B26E0C" w:rsidRDefault="00B26E0C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3105BFE" w14:textId="2407CDC3" w:rsidR="005F0667" w:rsidRPr="005F0667" w:rsidRDefault="005F0667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По </w:t>
            </w:r>
            <w:proofErr w:type="spellStart"/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чевергам</w:t>
            </w:r>
            <w:proofErr w:type="spellEnd"/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теч.уч.года</w:t>
            </w:r>
            <w:proofErr w:type="spellEnd"/>
          </w:p>
          <w:p w14:paraId="12753944" w14:textId="77777777" w:rsidR="00B26E0C" w:rsidRDefault="00B26E0C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5A5EBC7" w14:textId="26849477" w:rsidR="005F0667" w:rsidRPr="005F0667" w:rsidRDefault="005F0667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В течение </w:t>
            </w:r>
            <w:proofErr w:type="spellStart"/>
            <w:r w:rsidRPr="005F066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уч.года</w:t>
            </w:r>
            <w:proofErr w:type="spellEnd"/>
          </w:p>
          <w:p w14:paraId="0F65FFD5" w14:textId="77777777" w:rsidR="005F0667" w:rsidRDefault="005F0667" w:rsidP="005F0667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330A341" w14:textId="6CCB4478" w:rsidR="005F0667" w:rsidRPr="00621A19" w:rsidRDefault="005F0667" w:rsidP="005F0667">
            <w:pPr>
              <w:widowControl w:val="0"/>
              <w:ind w:left="-57"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1EBCED1C" w14:textId="77777777" w:rsidR="006E5AAC" w:rsidRDefault="006E5AA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599AB1" w14:textId="77777777" w:rsidR="005F0667" w:rsidRDefault="005F0667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18C5D7" w14:textId="77777777" w:rsidR="005F0667" w:rsidRDefault="005F0667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Формирование первоначальных представлений о профессиях</w:t>
            </w:r>
          </w:p>
          <w:p w14:paraId="1F7D7B99" w14:textId="77777777" w:rsidR="005F0667" w:rsidRDefault="005F0667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52DEE0" w14:textId="249175B6" w:rsidR="004B2C86" w:rsidRDefault="004B2C86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работы по профессиональным пробам в медицинской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сфере</w:t>
            </w:r>
          </w:p>
          <w:p w14:paraId="5DF639EE" w14:textId="61B01340" w:rsidR="004B2C86" w:rsidRDefault="004B2C86" w:rsidP="004B2C8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Знакомство </w:t>
            </w:r>
            <w:r w:rsidR="00B26E0C">
              <w:rPr>
                <w:rFonts w:ascii="Arial" w:hAnsi="Arial" w:cs="Arial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учреждениями профобразования</w:t>
            </w:r>
          </w:p>
          <w:p w14:paraId="5306E8B4" w14:textId="77777777" w:rsidR="004B2C86" w:rsidRDefault="004B2C86" w:rsidP="004B2C8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Организация взаимодействия с родител</w:t>
            </w:r>
            <w:r w:rsidR="00B26E0C">
              <w:rPr>
                <w:rFonts w:ascii="Arial" w:hAnsi="Arial" w:cs="Arial"/>
                <w:color w:val="000000"/>
                <w:sz w:val="24"/>
                <w:szCs w:val="24"/>
              </w:rPr>
              <w:t>ями</w:t>
            </w:r>
          </w:p>
          <w:p w14:paraId="7FA85A6F" w14:textId="77777777" w:rsidR="000D5DAA" w:rsidRDefault="000D5DAA" w:rsidP="004B2C8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25037A" w14:textId="53F88237" w:rsidR="00B26E0C" w:rsidRDefault="00B26E0C" w:rsidP="004B2C8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Выявление профессиональных предпочтений учащихся</w:t>
            </w:r>
          </w:p>
          <w:p w14:paraId="6BF3BF2A" w14:textId="4BECEE62" w:rsidR="00B26E0C" w:rsidRPr="00621A19" w:rsidRDefault="00B26E0C" w:rsidP="004B2C8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Погружение в мир профессий 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04A90E34" w14:textId="77777777" w:rsidR="006E5AAC" w:rsidRDefault="006E5AA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1959EA" w14:textId="77777777" w:rsidR="005F0667" w:rsidRDefault="005F0667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5350BC" w14:textId="145C1EA0" w:rsidR="005F0667" w:rsidRDefault="005F0667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организации, школы</w:t>
            </w:r>
            <w:r w:rsidR="00B26E0C">
              <w:rPr>
                <w:rFonts w:ascii="Arial" w:hAnsi="Arial" w:cs="Arial"/>
                <w:color w:val="000000"/>
                <w:sz w:val="24"/>
                <w:szCs w:val="24"/>
              </w:rPr>
              <w:t xml:space="preserve"> с группами дошкольного образования</w:t>
            </w:r>
          </w:p>
          <w:p w14:paraId="58EE22C9" w14:textId="77777777" w:rsidR="00B26E0C" w:rsidRDefault="00B26E0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Боготольского района</w:t>
            </w:r>
          </w:p>
          <w:p w14:paraId="5EAEC56C" w14:textId="77777777" w:rsidR="00B26E0C" w:rsidRDefault="00B26E0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37AFAD" w14:textId="77777777" w:rsidR="00B26E0C" w:rsidRDefault="00B26E0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6E0C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Боготольского района</w:t>
            </w:r>
          </w:p>
          <w:p w14:paraId="384A4161" w14:textId="77777777" w:rsidR="000D5DAA" w:rsidRDefault="000D5DA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5DA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Боготольского района</w:t>
            </w:r>
          </w:p>
          <w:p w14:paraId="06836203" w14:textId="77777777" w:rsidR="000D5DAA" w:rsidRDefault="000D5DA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030D77" w14:textId="77777777" w:rsidR="000D5DAA" w:rsidRDefault="00076950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950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Боготольского района</w:t>
            </w:r>
          </w:p>
          <w:p w14:paraId="00F9A433" w14:textId="4AD5FCE0" w:rsidR="00076950" w:rsidRPr="00621A19" w:rsidRDefault="00076950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76950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Боготольского района</w:t>
            </w:r>
          </w:p>
        </w:tc>
      </w:tr>
      <w:tr w:rsidR="006E5AAC" w:rsidRPr="00621A19" w14:paraId="108A652D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754A6943" w14:textId="4AA69D85" w:rsidR="006E5AAC" w:rsidRPr="00621A19" w:rsidRDefault="00B26E0C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67375B6F" w14:textId="5B11D559" w:rsidR="008F7E99" w:rsidRPr="00621A19" w:rsidRDefault="008F7E99" w:rsidP="008F7E99">
            <w:pPr>
              <w:widowControl w:val="0"/>
              <w:tabs>
                <w:tab w:val="left" w:pos="240"/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8F7E9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Организация профессиональных проб на базе Ачинского педагогического колледжа для обучающихся педагогического класса «Педагогика лидерства»</w:t>
            </w:r>
          </w:p>
          <w:p w14:paraId="42B527D3" w14:textId="36E6BAF9" w:rsidR="006E5AAC" w:rsidRPr="00621A19" w:rsidRDefault="006E5AAC" w:rsidP="004A5CDC">
            <w:pPr>
              <w:widowControl w:val="0"/>
              <w:tabs>
                <w:tab w:val="left" w:pos="240"/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3AC5A67D" w14:textId="33F615FD" w:rsidR="006E5AAC" w:rsidRPr="00621A19" w:rsidRDefault="008F7E99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8F7E9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В течение </w:t>
            </w:r>
            <w:proofErr w:type="spellStart"/>
            <w:r w:rsidRPr="008F7E9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уч.года</w:t>
            </w:r>
            <w:proofErr w:type="spellEnd"/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4B90E546" w14:textId="69450DE3" w:rsidR="006E5AAC" w:rsidRPr="00621A19" w:rsidRDefault="00B26E0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Углубленное изучение педагогических дисциплин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10B87C6F" w14:textId="33E2F69C" w:rsidR="006E5AAC" w:rsidRPr="00621A19" w:rsidRDefault="00B26E0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6E0C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Боготольского района</w:t>
            </w:r>
          </w:p>
        </w:tc>
      </w:tr>
      <w:tr w:rsidR="004A5CDC" w:rsidRPr="00621A19" w14:paraId="5FA93FA6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67DDF9F2" w14:textId="5135C661" w:rsidR="004A5CDC" w:rsidRPr="00621A19" w:rsidRDefault="00B26E0C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367EA325" w14:textId="77777777" w:rsidR="004A5CDC" w:rsidRPr="004A5CDC" w:rsidRDefault="004A5CDC" w:rsidP="004A5CDC">
            <w:pPr>
              <w:widowControl w:val="0"/>
              <w:tabs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Организация и проведение профильных смен для детей в организациях отдыха </w:t>
            </w:r>
          </w:p>
          <w:p w14:paraId="49CA9BF8" w14:textId="51DDDA7A" w:rsidR="004A5CDC" w:rsidRDefault="004A5CDC" w:rsidP="004A5CDC">
            <w:pPr>
              <w:widowControl w:val="0"/>
              <w:tabs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и оздоровления детей и подростков, в том числе детей, находящихся в трудной жизненной ситуации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2B7562DF" w14:textId="77777777" w:rsidR="004A5CDC" w:rsidRDefault="00B26E0C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В период летних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каникул</w:t>
            </w:r>
          </w:p>
          <w:p w14:paraId="7CCE57E0" w14:textId="572EDC96" w:rsidR="00B26E0C" w:rsidRPr="00621A19" w:rsidRDefault="00B26E0C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130E23F7" w14:textId="2D59AAB9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Профориентационные программы на базе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лагерей с дневным пребыванием учащихся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20866A50" w14:textId="687914B2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28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Образовательные организации Боготольского </w:t>
            </w:r>
            <w:r w:rsidRPr="00DA28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района</w:t>
            </w:r>
          </w:p>
        </w:tc>
      </w:tr>
      <w:tr w:rsidR="004A5CDC" w:rsidRPr="00621A19" w14:paraId="69F115D1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594A72C0" w14:textId="547DFE90" w:rsidR="004A5CDC" w:rsidRPr="00621A19" w:rsidRDefault="00B26E0C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18211E46" w14:textId="081BED59" w:rsidR="004A5CDC" w:rsidRDefault="004A5CDC" w:rsidP="004A5CDC">
            <w:pPr>
              <w:widowControl w:val="0"/>
              <w:tabs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Содействие профессиональному самоопределению детей-инвалидов и детей с ограниченными возможностями здоровья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24EE636" w14:textId="77777777" w:rsidR="00B26E0C" w:rsidRPr="00B26E0C" w:rsidRDefault="00B26E0C" w:rsidP="00B26E0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26E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 период летних каникул</w:t>
            </w:r>
          </w:p>
          <w:p w14:paraId="499313D5" w14:textId="4D1D9F9F" w:rsidR="004A5CDC" w:rsidRPr="00621A19" w:rsidRDefault="004A5CDC" w:rsidP="00B26E0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A6CB942" w14:textId="6AC91280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Знакомство с миром профессий и выявление профессиональных предпочтений детей с ОВЗ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280BDB84" w14:textId="7B915481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287A">
              <w:rPr>
                <w:rFonts w:ascii="Arial" w:hAnsi="Arial" w:cs="Arial"/>
                <w:color w:val="000000"/>
                <w:sz w:val="24"/>
                <w:szCs w:val="24"/>
              </w:rPr>
              <w:t>КГБУ СО КЦСОН «Надежда»</w:t>
            </w:r>
          </w:p>
        </w:tc>
      </w:tr>
      <w:tr w:rsidR="004A5CDC" w:rsidRPr="00621A19" w14:paraId="6DFC7EBC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31502AD8" w14:textId="34B1CA71" w:rsidR="004A5CDC" w:rsidRPr="00621A19" w:rsidRDefault="00B26E0C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6B887612" w14:textId="7592E902" w:rsidR="004A5CDC" w:rsidRDefault="004A5CDC" w:rsidP="004A5CDC">
            <w:pPr>
              <w:widowControl w:val="0"/>
              <w:tabs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Организация профориентационного сопровождения детей-сирот и детей, оставшихся без попечения родителей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5403345D" w14:textId="77777777" w:rsidR="00B26E0C" w:rsidRPr="00B26E0C" w:rsidRDefault="00B26E0C" w:rsidP="00B26E0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26E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 период летних каникул</w:t>
            </w:r>
          </w:p>
          <w:p w14:paraId="6D2691AD" w14:textId="19FCBEEF" w:rsidR="004A5CDC" w:rsidRPr="00621A19" w:rsidRDefault="00B26E0C" w:rsidP="00B26E0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B26E0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7BAF891D" w14:textId="6803255F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Выявление профессиональных предпочтений детей в замещающих семьях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182C13B3" w14:textId="44CDB496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Специалисты опеки и попечительства несовершеннолетних граждан администрации Боготольского района</w:t>
            </w:r>
          </w:p>
        </w:tc>
      </w:tr>
      <w:tr w:rsidR="004A5CDC" w:rsidRPr="00621A19" w14:paraId="167CBC08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471F0D50" w14:textId="1BD3FD95" w:rsidR="004A5CDC" w:rsidRPr="00621A19" w:rsidRDefault="00B26E0C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0D4E9E11" w14:textId="75BC6EAF" w:rsidR="004A5CDC" w:rsidRDefault="004A5CDC" w:rsidP="004A5CDC">
            <w:pPr>
              <w:widowControl w:val="0"/>
              <w:tabs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Реализация общероссийских проектов ранней профессиональной ориентации обучающихся («Билет в будущее», проект «Шоу профессий», включающий открытые онлайн-уроки, реализуемые с учетом опыта цикла открытых уроков «</w:t>
            </w:r>
            <w:proofErr w:type="spellStart"/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», «Начни трудовую биографию с Арктики и Дальнего Востока!» и др.)</w:t>
            </w: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C12AA26" w14:textId="52820FBC" w:rsidR="004A5CDC" w:rsidRPr="00621A19" w:rsidRDefault="00B26E0C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13164195" w14:textId="0A745402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Участие в проектах ранней профориентации с целью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57DEB96F" w14:textId="47AF3B6C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28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МКУ «Управление образования Боготольского района»,</w:t>
            </w:r>
            <w:r>
              <w:t xml:space="preserve"> </w:t>
            </w:r>
            <w:r w:rsidRPr="00DA287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Боготольского района</w:t>
            </w:r>
          </w:p>
        </w:tc>
      </w:tr>
      <w:tr w:rsidR="008F7E99" w:rsidRPr="00621A19" w14:paraId="7D8FE5A5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25A73EB3" w14:textId="5046F6F9" w:rsidR="008F7E99" w:rsidRPr="00621A19" w:rsidRDefault="00B26E0C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1C1D1A71" w14:textId="212AEE44" w:rsidR="008F7E99" w:rsidRPr="004A5CDC" w:rsidRDefault="008F7E99" w:rsidP="004A5CDC">
            <w:pPr>
              <w:widowControl w:val="0"/>
              <w:tabs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8F7E9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Профориентационный минимум в общеобразовательных организациях: реализация практико-ориентированных мероприятий (экскурсия, профессиональная проба) (очно)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238C2A7C" w14:textId="26198EC1" w:rsidR="008F7E99" w:rsidRPr="00621A19" w:rsidRDefault="00B26E0C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53468AD2" w14:textId="4C4C1A61" w:rsidR="008F7E99" w:rsidRPr="00621A19" w:rsidRDefault="00BC6433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экскурсий на предприятия железнодорожной отрасли, сельскохозяйственной отрасли,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фармацевтической отрасли.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544887D5" w14:textId="4B2CE8F0" w:rsidR="008F7E99" w:rsidRPr="00621A19" w:rsidRDefault="00BC6433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64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МКУ «Управление образования Боготольского района», Образовательные организации Боготольского района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работодатели.</w:t>
            </w:r>
          </w:p>
        </w:tc>
      </w:tr>
      <w:tr w:rsidR="004A5CDC" w:rsidRPr="00621A19" w14:paraId="3121CFA7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6AF76810" w14:textId="7A6A8487" w:rsidR="004A5CDC" w:rsidRPr="00621A19" w:rsidRDefault="00DA287A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306028D9" w14:textId="2F705A6A" w:rsidR="004A5CDC" w:rsidRDefault="004A5CDC" w:rsidP="004A5CDC">
            <w:pPr>
              <w:widowControl w:val="0"/>
              <w:tabs>
                <w:tab w:val="left" w:pos="1755"/>
              </w:tabs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Организация профориентационной деятельности на базе организаций и учреждений социального обслуживания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740BCA32" w14:textId="401CD2B0" w:rsidR="004A5CDC" w:rsidRPr="00621A19" w:rsidRDefault="00DA287A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358D74E" w14:textId="33D16DD6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Включение в профориентационную работу </w:t>
            </w:r>
            <w:r w:rsidR="00BC64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среди детей из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многодетны</w:t>
            </w:r>
            <w:r w:rsidR="00BC6433">
              <w:rPr>
                <w:rFonts w:ascii="Arial" w:hAnsi="Arial" w:cs="Arial"/>
                <w:color w:val="000000"/>
                <w:sz w:val="24"/>
                <w:szCs w:val="24"/>
              </w:rPr>
              <w:t>ми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семей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0248779F" w14:textId="5882E2DB" w:rsidR="004A5CDC" w:rsidRPr="00621A19" w:rsidRDefault="00DA287A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КГБУ СО КЦСОН «Надежда»</w:t>
            </w:r>
          </w:p>
        </w:tc>
      </w:tr>
      <w:tr w:rsidR="00CF7784" w:rsidRPr="00621A19" w14:paraId="24539E98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11B1B8AC" w14:textId="2059C892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  <w:r w:rsidR="00DA287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6A06625F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Предоставление государственных услуг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1F8B6B9" w14:textId="1C30DF41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0D869361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государственных профориентационных услуг населению 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7ED09E3E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CF7784" w:rsidRPr="00621A19" w14:paraId="5BFDAA3E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36F8009D" w14:textId="1E7F649E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  <w:r w:rsidR="00BC643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633C673E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Организация и проведение профориентационных мероприятий для различных категорий населения</w:t>
            </w:r>
          </w:p>
          <w:p w14:paraId="1F51980E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8432575" w14:textId="592E697C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6300C135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t xml:space="preserve">целенаправленное формирование профессиональных ориентаций молодежи, формирование структуры спроса населения на услуги профессионального образования в соответствии </w:t>
            </w:r>
            <w:r w:rsidRPr="00621A19">
              <w:rPr>
                <w:rFonts w:ascii="Arial" w:hAnsi="Arial" w:cs="Arial"/>
                <w:sz w:val="24"/>
                <w:szCs w:val="24"/>
              </w:rPr>
              <w:br/>
              <w:t>с потребностями рынка труда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2F0107F0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t xml:space="preserve">Администрация Боготольского района, </w:t>
            </w:r>
          </w:p>
          <w:p w14:paraId="559A5B6D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t>КГКУ «Центр занятости населения г. Боготола»,</w:t>
            </w:r>
          </w:p>
          <w:p w14:paraId="1DB24B40" w14:textId="5F95772A" w:rsidR="00CF7784" w:rsidRPr="00621A19" w:rsidRDefault="00BC6433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 «</w:t>
            </w:r>
            <w:r w:rsidR="00CF7784" w:rsidRPr="00621A19">
              <w:rPr>
                <w:rFonts w:ascii="Arial" w:hAnsi="Arial" w:cs="Arial"/>
                <w:sz w:val="24"/>
                <w:szCs w:val="24"/>
              </w:rPr>
              <w:t>Управление образования Боготольского района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F7784" w:rsidRPr="00621A19">
              <w:rPr>
                <w:rFonts w:ascii="Arial" w:hAnsi="Arial" w:cs="Arial"/>
                <w:sz w:val="24"/>
                <w:szCs w:val="24"/>
              </w:rPr>
              <w:t>, отдел культуры, молодежной политики и спорта</w:t>
            </w:r>
          </w:p>
        </w:tc>
      </w:tr>
      <w:tr w:rsidR="00CF7784" w:rsidRPr="00621A19" w14:paraId="0DCFAAD4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57475B8D" w14:textId="77777777" w:rsidR="00BC6433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  <w:p w14:paraId="2D78FE1E" w14:textId="1D8A2202" w:rsidR="00CF7784" w:rsidRPr="00621A19" w:rsidRDefault="00BC6433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0C73EBEA" w14:textId="77777777" w:rsidR="006E5AAC" w:rsidRDefault="00CF7784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Проведение ежегодных массовых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профориентационных 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акций для различных категорий населения</w:t>
            </w:r>
            <w:r w:rsid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: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</w:t>
            </w:r>
          </w:p>
          <w:p w14:paraId="13E4A682" w14:textId="77777777" w:rsidR="00BC6433" w:rsidRDefault="00CF7784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FD6143F" w14:textId="3C33377E" w:rsidR="006E5AAC" w:rsidRDefault="006E5AAC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Единый день профессиональной ориентации «Профессия – путь к успеху» для обучающихся общеобразовательных организаций</w:t>
            </w:r>
          </w:p>
          <w:p w14:paraId="585FAB37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D0EE2CA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A1CE5D0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35F61AC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9EA7FA2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2422620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082C1C3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6A0D39D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6C748DFA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C9411D6" w14:textId="52784ED1" w:rsidR="00CF7784" w:rsidRDefault="006E5AAC" w:rsidP="00BD366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Летняя профориентационная акция «Большая перемена» для несовершеннолетней молодежи</w:t>
            </w:r>
          </w:p>
          <w:p w14:paraId="2CCF9236" w14:textId="77777777" w:rsidR="0054081C" w:rsidRDefault="0054081C" w:rsidP="006E5AA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7D5D9B" w14:textId="77777777" w:rsidR="0054081C" w:rsidRDefault="0054081C" w:rsidP="006E5AA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C30CDA" w14:textId="77777777" w:rsidR="0054081C" w:rsidRDefault="0054081C" w:rsidP="006E5AA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5F611A" w14:textId="77777777" w:rsidR="0054081C" w:rsidRDefault="0054081C" w:rsidP="006E5AA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B92F27" w14:textId="77777777" w:rsidR="0054081C" w:rsidRDefault="0054081C" w:rsidP="006E5AA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B98677" w14:textId="471D0E44" w:rsidR="006E5AAC" w:rsidRPr="00621A19" w:rsidRDefault="006E5AAC" w:rsidP="006E5AA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AAC">
              <w:rPr>
                <w:rFonts w:ascii="Arial" w:hAnsi="Arial" w:cs="Arial"/>
                <w:color w:val="000000"/>
                <w:sz w:val="24"/>
                <w:szCs w:val="24"/>
              </w:rPr>
              <w:t>Декадник «Мир профессий» для детей с ограниченными возможностями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6011F855" w14:textId="77777777" w:rsidR="006E5AAC" w:rsidRDefault="00CF7784" w:rsidP="00BD366E">
            <w:pPr>
              <w:widowControl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гг</w:t>
            </w:r>
            <w:proofErr w:type="spellEnd"/>
          </w:p>
          <w:p w14:paraId="5FBFC8C3" w14:textId="77777777" w:rsidR="00CF7784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13E50AE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0239E8A8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BDB2E25" w14:textId="45D47283" w:rsidR="00BC6433" w:rsidRDefault="006E5AA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Ежегодно,</w:t>
            </w:r>
          </w:p>
          <w:p w14:paraId="4A35AA37" w14:textId="11476ADC" w:rsidR="006E5AAC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</w:t>
            </w:r>
            <w:r w:rsid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арт</w:t>
            </w:r>
          </w:p>
          <w:p w14:paraId="0D3E70B1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D1160DF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638C6358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D504AF8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FD4CA5F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8892DEC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4AF1BD5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6F9B16C" w14:textId="77777777" w:rsidR="00BC6433" w:rsidRDefault="00BC6433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D2D9004" w14:textId="77777777" w:rsidR="0054081C" w:rsidRDefault="0054081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563ADC0" w14:textId="4E7798CB" w:rsidR="006E5AAC" w:rsidRDefault="006E5AA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Ежегодно, июнь-август</w:t>
            </w:r>
          </w:p>
          <w:p w14:paraId="528D61B0" w14:textId="77777777" w:rsidR="0054081C" w:rsidRDefault="0054081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EF3DA22" w14:textId="77777777" w:rsidR="0054081C" w:rsidRDefault="0054081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555D83F0" w14:textId="77777777" w:rsidR="0054081C" w:rsidRDefault="0054081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0A038E6C" w14:textId="77777777" w:rsidR="0054081C" w:rsidRDefault="0054081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E2020CA" w14:textId="77777777" w:rsidR="0054081C" w:rsidRDefault="0054081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2C6BF21" w14:textId="457B8167" w:rsidR="006E5AAC" w:rsidRDefault="006E5AA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Ежегодно, март</w:t>
            </w:r>
          </w:p>
          <w:p w14:paraId="0968343D" w14:textId="5B85DBA5" w:rsidR="006E5AAC" w:rsidRPr="00621A19" w:rsidRDefault="006E5AAC" w:rsidP="006E5AAC">
            <w:pPr>
              <w:widowControl w:val="0"/>
              <w:ind w:left="-57"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C91AF8B" w14:textId="77777777" w:rsidR="00CF7784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охват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профориентационными мероприятиями в ходе акций различных категорий населения</w:t>
            </w:r>
          </w:p>
          <w:p w14:paraId="2CD7A6C0" w14:textId="77777777" w:rsidR="00BC6433" w:rsidRDefault="00BC6433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6433">
              <w:rPr>
                <w:rFonts w:ascii="Arial" w:hAnsi="Arial" w:cs="Arial"/>
                <w:color w:val="000000"/>
                <w:sz w:val="24"/>
                <w:szCs w:val="24"/>
              </w:rPr>
              <w:t>популяризацию востребованных профессий и оказание помощи обучающимся общеобразовательных организаций в обоснованном выборе дальнейшей образовательно-профессионально траектории с учетом собственных профессиональных интересов и потребностей кадрового обеспечения приоритетных отраслей экономики</w:t>
            </w:r>
          </w:p>
          <w:p w14:paraId="482CD1E4" w14:textId="21222544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81C">
              <w:rPr>
                <w:rFonts w:ascii="Arial" w:hAnsi="Arial" w:cs="Arial"/>
                <w:color w:val="000000"/>
                <w:sz w:val="24"/>
                <w:szCs w:val="24"/>
              </w:rPr>
              <w:t xml:space="preserve">оказание помощи несовершеннолетней молодежи края в профессиональном самоопределении и осуществлении профессионального </w:t>
            </w:r>
            <w:r w:rsidRPr="0054081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выбора с учетом кадровой потребности организаций и тенденций развития рынка труда.</w:t>
            </w:r>
          </w:p>
          <w:p w14:paraId="4C027B98" w14:textId="0A5017D5" w:rsidR="0054081C" w:rsidRPr="00621A19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81C">
              <w:rPr>
                <w:rFonts w:ascii="Arial" w:hAnsi="Arial" w:cs="Arial"/>
                <w:color w:val="000000"/>
                <w:sz w:val="24"/>
                <w:szCs w:val="24"/>
              </w:rPr>
              <w:t>оказание подросткам помощи в профессиональном самоопределении и планировании дальнейшей образовательно-профессиональной траектории с учетом состояния здоровья и кадровой потребности рынка труда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164C5E72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r w:rsidRPr="00621A19">
              <w:rPr>
                <w:rFonts w:ascii="Arial" w:hAnsi="Arial" w:cs="Arial"/>
                <w:sz w:val="24"/>
                <w:szCs w:val="24"/>
              </w:rPr>
              <w:lastRenderedPageBreak/>
              <w:t xml:space="preserve">Боготольского района, </w:t>
            </w:r>
          </w:p>
          <w:p w14:paraId="0AD0084B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t>КГКУ «Центр занятости населения г. Боготола»,</w:t>
            </w:r>
          </w:p>
          <w:p w14:paraId="5F8E3432" w14:textId="77777777" w:rsidR="00CF7784" w:rsidRDefault="00BC6433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 «</w:t>
            </w:r>
            <w:r w:rsidR="00CF7784" w:rsidRPr="00621A19">
              <w:rPr>
                <w:rFonts w:ascii="Arial" w:hAnsi="Arial" w:cs="Arial"/>
                <w:sz w:val="24"/>
                <w:szCs w:val="24"/>
              </w:rPr>
              <w:t>Управление образования Боготольского района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F7784" w:rsidRPr="00621A19">
              <w:rPr>
                <w:rFonts w:ascii="Arial" w:hAnsi="Arial" w:cs="Arial"/>
                <w:sz w:val="24"/>
                <w:szCs w:val="24"/>
              </w:rPr>
              <w:t>, отдел культуры, молодежной политики и спорта</w:t>
            </w:r>
          </w:p>
          <w:p w14:paraId="49153B4C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2014BF5D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6DC3E1A9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5042723F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6292E9BB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3EF0F548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0CF61FE0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5F4084D1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0E855927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54081C">
              <w:rPr>
                <w:rFonts w:ascii="Arial" w:hAnsi="Arial" w:cs="Arial"/>
                <w:sz w:val="24"/>
                <w:szCs w:val="24"/>
              </w:rPr>
              <w:t>КГКУ «Центр занятости населения г. Боготола»,</w:t>
            </w:r>
          </w:p>
          <w:p w14:paraId="700061BA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1D54F44D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5BCE3C8A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0ACBB2D5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4471E842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  <w:p w14:paraId="294C68A8" w14:textId="77777777" w:rsidR="0054081C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54081C">
              <w:rPr>
                <w:rFonts w:ascii="Arial" w:hAnsi="Arial" w:cs="Arial"/>
                <w:sz w:val="24"/>
                <w:szCs w:val="24"/>
              </w:rPr>
              <w:t>КГКУ «Центр занятости населения г. Боготола»,</w:t>
            </w:r>
          </w:p>
          <w:p w14:paraId="69DAE6A8" w14:textId="73A82739" w:rsidR="0054081C" w:rsidRPr="00621A19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54081C">
              <w:rPr>
                <w:rFonts w:ascii="Arial" w:hAnsi="Arial" w:cs="Arial"/>
                <w:sz w:val="24"/>
                <w:szCs w:val="24"/>
              </w:rPr>
              <w:t>КГБУ СО КЦСОН «Надежда»</w:t>
            </w:r>
          </w:p>
        </w:tc>
      </w:tr>
      <w:tr w:rsidR="004A5CDC" w:rsidRPr="00621A19" w14:paraId="5BA88245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1C3235BD" w14:textId="77777777" w:rsidR="00BC6433" w:rsidRDefault="00BC6433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</w:p>
          <w:p w14:paraId="1C824DD3" w14:textId="67900C3C" w:rsidR="004A5CDC" w:rsidRPr="00621A19" w:rsidRDefault="00BC6433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4DF04F19" w14:textId="29FBFEB4" w:rsidR="004A5CDC" w:rsidRPr="00621A19" w:rsidRDefault="004A5CD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CDC">
              <w:rPr>
                <w:rFonts w:ascii="Arial" w:hAnsi="Arial" w:cs="Arial"/>
                <w:color w:val="000000"/>
                <w:sz w:val="24"/>
                <w:szCs w:val="24"/>
              </w:rPr>
              <w:t>Ярмарки учебных рабочих мест для молодежи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17175BCF" w14:textId="14F111FC" w:rsidR="004A5CDC" w:rsidRPr="00621A19" w:rsidRDefault="004A5CDC" w:rsidP="00BC6433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 по отдельному плану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7629D2FC" w14:textId="235D6011" w:rsidR="004A5CDC" w:rsidRPr="00621A19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81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доступности профориентационных услуг для молодежи, в том числе жителям отдаленных  сельских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территорий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3D9015FE" w14:textId="38C9C5BF" w:rsidR="004A5CDC" w:rsidRPr="00621A19" w:rsidRDefault="00BC6433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C6433">
              <w:rPr>
                <w:rFonts w:ascii="Arial" w:hAnsi="Arial" w:cs="Arial"/>
                <w:sz w:val="24"/>
                <w:szCs w:val="24"/>
              </w:rPr>
              <w:t>КГКУ «Центр занятости населения г. Боготола»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  <w:tr w:rsidR="004A5CDC" w:rsidRPr="00621A19" w14:paraId="20CA93DE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64A2877D" w14:textId="77777777" w:rsidR="00BC6433" w:rsidRDefault="00BC6433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  <w:p w14:paraId="36D09BDA" w14:textId="3CBAC84A" w:rsidR="004A5CDC" w:rsidRPr="00621A19" w:rsidRDefault="00BC6433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7BF7D4DB" w14:textId="6FB1F135" w:rsidR="004A5CDC" w:rsidRPr="00621A19" w:rsidRDefault="004A5CD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CDC">
              <w:rPr>
                <w:rFonts w:ascii="Arial" w:hAnsi="Arial" w:cs="Arial"/>
                <w:color w:val="000000"/>
                <w:sz w:val="24"/>
                <w:szCs w:val="24"/>
              </w:rPr>
              <w:t>Краевое родительское собрание «Выбор профессии – выбор будущего»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01F75312" w14:textId="77777777" w:rsidR="004A5CDC" w:rsidRPr="004A5CDC" w:rsidRDefault="004A5CDC" w:rsidP="004A5CD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</w:t>
            </w:r>
          </w:p>
          <w:p w14:paraId="6DADCD84" w14:textId="083A7C3C" w:rsidR="004A5CDC" w:rsidRPr="00621A19" w:rsidRDefault="004A5CDC" w:rsidP="004A5CD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A5CD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квартал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FB239D0" w14:textId="7F31C13F" w:rsidR="004A5CDC" w:rsidRPr="00621A19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81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мотивации родителей к оказанию поддержки детям в профессиональном </w:t>
            </w:r>
            <w:r w:rsidRPr="0054081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самоопределении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3360B9F4" w14:textId="7A691492" w:rsidR="004A5CDC" w:rsidRPr="00621A19" w:rsidRDefault="00BC6433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C6433">
              <w:rPr>
                <w:rFonts w:ascii="Arial" w:hAnsi="Arial" w:cs="Arial"/>
                <w:sz w:val="24"/>
                <w:szCs w:val="24"/>
              </w:rPr>
              <w:lastRenderedPageBreak/>
              <w:t>МКУ «Управление образования Боготольского района»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C6433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Боготольского </w:t>
            </w:r>
            <w:r w:rsidRPr="00BC6433">
              <w:rPr>
                <w:rFonts w:ascii="Arial" w:hAnsi="Arial" w:cs="Arial"/>
                <w:sz w:val="24"/>
                <w:szCs w:val="24"/>
              </w:rPr>
              <w:lastRenderedPageBreak/>
              <w:t>района</w:t>
            </w:r>
          </w:p>
        </w:tc>
      </w:tr>
      <w:tr w:rsidR="00CF7784" w:rsidRPr="00621A19" w14:paraId="67207F23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6A95B093" w14:textId="77777777" w:rsidR="00BC6433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</w:p>
          <w:p w14:paraId="72D93ACA" w14:textId="6002E846" w:rsidR="00CF7784" w:rsidRPr="00621A19" w:rsidRDefault="00BC6433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</w:t>
            </w:r>
            <w:r w:rsidR="00CF7784"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12B144EE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семьями, направленной</w:t>
            </w:r>
          </w:p>
          <w:p w14:paraId="35AE2784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оказание помощи детям в обоснованном выборе профессии и построении образовательно-профессиональной траектории     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752ED09C" w14:textId="16701ADA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2005F2D3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мотивации родителей на  оказание поддержки в профессиональном самоопределении их детей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с учетом кадровой потребности экономики 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1F414FC3" w14:textId="332D17D1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Боготольского района, </w:t>
            </w:r>
            <w:r w:rsidR="00BC6433">
              <w:rPr>
                <w:rFonts w:ascii="Arial" w:hAnsi="Arial" w:cs="Arial"/>
                <w:color w:val="000000"/>
                <w:sz w:val="24"/>
                <w:szCs w:val="24"/>
              </w:rPr>
              <w:t>МКУ «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Боготольского района</w:t>
            </w:r>
            <w:r w:rsidR="00BC6433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14:paraId="279DADC7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CF7784" w:rsidRPr="00621A19" w14:paraId="66CA8D58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64BA455E" w14:textId="77777777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59041751" w14:textId="77777777" w:rsidR="00CF7784" w:rsidRPr="00621A19" w:rsidRDefault="00CF7784" w:rsidP="00BD366E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Организация деятельности молодёжного волонтёрского движения «Твои Горизонты» 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по сопровождению профессионального самоопределения обучающихся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0CFF550C" w14:textId="1D542E3F" w:rsidR="00CF7784" w:rsidRPr="00621A19" w:rsidRDefault="00CF7784" w:rsidP="00BD366E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3A6E5FF0" w14:textId="78D655D0" w:rsidR="00CF7784" w:rsidRPr="00621A19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081C">
              <w:rPr>
                <w:rFonts w:ascii="Arial" w:hAnsi="Arial" w:cs="Arial"/>
                <w:color w:val="000000"/>
                <w:sz w:val="24"/>
                <w:szCs w:val="24"/>
              </w:rPr>
              <w:t>Развитие волонтерской инициативы,  личностных и профессиональных компетенций, способствующих генерированию новых форматов профессиональной работы, проектов и практик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376344F7" w14:textId="2FD8181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t xml:space="preserve">Администрация Боготольского района, </w:t>
            </w:r>
            <w:r w:rsidR="0054081C">
              <w:rPr>
                <w:rFonts w:ascii="Arial" w:hAnsi="Arial" w:cs="Arial"/>
                <w:sz w:val="24"/>
                <w:szCs w:val="24"/>
              </w:rPr>
              <w:t>МКУ «</w:t>
            </w:r>
            <w:r w:rsidRPr="00621A19">
              <w:rPr>
                <w:rFonts w:ascii="Arial" w:hAnsi="Arial" w:cs="Arial"/>
                <w:sz w:val="24"/>
                <w:szCs w:val="24"/>
              </w:rPr>
              <w:t>Управление образования Боготольского района</w:t>
            </w:r>
            <w:r w:rsidR="0054081C">
              <w:rPr>
                <w:rFonts w:ascii="Arial" w:hAnsi="Arial" w:cs="Arial"/>
                <w:sz w:val="24"/>
                <w:szCs w:val="24"/>
              </w:rPr>
              <w:t>»</w:t>
            </w:r>
            <w:r w:rsidRPr="00621A19">
              <w:rPr>
                <w:rFonts w:ascii="Arial" w:hAnsi="Arial" w:cs="Arial"/>
                <w:sz w:val="24"/>
                <w:szCs w:val="24"/>
              </w:rPr>
              <w:t>, Отдел культуры, молодежной политики и спорта администрации Боготольского района,</w:t>
            </w:r>
          </w:p>
          <w:p w14:paraId="76599C35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t>КГКУ «Центр занятости населения г. Боготола»</w:t>
            </w:r>
          </w:p>
        </w:tc>
      </w:tr>
      <w:tr w:rsidR="00CF7784" w:rsidRPr="00621A19" w14:paraId="7AFA8479" w14:textId="77777777" w:rsidTr="004B4FCD">
        <w:trPr>
          <w:trHeight w:val="20"/>
        </w:trPr>
        <w:tc>
          <w:tcPr>
            <w:tcW w:w="522" w:type="dxa"/>
            <w:tcMar>
              <w:top w:w="0" w:type="dxa"/>
              <w:bottom w:w="0" w:type="dxa"/>
            </w:tcMar>
          </w:tcPr>
          <w:p w14:paraId="039D5EFC" w14:textId="77777777" w:rsidR="00CF7784" w:rsidRPr="00621A19" w:rsidRDefault="00CF7784" w:rsidP="00BD366E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5574" w:type="dxa"/>
            <w:tcMar>
              <w:top w:w="0" w:type="dxa"/>
              <w:bottom w:w="0" w:type="dxa"/>
            </w:tcMar>
          </w:tcPr>
          <w:p w14:paraId="665B2470" w14:textId="77777777" w:rsidR="00CF7784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>Участие в  региональных конкурсах профориентационной направленности для различных категорий населения</w:t>
            </w:r>
            <w:r w:rsidR="006E5AAC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0703A3BD" w14:textId="77777777" w:rsidR="006E5AAC" w:rsidRDefault="006E5AA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AAC">
              <w:rPr>
                <w:rFonts w:ascii="Arial" w:hAnsi="Arial" w:cs="Arial"/>
                <w:color w:val="000000"/>
                <w:sz w:val="24"/>
                <w:szCs w:val="24"/>
              </w:rPr>
              <w:t>Межрегиональный профориентационный фестиваль «</w:t>
            </w:r>
            <w:proofErr w:type="spellStart"/>
            <w:r w:rsidRPr="006E5AAC">
              <w:rPr>
                <w:rFonts w:ascii="Arial" w:hAnsi="Arial" w:cs="Arial"/>
                <w:color w:val="000000"/>
                <w:sz w:val="24"/>
                <w:szCs w:val="24"/>
              </w:rPr>
              <w:t>ПрофYESиЯ</w:t>
            </w:r>
            <w:proofErr w:type="spellEnd"/>
            <w:r w:rsidRPr="006E5AAC">
              <w:rPr>
                <w:rFonts w:ascii="Arial" w:hAnsi="Arial" w:cs="Arial"/>
                <w:color w:val="000000"/>
                <w:sz w:val="24"/>
                <w:szCs w:val="24"/>
              </w:rPr>
              <w:t>: ориентиры молодым»</w:t>
            </w:r>
          </w:p>
          <w:p w14:paraId="2CA055C3" w14:textId="77777777" w:rsidR="006E5AAC" w:rsidRDefault="006E5AAC" w:rsidP="006E5AA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AAC">
              <w:rPr>
                <w:rFonts w:ascii="Arial" w:hAnsi="Arial" w:cs="Arial"/>
                <w:color w:val="000000"/>
                <w:sz w:val="24"/>
                <w:szCs w:val="24"/>
              </w:rPr>
              <w:t>Краевая межведомственная акция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E5AAC">
              <w:rPr>
                <w:rFonts w:ascii="Arial" w:hAnsi="Arial" w:cs="Arial"/>
                <w:color w:val="000000"/>
                <w:sz w:val="24"/>
                <w:szCs w:val="24"/>
              </w:rPr>
              <w:t xml:space="preserve">«Открытые </w:t>
            </w:r>
            <w:r w:rsidRPr="006E5AA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двери»</w:t>
            </w:r>
          </w:p>
          <w:p w14:paraId="4751A03F" w14:textId="5995676C" w:rsidR="006E5AAC" w:rsidRPr="00621A19" w:rsidRDefault="006E5AAC" w:rsidP="006E5AAC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5AAC">
              <w:rPr>
                <w:rFonts w:ascii="Arial" w:hAnsi="Arial" w:cs="Arial"/>
                <w:color w:val="000000"/>
                <w:sz w:val="24"/>
                <w:szCs w:val="24"/>
              </w:rPr>
              <w:t>Краевая межведомственная акция «Новые рубежи»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14:paraId="7DCB87F8" w14:textId="126AC1F7" w:rsidR="00CF7784" w:rsidRDefault="00CF7784" w:rsidP="006E5AAC">
            <w:pPr>
              <w:widowControl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</w:t>
            </w:r>
            <w:r w:rsidRPr="00621A1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–202</w:t>
            </w:r>
            <w:r w:rsidR="00DE250D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E86FC0C" w14:textId="77777777" w:rsidR="006E5AAC" w:rsidRDefault="006E5AAC" w:rsidP="006E5AAC">
            <w:pPr>
              <w:widowControl w:val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240C5C" w14:textId="77777777" w:rsidR="006E5AAC" w:rsidRDefault="006E5AAC" w:rsidP="006E5AAC">
            <w:pPr>
              <w:widowControl w:val="0"/>
              <w:ind w:left="-57" w:right="-57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2024–2026</w:t>
            </w:r>
          </w:p>
          <w:p w14:paraId="550D3F92" w14:textId="77777777" w:rsidR="006E5AAC" w:rsidRDefault="006E5AA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Первая декада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апреля</w:t>
            </w:r>
          </w:p>
          <w:p w14:paraId="217D5B4B" w14:textId="48F67B8B" w:rsidR="006E5AAC" w:rsidRPr="00621A19" w:rsidRDefault="006E5AAC" w:rsidP="006E5AAC">
            <w:pPr>
              <w:widowControl w:val="0"/>
              <w:ind w:right="-57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Ежегодно, сентябрь</w:t>
            </w:r>
            <w:r w:rsidRPr="006E5AA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tcMar>
              <w:top w:w="0" w:type="dxa"/>
              <w:bottom w:w="0" w:type="dxa"/>
            </w:tcMar>
          </w:tcPr>
          <w:p w14:paraId="61240DE2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содействие профессиональному самоопределению </w:t>
            </w:r>
            <w:r w:rsidRPr="00621A19">
              <w:rPr>
                <w:rFonts w:ascii="Arial" w:hAnsi="Arial" w:cs="Arial"/>
                <w:color w:val="000000"/>
                <w:sz w:val="24"/>
                <w:szCs w:val="24"/>
              </w:rPr>
              <w:br/>
              <w:t>и стимулирование интереса молодежи к осознанному выбору профессии</w:t>
            </w:r>
          </w:p>
        </w:tc>
        <w:tc>
          <w:tcPr>
            <w:tcW w:w="3260" w:type="dxa"/>
            <w:tcMar>
              <w:top w:w="0" w:type="dxa"/>
              <w:bottom w:w="0" w:type="dxa"/>
            </w:tcMar>
          </w:tcPr>
          <w:p w14:paraId="3F357570" w14:textId="0E05E940" w:rsidR="00CF7784" w:rsidRPr="00621A19" w:rsidRDefault="0054081C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 «</w:t>
            </w:r>
            <w:r w:rsidR="00CF7784" w:rsidRPr="00621A19">
              <w:rPr>
                <w:rFonts w:ascii="Arial" w:hAnsi="Arial" w:cs="Arial"/>
                <w:sz w:val="24"/>
                <w:szCs w:val="24"/>
              </w:rPr>
              <w:t>Управление образования Боготольского района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CF7784" w:rsidRPr="00621A1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0E71778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t>КГКУ «Центр занятости населения г. Боготола»,</w:t>
            </w:r>
          </w:p>
          <w:p w14:paraId="3C7BF889" w14:textId="77777777" w:rsidR="00CF7784" w:rsidRPr="00621A19" w:rsidRDefault="00CF7784" w:rsidP="00BD366E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21A19">
              <w:rPr>
                <w:rFonts w:ascii="Arial" w:hAnsi="Arial" w:cs="Arial"/>
                <w:sz w:val="24"/>
                <w:szCs w:val="24"/>
              </w:rPr>
              <w:t xml:space="preserve">Отдел культуры, </w:t>
            </w:r>
            <w:r w:rsidRPr="00621A19">
              <w:rPr>
                <w:rFonts w:ascii="Arial" w:hAnsi="Arial" w:cs="Arial"/>
                <w:sz w:val="24"/>
                <w:szCs w:val="24"/>
              </w:rPr>
              <w:lastRenderedPageBreak/>
              <w:t>молодежной политики и спорта администрации Боготольского района</w:t>
            </w:r>
          </w:p>
        </w:tc>
      </w:tr>
    </w:tbl>
    <w:p w14:paraId="77B9000D" w14:textId="77777777" w:rsidR="000610C1" w:rsidRPr="00621A19" w:rsidRDefault="000610C1" w:rsidP="000610C1">
      <w:pPr>
        <w:rPr>
          <w:rFonts w:ascii="Arial" w:hAnsi="Arial" w:cs="Arial"/>
          <w:sz w:val="24"/>
          <w:szCs w:val="24"/>
        </w:rPr>
      </w:pPr>
    </w:p>
    <w:p w14:paraId="0F43FAB9" w14:textId="6532398F" w:rsidR="000610C1" w:rsidRDefault="000610C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52D713A4" w14:textId="20195B9D" w:rsidR="00205FF1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7DC5222" w14:textId="2A478964" w:rsidR="00205FF1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56E8D29" w14:textId="1C49A277" w:rsidR="00205FF1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4FEA803A" w14:textId="72461878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625A6EA" w14:textId="6D810119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9140EBA" w14:textId="6185A5BF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5F3488B8" w14:textId="7D6DF01A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7DA11FE9" w14:textId="29522143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4ED2C54E" w14:textId="06E8237F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2A670AB" w14:textId="163D0613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3E1EB1FD" w14:textId="3A9EFB65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01F2C49" w14:textId="46F290C9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62A94590" w14:textId="12DE85AC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7DBAE196" w14:textId="056D29FD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47F07101" w14:textId="6E2BFFA3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28FB0CF9" w14:textId="422D7091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644448C9" w14:textId="2AA92641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362D6048" w14:textId="05D38DBD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FF14E80" w14:textId="075D38E1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E5BC1F1" w14:textId="412C08DA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515C65EA" w14:textId="60BEB03A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E7B8255" w14:textId="3343A184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449805FE" w14:textId="172AAE3A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5B6AAF73" w14:textId="26D9BA73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9D2A84B" w14:textId="718F08E7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75586F3" w14:textId="4726C3A9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6CA790E7" w14:textId="77777777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  <w:sectPr w:rsidR="00E35ECA" w:rsidSect="00CC5D4F">
          <w:head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3B7579E3" w14:textId="77777777" w:rsidR="00E35ECA" w:rsidRDefault="00E35ECA" w:rsidP="00E35EC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5ECA">
        <w:rPr>
          <w:rFonts w:ascii="Arial" w:hAnsi="Arial" w:cs="Arial"/>
          <w:sz w:val="24"/>
          <w:szCs w:val="24"/>
        </w:rPr>
        <w:lastRenderedPageBreak/>
        <w:t xml:space="preserve">Приложение 2 </w:t>
      </w:r>
    </w:p>
    <w:p w14:paraId="6A541DF2" w14:textId="77777777" w:rsidR="00E35ECA" w:rsidRDefault="00E35ECA" w:rsidP="00E35EC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5ECA">
        <w:rPr>
          <w:rFonts w:ascii="Arial" w:hAnsi="Arial" w:cs="Arial"/>
          <w:sz w:val="24"/>
          <w:szCs w:val="24"/>
        </w:rPr>
        <w:t>к 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E35ECA">
        <w:rPr>
          <w:rFonts w:ascii="Arial" w:hAnsi="Arial" w:cs="Arial"/>
          <w:sz w:val="24"/>
          <w:szCs w:val="24"/>
        </w:rPr>
        <w:t xml:space="preserve">Администрации </w:t>
      </w:r>
    </w:p>
    <w:p w14:paraId="63C3D8EE" w14:textId="353FC422" w:rsidR="00E35ECA" w:rsidRPr="00E35ECA" w:rsidRDefault="00E35ECA" w:rsidP="00E35EC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35ECA">
        <w:rPr>
          <w:rFonts w:ascii="Arial" w:hAnsi="Arial" w:cs="Arial"/>
          <w:sz w:val="24"/>
          <w:szCs w:val="24"/>
        </w:rPr>
        <w:t xml:space="preserve">Боготольского района </w:t>
      </w:r>
    </w:p>
    <w:p w14:paraId="6B6612A0" w14:textId="0340CC42" w:rsidR="00E35ECA" w:rsidRPr="00E35ECA" w:rsidRDefault="00E35ECA" w:rsidP="00E35EC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E35ECA">
        <w:rPr>
          <w:rFonts w:ascii="Arial" w:hAnsi="Arial" w:cs="Arial"/>
          <w:sz w:val="24"/>
          <w:szCs w:val="24"/>
        </w:rPr>
        <w:t>т 27.09.2024 №</w:t>
      </w:r>
      <w:r>
        <w:rPr>
          <w:rFonts w:ascii="Arial" w:hAnsi="Arial" w:cs="Arial"/>
          <w:sz w:val="24"/>
          <w:szCs w:val="24"/>
        </w:rPr>
        <w:t xml:space="preserve"> </w:t>
      </w:r>
      <w:r w:rsidRPr="00E35ECA">
        <w:rPr>
          <w:rFonts w:ascii="Arial" w:hAnsi="Arial" w:cs="Arial"/>
          <w:sz w:val="24"/>
          <w:szCs w:val="24"/>
        </w:rPr>
        <w:t>487-п</w:t>
      </w:r>
    </w:p>
    <w:p w14:paraId="45E5811B" w14:textId="77777777" w:rsidR="00E35ECA" w:rsidRPr="004A5634" w:rsidRDefault="00E35ECA" w:rsidP="00E35ECA">
      <w:pPr>
        <w:jc w:val="center"/>
        <w:rPr>
          <w:rFonts w:ascii="Arial" w:hAnsi="Arial" w:cs="Arial"/>
          <w:sz w:val="28"/>
          <w:szCs w:val="28"/>
        </w:rPr>
      </w:pPr>
    </w:p>
    <w:p w14:paraId="1096C1C0" w14:textId="77777777" w:rsidR="00E35ECA" w:rsidRPr="00A751E3" w:rsidRDefault="00E35ECA" w:rsidP="00E35E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51E3">
        <w:rPr>
          <w:rFonts w:ascii="Arial" w:hAnsi="Arial" w:cs="Arial"/>
          <w:b/>
          <w:bCs/>
          <w:sz w:val="24"/>
          <w:szCs w:val="24"/>
        </w:rPr>
        <w:t xml:space="preserve">Территориальная межведомственная комиссия по вопросам профессиональной ориентации населения в </w:t>
      </w:r>
      <w:proofErr w:type="spellStart"/>
      <w:r w:rsidRPr="00A751E3">
        <w:rPr>
          <w:rFonts w:ascii="Arial" w:hAnsi="Arial" w:cs="Arial"/>
          <w:b/>
          <w:bCs/>
          <w:sz w:val="24"/>
          <w:szCs w:val="24"/>
        </w:rPr>
        <w:t>Боготольском</w:t>
      </w:r>
      <w:proofErr w:type="spellEnd"/>
      <w:r w:rsidRPr="00A751E3">
        <w:rPr>
          <w:rFonts w:ascii="Arial" w:hAnsi="Arial" w:cs="Arial"/>
          <w:b/>
          <w:bCs/>
          <w:sz w:val="24"/>
          <w:szCs w:val="24"/>
        </w:rPr>
        <w:t xml:space="preserve"> районе</w:t>
      </w:r>
    </w:p>
    <w:p w14:paraId="0293AD88" w14:textId="77777777" w:rsidR="00E35ECA" w:rsidRPr="00A751E3" w:rsidRDefault="00E35ECA" w:rsidP="00E35E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74F885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51E3">
        <w:rPr>
          <w:rFonts w:ascii="Arial" w:hAnsi="Arial" w:cs="Arial"/>
          <w:sz w:val="24"/>
          <w:szCs w:val="24"/>
        </w:rPr>
        <w:t>Цупель</w:t>
      </w:r>
      <w:proofErr w:type="spellEnd"/>
      <w:r w:rsidRPr="00A751E3">
        <w:rPr>
          <w:rFonts w:ascii="Arial" w:hAnsi="Arial" w:cs="Arial"/>
          <w:sz w:val="24"/>
          <w:szCs w:val="24"/>
        </w:rPr>
        <w:t xml:space="preserve"> Наталья Александровна – заместитель главы Боготольского района по социальным вопросам, председатель комиссии</w:t>
      </w:r>
    </w:p>
    <w:p w14:paraId="006EF66A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E3">
        <w:rPr>
          <w:rFonts w:ascii="Arial" w:hAnsi="Arial" w:cs="Arial"/>
          <w:sz w:val="24"/>
          <w:szCs w:val="24"/>
        </w:rPr>
        <w:t xml:space="preserve">Васькина Елена Всеволодовна – руководитель МКУ </w:t>
      </w:r>
      <w:bookmarkStart w:id="1" w:name="_Hlk178606222"/>
      <w:r w:rsidRPr="00A751E3">
        <w:rPr>
          <w:rFonts w:ascii="Arial" w:hAnsi="Arial" w:cs="Arial"/>
          <w:sz w:val="24"/>
          <w:szCs w:val="24"/>
        </w:rPr>
        <w:t>«Управление образования Боготольского района»</w:t>
      </w:r>
      <w:bookmarkEnd w:id="1"/>
      <w:r w:rsidRPr="00A751E3">
        <w:rPr>
          <w:rFonts w:ascii="Arial" w:hAnsi="Arial" w:cs="Arial"/>
          <w:sz w:val="24"/>
          <w:szCs w:val="24"/>
        </w:rPr>
        <w:t>, заместитель председателя комиссии</w:t>
      </w:r>
    </w:p>
    <w:p w14:paraId="3BF000DF" w14:textId="77777777" w:rsidR="00E35ECA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51E3">
        <w:rPr>
          <w:rFonts w:ascii="Arial" w:hAnsi="Arial" w:cs="Arial"/>
          <w:sz w:val="24"/>
          <w:szCs w:val="24"/>
        </w:rPr>
        <w:t>Обершова</w:t>
      </w:r>
      <w:proofErr w:type="spellEnd"/>
      <w:r w:rsidRPr="00A751E3">
        <w:rPr>
          <w:rFonts w:ascii="Arial" w:hAnsi="Arial" w:cs="Arial"/>
          <w:sz w:val="24"/>
          <w:szCs w:val="24"/>
        </w:rPr>
        <w:t xml:space="preserve"> Татьяна Сергеевна – </w:t>
      </w:r>
      <w:proofErr w:type="spellStart"/>
      <w:r w:rsidRPr="00A751E3">
        <w:rPr>
          <w:rFonts w:ascii="Arial" w:hAnsi="Arial" w:cs="Arial"/>
          <w:sz w:val="24"/>
          <w:szCs w:val="24"/>
        </w:rPr>
        <w:t>и.о</w:t>
      </w:r>
      <w:proofErr w:type="spellEnd"/>
      <w:r w:rsidRPr="00A751E3">
        <w:rPr>
          <w:rFonts w:ascii="Arial" w:hAnsi="Arial" w:cs="Arial"/>
          <w:sz w:val="24"/>
          <w:szCs w:val="24"/>
        </w:rPr>
        <w:t>. начальника отдела культуры, молодежной политики и спорта, секретарь комиссии</w:t>
      </w:r>
    </w:p>
    <w:p w14:paraId="015E45FB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AF5A65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E3">
        <w:rPr>
          <w:rFonts w:ascii="Arial" w:hAnsi="Arial" w:cs="Arial"/>
          <w:sz w:val="24"/>
          <w:szCs w:val="24"/>
        </w:rPr>
        <w:t>Члены комиссии:</w:t>
      </w:r>
    </w:p>
    <w:p w14:paraId="1A2B8E9D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51E3">
        <w:rPr>
          <w:rFonts w:ascii="Arial" w:hAnsi="Arial" w:cs="Arial"/>
          <w:sz w:val="24"/>
          <w:szCs w:val="24"/>
        </w:rPr>
        <w:t>Страмоусова</w:t>
      </w:r>
      <w:proofErr w:type="spellEnd"/>
      <w:r w:rsidRPr="00A751E3">
        <w:rPr>
          <w:rFonts w:ascii="Arial" w:hAnsi="Arial" w:cs="Arial"/>
          <w:sz w:val="24"/>
          <w:szCs w:val="24"/>
        </w:rPr>
        <w:t xml:space="preserve"> Елена Алексеевна – директор МБУК «Централизованная клубная система»;</w:t>
      </w:r>
    </w:p>
    <w:p w14:paraId="140AEBAD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751E3">
        <w:rPr>
          <w:rFonts w:ascii="Arial" w:hAnsi="Arial" w:cs="Arial"/>
          <w:sz w:val="24"/>
          <w:szCs w:val="24"/>
        </w:rPr>
        <w:t>Сакова</w:t>
      </w:r>
      <w:proofErr w:type="spellEnd"/>
      <w:r w:rsidRPr="00A751E3">
        <w:rPr>
          <w:rFonts w:ascii="Arial" w:hAnsi="Arial" w:cs="Arial"/>
          <w:sz w:val="24"/>
          <w:szCs w:val="24"/>
        </w:rPr>
        <w:t xml:space="preserve"> Вера Михайловна – директор КГКУ СО КЦСОН «Надежда»;</w:t>
      </w:r>
    </w:p>
    <w:p w14:paraId="02000463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E3">
        <w:rPr>
          <w:rFonts w:ascii="Arial" w:hAnsi="Arial" w:cs="Arial"/>
          <w:sz w:val="24"/>
          <w:szCs w:val="24"/>
        </w:rPr>
        <w:t>Соколова Галина Александровна – директор МБУ «Молодежный центр «Факел»;</w:t>
      </w:r>
    </w:p>
    <w:p w14:paraId="55B4EC18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E3">
        <w:rPr>
          <w:rFonts w:ascii="Arial" w:hAnsi="Arial" w:cs="Arial"/>
          <w:sz w:val="24"/>
          <w:szCs w:val="24"/>
        </w:rPr>
        <w:t>Рябова Анна Алексеевна – инженер МКУ «Управление образования Боготольского района»;</w:t>
      </w:r>
    </w:p>
    <w:p w14:paraId="18D237AB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E3">
        <w:rPr>
          <w:rFonts w:ascii="Arial" w:hAnsi="Arial" w:cs="Arial"/>
          <w:sz w:val="24"/>
          <w:szCs w:val="24"/>
        </w:rPr>
        <w:t>Борейко Людмила Антоновна – главный специалист отдела экономики и планирования администрации Боготольского района;</w:t>
      </w:r>
    </w:p>
    <w:p w14:paraId="53AE4CDF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E3">
        <w:rPr>
          <w:rFonts w:ascii="Arial" w:hAnsi="Arial" w:cs="Arial"/>
          <w:sz w:val="24"/>
          <w:szCs w:val="24"/>
        </w:rPr>
        <w:t>Королькова Анастасия Олеговна – специалист КГКУ «Центр занятости населения г. Боготола»;</w:t>
      </w:r>
    </w:p>
    <w:p w14:paraId="60C7F83A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E3">
        <w:rPr>
          <w:rFonts w:ascii="Arial" w:hAnsi="Arial" w:cs="Arial"/>
          <w:sz w:val="24"/>
          <w:szCs w:val="24"/>
        </w:rPr>
        <w:t>Ковалева Надежда Викторовна – ведущий специалист по опеке и попечительству несовершеннолетних граждан администрации Боготольского района;</w:t>
      </w:r>
    </w:p>
    <w:p w14:paraId="728AB484" w14:textId="77777777" w:rsidR="00E35ECA" w:rsidRPr="00A751E3" w:rsidRDefault="00E35ECA" w:rsidP="00E35E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E3">
        <w:rPr>
          <w:rFonts w:ascii="Arial" w:hAnsi="Arial" w:cs="Arial"/>
          <w:sz w:val="24"/>
          <w:szCs w:val="24"/>
        </w:rPr>
        <w:t>Михальченко Анна Ивановна – методист МБУК «Централизованная библиотечная система».</w:t>
      </w:r>
    </w:p>
    <w:p w14:paraId="4E3C17ED" w14:textId="77777777" w:rsidR="00E35ECA" w:rsidRPr="00A751E3" w:rsidRDefault="00E35ECA" w:rsidP="00E35ECA">
      <w:pPr>
        <w:jc w:val="both"/>
        <w:rPr>
          <w:rFonts w:ascii="Arial" w:hAnsi="Arial" w:cs="Arial"/>
          <w:sz w:val="24"/>
          <w:szCs w:val="24"/>
        </w:rPr>
      </w:pPr>
    </w:p>
    <w:p w14:paraId="016170A2" w14:textId="77777777" w:rsidR="00E35ECA" w:rsidRDefault="00E35ECA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  <w:sectPr w:rsidR="00E35ECA" w:rsidSect="00E35E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0E0C714" w14:textId="736EEC05" w:rsidR="00205FF1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4B71F7CD" w14:textId="6E3C504E" w:rsidR="00205FF1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AE1C290" w14:textId="61F1DC76" w:rsidR="00205FF1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6A38604" w14:textId="1A59178E" w:rsidR="00205FF1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66E95CBA" w14:textId="219749FA" w:rsidR="00205FF1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43FDBFB5" w14:textId="77777777" w:rsidR="00205FF1" w:rsidRPr="00621A19" w:rsidRDefault="00205FF1" w:rsidP="00CC5D4F">
      <w:pPr>
        <w:tabs>
          <w:tab w:val="left" w:pos="9355"/>
        </w:tabs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sectPr w:rsidR="00205FF1" w:rsidRPr="00621A19" w:rsidSect="00CC5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BB74B" w14:textId="77777777" w:rsidR="00D60F3D" w:rsidRDefault="00D60F3D" w:rsidP="00621A19">
      <w:pPr>
        <w:spacing w:after="0" w:line="240" w:lineRule="auto"/>
      </w:pPr>
      <w:r>
        <w:separator/>
      </w:r>
    </w:p>
  </w:endnote>
  <w:endnote w:type="continuationSeparator" w:id="0">
    <w:p w14:paraId="63875003" w14:textId="77777777" w:rsidR="00D60F3D" w:rsidRDefault="00D60F3D" w:rsidP="0062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73CFE" w14:textId="77777777" w:rsidR="00D60F3D" w:rsidRDefault="00D60F3D" w:rsidP="00621A19">
      <w:pPr>
        <w:spacing w:after="0" w:line="240" w:lineRule="auto"/>
      </w:pPr>
      <w:r>
        <w:separator/>
      </w:r>
    </w:p>
  </w:footnote>
  <w:footnote w:type="continuationSeparator" w:id="0">
    <w:p w14:paraId="167DEF10" w14:textId="77777777" w:rsidR="00D60F3D" w:rsidRDefault="00D60F3D" w:rsidP="0062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6189C" w14:textId="77777777" w:rsidR="00CF7784" w:rsidRPr="00CF7784" w:rsidRDefault="00CF7784" w:rsidP="00CF77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37EE"/>
    <w:multiLevelType w:val="hybridMultilevel"/>
    <w:tmpl w:val="E226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4F"/>
    <w:rsid w:val="000610C1"/>
    <w:rsid w:val="00076950"/>
    <w:rsid w:val="000A1F5D"/>
    <w:rsid w:val="000D5DAA"/>
    <w:rsid w:val="000F5A58"/>
    <w:rsid w:val="000F7968"/>
    <w:rsid w:val="00104A36"/>
    <w:rsid w:val="00143632"/>
    <w:rsid w:val="0017481A"/>
    <w:rsid w:val="00205FF1"/>
    <w:rsid w:val="00274DD7"/>
    <w:rsid w:val="002B2BF0"/>
    <w:rsid w:val="002D0C5F"/>
    <w:rsid w:val="00362139"/>
    <w:rsid w:val="003755A4"/>
    <w:rsid w:val="00383CF6"/>
    <w:rsid w:val="00387384"/>
    <w:rsid w:val="003A7528"/>
    <w:rsid w:val="003B65E0"/>
    <w:rsid w:val="003C6ADB"/>
    <w:rsid w:val="003E0D0A"/>
    <w:rsid w:val="0041023C"/>
    <w:rsid w:val="004A4780"/>
    <w:rsid w:val="004A5CDC"/>
    <w:rsid w:val="004B2C86"/>
    <w:rsid w:val="004B4FCD"/>
    <w:rsid w:val="004C3CD7"/>
    <w:rsid w:val="0054081C"/>
    <w:rsid w:val="00545500"/>
    <w:rsid w:val="005A3C2C"/>
    <w:rsid w:val="005A7C61"/>
    <w:rsid w:val="005F0667"/>
    <w:rsid w:val="005F3299"/>
    <w:rsid w:val="00621A19"/>
    <w:rsid w:val="00677CC6"/>
    <w:rsid w:val="006E2A3E"/>
    <w:rsid w:val="006E5AAC"/>
    <w:rsid w:val="00791E7A"/>
    <w:rsid w:val="007D0E74"/>
    <w:rsid w:val="008B1BF8"/>
    <w:rsid w:val="008F2B74"/>
    <w:rsid w:val="008F7E99"/>
    <w:rsid w:val="00912016"/>
    <w:rsid w:val="009B6F94"/>
    <w:rsid w:val="00AC23F3"/>
    <w:rsid w:val="00AC27C1"/>
    <w:rsid w:val="00AD30F6"/>
    <w:rsid w:val="00B26E0C"/>
    <w:rsid w:val="00B4610B"/>
    <w:rsid w:val="00B64740"/>
    <w:rsid w:val="00B8499D"/>
    <w:rsid w:val="00BC6433"/>
    <w:rsid w:val="00BD2F7A"/>
    <w:rsid w:val="00C50544"/>
    <w:rsid w:val="00C774AF"/>
    <w:rsid w:val="00C970D7"/>
    <w:rsid w:val="00CC00C0"/>
    <w:rsid w:val="00CC5D4F"/>
    <w:rsid w:val="00CF7784"/>
    <w:rsid w:val="00D30BAA"/>
    <w:rsid w:val="00D43C9B"/>
    <w:rsid w:val="00D60F3D"/>
    <w:rsid w:val="00D81312"/>
    <w:rsid w:val="00DA287A"/>
    <w:rsid w:val="00DD5666"/>
    <w:rsid w:val="00DE250D"/>
    <w:rsid w:val="00DF781F"/>
    <w:rsid w:val="00E056E2"/>
    <w:rsid w:val="00E35ECA"/>
    <w:rsid w:val="00E43A9E"/>
    <w:rsid w:val="00E51D2D"/>
    <w:rsid w:val="00E55C05"/>
    <w:rsid w:val="00E57434"/>
    <w:rsid w:val="00EA05E6"/>
    <w:rsid w:val="00F346C3"/>
    <w:rsid w:val="00F60813"/>
    <w:rsid w:val="00F73A3C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D785"/>
  <w15:docId w15:val="{C83FC733-7A49-4E4B-AD90-3A412BE7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D4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C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D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5D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C5D4F"/>
    <w:pPr>
      <w:ind w:left="720"/>
      <w:contextualSpacing/>
    </w:pPr>
    <w:rPr>
      <w:rFonts w:eastAsiaTheme="minorHAnsi"/>
      <w:lang w:eastAsia="en-US"/>
    </w:rPr>
  </w:style>
  <w:style w:type="character" w:customStyle="1" w:styleId="5Exact">
    <w:name w:val="Основной текст (5) Exact"/>
    <w:basedOn w:val="a0"/>
    <w:rsid w:val="00CC5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CC5D4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5D4F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pt">
    <w:name w:val="Основной текст (2) + 10 pt"/>
    <w:basedOn w:val="a0"/>
    <w:rsid w:val="00CC5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C5D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5D4F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"/>
    <w:basedOn w:val="a0"/>
    <w:rsid w:val="00CC5D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styleId="a8">
    <w:name w:val="Hyperlink"/>
    <w:basedOn w:val="a0"/>
    <w:uiPriority w:val="99"/>
    <w:unhideWhenUsed/>
    <w:rsid w:val="00383CF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2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1A19"/>
  </w:style>
  <w:style w:type="paragraph" w:styleId="ab">
    <w:name w:val="footer"/>
    <w:basedOn w:val="a"/>
    <w:link w:val="ac"/>
    <w:uiPriority w:val="99"/>
    <w:unhideWhenUsed/>
    <w:rsid w:val="0062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0709-6E27-4234-86A2-AC4BDBB5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16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Admin-01</dc:creator>
  <cp:lastModifiedBy>Пользователь</cp:lastModifiedBy>
  <cp:revision>15</cp:revision>
  <cp:lastPrinted>2024-09-30T09:08:00Z</cp:lastPrinted>
  <dcterms:created xsi:type="dcterms:W3CDTF">2024-09-26T10:13:00Z</dcterms:created>
  <dcterms:modified xsi:type="dcterms:W3CDTF">2024-10-01T10:10:00Z</dcterms:modified>
</cp:coreProperties>
</file>