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D601" w14:textId="3E268D4A" w:rsidR="00287310" w:rsidRPr="00287310" w:rsidRDefault="00287310" w:rsidP="00373050">
      <w:pPr>
        <w:spacing w:before="0" w:beforeAutospacing="0"/>
        <w:jc w:val="center"/>
        <w:rPr>
          <w:rFonts w:ascii="Arial" w:eastAsia="Calibri" w:hAnsi="Arial" w:cs="Arial"/>
          <w:bCs/>
          <w:lang w:eastAsia="en-US"/>
        </w:rPr>
      </w:pPr>
      <w:r w:rsidRPr="00287310"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ab/>
      </w:r>
      <w:r>
        <w:rPr>
          <w:rFonts w:ascii="Arial" w:eastAsia="Calibri" w:hAnsi="Arial" w:cs="Arial"/>
          <w:bCs/>
          <w:lang w:eastAsia="en-US"/>
        </w:rPr>
        <w:tab/>
      </w:r>
      <w:r w:rsidRPr="00287310">
        <w:rPr>
          <w:rFonts w:ascii="Arial" w:eastAsia="Calibri" w:hAnsi="Arial" w:cs="Arial"/>
          <w:bCs/>
          <w:lang w:eastAsia="en-US"/>
        </w:rPr>
        <w:t>ПРОЕКТ</w:t>
      </w:r>
    </w:p>
    <w:p w14:paraId="0BB1F8B1" w14:textId="6FD239F8" w:rsidR="00373050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9009F">
        <w:rPr>
          <w:rFonts w:ascii="Arial" w:eastAsia="Calibri" w:hAnsi="Arial" w:cs="Arial"/>
          <w:noProof/>
        </w:rPr>
        <w:drawing>
          <wp:inline distT="0" distB="0" distL="0" distR="0" wp14:anchorId="03359FD5" wp14:editId="3B4170FE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4EBE" w14:textId="77777777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14:paraId="653FA633" w14:textId="77777777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14:paraId="55D7EC82" w14:textId="77777777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Красноярского края</w:t>
      </w:r>
    </w:p>
    <w:p w14:paraId="57992C57" w14:textId="77777777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14:paraId="2A46DBC6" w14:textId="77777777"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ПОСТАНОВЛЕНИЕ</w:t>
      </w:r>
    </w:p>
    <w:p w14:paraId="7B6A106B" w14:textId="77777777" w:rsidR="00373050" w:rsidRPr="00D9009F" w:rsidRDefault="00373050" w:rsidP="00373050">
      <w:pPr>
        <w:spacing w:before="0" w:beforeAutospacing="0"/>
        <w:jc w:val="center"/>
        <w:rPr>
          <w:rFonts w:ascii="Arial" w:hAnsi="Arial" w:cs="Arial"/>
        </w:rPr>
      </w:pPr>
    </w:p>
    <w:p w14:paraId="2F04E2BE" w14:textId="77777777" w:rsidR="00373050" w:rsidRPr="00D9009F" w:rsidRDefault="00373050" w:rsidP="00373050">
      <w:pPr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г. Боготол</w:t>
      </w:r>
    </w:p>
    <w:p w14:paraId="697B4EE4" w14:textId="648694A9" w:rsidR="00373050" w:rsidRPr="00D9009F" w:rsidRDefault="00287310" w:rsidP="00700E8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</w:t>
      </w:r>
      <w:r w:rsidR="00373050" w:rsidRPr="00D9009F">
        <w:rPr>
          <w:rFonts w:ascii="Arial" w:eastAsia="Calibri" w:hAnsi="Arial" w:cs="Arial"/>
          <w:lang w:eastAsia="en-US"/>
        </w:rPr>
        <w:t>20</w:t>
      </w:r>
      <w:r w:rsidR="00C32CF1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3</w:t>
      </w:r>
      <w:r w:rsidR="00373050" w:rsidRPr="00D9009F">
        <w:rPr>
          <w:rFonts w:ascii="Arial" w:eastAsia="Calibri" w:hAnsi="Arial" w:cs="Arial"/>
          <w:lang w:eastAsia="en-US"/>
        </w:rPr>
        <w:t xml:space="preserve"> года</w:t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DC47AE">
        <w:rPr>
          <w:rFonts w:ascii="Arial" w:eastAsia="Calibri" w:hAnsi="Arial" w:cs="Arial"/>
          <w:lang w:eastAsia="en-US"/>
        </w:rPr>
        <w:tab/>
      </w:r>
      <w:r w:rsidR="00C864A0">
        <w:rPr>
          <w:rFonts w:ascii="Arial" w:eastAsia="Calibri" w:hAnsi="Arial" w:cs="Arial"/>
          <w:lang w:eastAsia="en-US"/>
        </w:rPr>
        <w:tab/>
      </w:r>
      <w:r w:rsidR="00B16CF5" w:rsidRPr="00D9009F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373050" w:rsidRPr="00D9009F">
        <w:rPr>
          <w:rFonts w:ascii="Arial" w:eastAsia="Calibri" w:hAnsi="Arial" w:cs="Arial"/>
          <w:lang w:eastAsia="en-US"/>
        </w:rPr>
        <w:t xml:space="preserve"> – п</w:t>
      </w:r>
    </w:p>
    <w:p w14:paraId="3A8E5FB0" w14:textId="77777777" w:rsidR="004C1741" w:rsidRPr="00D9009F" w:rsidRDefault="004C1741" w:rsidP="004C1741">
      <w:pPr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>О внесении изменений в постановление администрации Боготольского района от 14.07.2015 № 374-п «Об утверждении Муниципальной программы Боготольского района Красноярского края «Обращение с отходами на территории Боготольского района»</w:t>
      </w:r>
    </w:p>
    <w:p w14:paraId="02F9BB22" w14:textId="77777777" w:rsidR="00373050" w:rsidRPr="00D9009F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14:paraId="418CB2CF" w14:textId="77777777" w:rsidR="00373050" w:rsidRPr="00D9009F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D9009F">
        <w:rPr>
          <w:b w:val="0"/>
          <w:sz w:val="24"/>
          <w:szCs w:val="24"/>
        </w:rPr>
        <w:tab/>
      </w:r>
      <w:r w:rsidRPr="00D9009F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14:paraId="4DB49687" w14:textId="77777777" w:rsidR="00373050" w:rsidRPr="00D9009F" w:rsidRDefault="00373050" w:rsidP="00373050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ПОСТАНОВЛЯЮ:</w:t>
      </w:r>
    </w:p>
    <w:p w14:paraId="23FF9608" w14:textId="77777777" w:rsidR="00373050" w:rsidRPr="00D9009F" w:rsidRDefault="00373050" w:rsidP="00373050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1.Внести в постановление администрации Боготольского района от 14.07.2015г. № 374-п «Об утверждении Муниципальной программы Боготольского района Красноярского края «Обращение с отходами на территории Боготольского района» (далее – Программа) следующ</w:t>
      </w:r>
      <w:r w:rsidR="00656D3D">
        <w:rPr>
          <w:rFonts w:ascii="Arial" w:hAnsi="Arial" w:cs="Arial"/>
        </w:rPr>
        <w:t>е</w:t>
      </w:r>
      <w:r w:rsidRPr="00D9009F">
        <w:rPr>
          <w:rFonts w:ascii="Arial" w:hAnsi="Arial" w:cs="Arial"/>
        </w:rPr>
        <w:t>е изменение:</w:t>
      </w:r>
    </w:p>
    <w:p w14:paraId="1F2B7458" w14:textId="77777777" w:rsidR="00373050" w:rsidRPr="00D9009F" w:rsidRDefault="00373050" w:rsidP="00373050">
      <w:pPr>
        <w:spacing w:before="0" w:beforeAutospacing="0"/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ab/>
        <w:t>Муниципальную программу Боготольского района Красноярского края «Обращение с отходами на территории Боготольского района» изложить в новой редакции согласно приложе</w:t>
      </w:r>
      <w:r w:rsidR="005F1E7B">
        <w:rPr>
          <w:rFonts w:ascii="Arial" w:hAnsi="Arial" w:cs="Arial"/>
        </w:rPr>
        <w:t>нию к настоящему постановлению.</w:t>
      </w:r>
    </w:p>
    <w:p w14:paraId="70D61F4E" w14:textId="6AC4EC41" w:rsidR="00287310" w:rsidRPr="00B33C50" w:rsidRDefault="00373050" w:rsidP="00287310">
      <w:pPr>
        <w:pStyle w:val="a6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>2.</w:t>
      </w:r>
      <w:r w:rsidR="00287310" w:rsidRPr="00287310">
        <w:rPr>
          <w:sz w:val="24"/>
          <w:szCs w:val="24"/>
        </w:rPr>
        <w:t xml:space="preserve"> </w:t>
      </w:r>
      <w:r w:rsidR="00287310" w:rsidRPr="00B33C50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 w:rsidR="00287310">
        <w:rPr>
          <w:rFonts w:ascii="Arial" w:hAnsi="Arial" w:cs="Arial"/>
          <w:sz w:val="24"/>
          <w:szCs w:val="24"/>
        </w:rPr>
        <w:t>возложить на заместителя Главы района по обеспечению жизнедеятельности Безрядина А.В.</w:t>
      </w:r>
    </w:p>
    <w:p w14:paraId="67B6D287" w14:textId="77777777" w:rsidR="00373050" w:rsidRPr="00D9009F" w:rsidRDefault="00373050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Pr="00D9009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D9009F">
        <w:rPr>
          <w:rFonts w:ascii="Arial" w:hAnsi="Arial" w:cs="Arial"/>
          <w:sz w:val="24"/>
          <w:szCs w:val="24"/>
          <w:u w:val="single"/>
        </w:rPr>
        <w:t>.bogotol-r.ru</w:t>
      </w:r>
      <w:r w:rsidRPr="00D9009F">
        <w:rPr>
          <w:rFonts w:ascii="Arial" w:hAnsi="Arial" w:cs="Arial"/>
          <w:sz w:val="24"/>
          <w:szCs w:val="24"/>
        </w:rPr>
        <w:t>).</w:t>
      </w:r>
    </w:p>
    <w:p w14:paraId="6BB77CB3" w14:textId="329E8A62" w:rsidR="00373050" w:rsidRPr="00D9009F" w:rsidRDefault="00373050" w:rsidP="00090930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4.</w:t>
      </w:r>
      <w:r w:rsidR="00090930" w:rsidRPr="00D9009F">
        <w:rPr>
          <w:rFonts w:ascii="Arial" w:hAnsi="Arial" w:cs="Arial"/>
        </w:rPr>
        <w:t xml:space="preserve">Постановление вступает в силу </w:t>
      </w:r>
      <w:r w:rsidR="00653A6A" w:rsidRPr="00D9009F">
        <w:rPr>
          <w:rFonts w:ascii="Arial" w:hAnsi="Arial" w:cs="Arial"/>
        </w:rPr>
        <w:t xml:space="preserve">после его </w:t>
      </w:r>
      <w:r w:rsidR="00C72EB6" w:rsidRPr="00D9009F">
        <w:rPr>
          <w:rFonts w:ascii="Arial" w:hAnsi="Arial" w:cs="Arial"/>
        </w:rPr>
        <w:t>официального опубликования</w:t>
      </w:r>
      <w:r w:rsidR="006972F8">
        <w:rPr>
          <w:rFonts w:ascii="Arial" w:hAnsi="Arial" w:cs="Arial"/>
        </w:rPr>
        <w:t>, но не ранее 01.01.202</w:t>
      </w:r>
      <w:r w:rsidR="00287310">
        <w:rPr>
          <w:rFonts w:ascii="Arial" w:hAnsi="Arial" w:cs="Arial"/>
        </w:rPr>
        <w:t>4</w:t>
      </w:r>
      <w:r w:rsidR="006972F8">
        <w:rPr>
          <w:rFonts w:ascii="Arial" w:hAnsi="Arial" w:cs="Arial"/>
        </w:rPr>
        <w:t>г.</w:t>
      </w:r>
    </w:p>
    <w:p w14:paraId="7937E24C" w14:textId="77777777" w:rsidR="00CC618F" w:rsidRPr="00D9009F" w:rsidRDefault="00CC618F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14:paraId="6FF186CD" w14:textId="77777777" w:rsidR="00090930" w:rsidRPr="00D9009F" w:rsidRDefault="0009093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14:paraId="23876803" w14:textId="4692509C" w:rsidR="007851BA" w:rsidRPr="0082523B" w:rsidRDefault="00464245" w:rsidP="007851BA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7851BA" w:rsidRPr="0082523B" w:rsidSect="007851BA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  <w:sz w:val="24"/>
          <w:szCs w:val="24"/>
        </w:rPr>
        <w:t>Г</w:t>
      </w:r>
      <w:r w:rsidR="007851BA" w:rsidRPr="0082523B">
        <w:rPr>
          <w:rFonts w:ascii="Arial" w:hAnsi="Arial" w:cs="Arial"/>
          <w:sz w:val="24"/>
          <w:szCs w:val="24"/>
        </w:rPr>
        <w:t>лав</w:t>
      </w:r>
      <w:r w:rsidR="00287310">
        <w:rPr>
          <w:rFonts w:ascii="Arial" w:hAnsi="Arial" w:cs="Arial"/>
          <w:sz w:val="24"/>
          <w:szCs w:val="24"/>
        </w:rPr>
        <w:t>А</w:t>
      </w:r>
      <w:r w:rsidR="007851BA" w:rsidRPr="0082523B">
        <w:rPr>
          <w:rFonts w:ascii="Arial" w:hAnsi="Arial" w:cs="Arial"/>
          <w:sz w:val="24"/>
          <w:szCs w:val="24"/>
        </w:rPr>
        <w:t xml:space="preserve"> Боготольского района</w:t>
      </w:r>
      <w:r w:rsidR="007851BA" w:rsidRPr="0082523B">
        <w:rPr>
          <w:rFonts w:ascii="Arial" w:hAnsi="Arial" w:cs="Arial"/>
          <w:sz w:val="24"/>
          <w:szCs w:val="24"/>
        </w:rPr>
        <w:tab/>
      </w:r>
      <w:r w:rsidR="007851BA" w:rsidRPr="0082523B">
        <w:rPr>
          <w:rFonts w:ascii="Arial" w:hAnsi="Arial" w:cs="Arial"/>
          <w:sz w:val="24"/>
          <w:szCs w:val="24"/>
        </w:rPr>
        <w:tab/>
      </w:r>
      <w:r w:rsidR="007851BA" w:rsidRPr="0082523B">
        <w:rPr>
          <w:rFonts w:ascii="Arial" w:hAnsi="Arial" w:cs="Arial"/>
          <w:sz w:val="24"/>
          <w:szCs w:val="24"/>
        </w:rPr>
        <w:tab/>
      </w:r>
      <w:r w:rsidR="007851BA" w:rsidRPr="0082523B">
        <w:rPr>
          <w:rFonts w:ascii="Arial" w:hAnsi="Arial" w:cs="Arial"/>
          <w:sz w:val="24"/>
          <w:szCs w:val="24"/>
        </w:rPr>
        <w:tab/>
      </w:r>
      <w:r w:rsidR="007851BA" w:rsidRPr="0082523B">
        <w:rPr>
          <w:rFonts w:ascii="Arial" w:hAnsi="Arial" w:cs="Arial"/>
          <w:sz w:val="24"/>
          <w:szCs w:val="24"/>
        </w:rPr>
        <w:tab/>
      </w:r>
      <w:r w:rsidR="007851BA" w:rsidRPr="0082523B">
        <w:rPr>
          <w:rFonts w:ascii="Arial" w:hAnsi="Arial" w:cs="Arial"/>
          <w:sz w:val="24"/>
          <w:szCs w:val="24"/>
        </w:rPr>
        <w:tab/>
      </w:r>
      <w:r w:rsidR="00F93CE4">
        <w:rPr>
          <w:rFonts w:ascii="Arial" w:hAnsi="Arial" w:cs="Arial"/>
          <w:sz w:val="24"/>
          <w:szCs w:val="24"/>
        </w:rPr>
        <w:t>Н.В.Бакуневич</w:t>
      </w:r>
    </w:p>
    <w:p w14:paraId="1CAE12C2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lastRenderedPageBreak/>
        <w:t>Приложение</w:t>
      </w:r>
    </w:p>
    <w:p w14:paraId="5D1263E2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к постановлению администрации</w:t>
      </w:r>
    </w:p>
    <w:p w14:paraId="258EB2EA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Боготольского района</w:t>
      </w:r>
    </w:p>
    <w:p w14:paraId="6E727E5E" w14:textId="66C2D3FD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 xml:space="preserve">от </w:t>
      </w:r>
      <w:r w:rsidR="005B5738">
        <w:rPr>
          <w:rFonts w:ascii="Arial" w:hAnsi="Arial" w:cs="Arial"/>
          <w:bCs/>
        </w:rPr>
        <w:t>________</w:t>
      </w:r>
      <w:r w:rsidR="007C510F">
        <w:rPr>
          <w:rFonts w:ascii="Arial" w:hAnsi="Arial" w:cs="Arial"/>
          <w:bCs/>
        </w:rPr>
        <w:t>202</w:t>
      </w:r>
      <w:r w:rsidR="005B5738">
        <w:rPr>
          <w:rFonts w:ascii="Arial" w:hAnsi="Arial" w:cs="Arial"/>
          <w:bCs/>
        </w:rPr>
        <w:t>3</w:t>
      </w:r>
      <w:r w:rsidR="007C510F">
        <w:rPr>
          <w:rFonts w:ascii="Arial" w:hAnsi="Arial" w:cs="Arial"/>
          <w:bCs/>
        </w:rPr>
        <w:t xml:space="preserve"> </w:t>
      </w:r>
      <w:r w:rsidRPr="00D9009F">
        <w:rPr>
          <w:rFonts w:ascii="Arial" w:hAnsi="Arial" w:cs="Arial"/>
          <w:bCs/>
        </w:rPr>
        <w:t xml:space="preserve">г. № </w:t>
      </w:r>
      <w:r w:rsidR="005B5738">
        <w:rPr>
          <w:rFonts w:ascii="Arial" w:hAnsi="Arial" w:cs="Arial"/>
          <w:bCs/>
        </w:rPr>
        <w:t>______</w:t>
      </w:r>
      <w:r w:rsidR="00DC47AE">
        <w:rPr>
          <w:rFonts w:ascii="Arial" w:hAnsi="Arial" w:cs="Arial"/>
          <w:bCs/>
        </w:rPr>
        <w:t xml:space="preserve"> </w:t>
      </w:r>
      <w:r w:rsidRPr="00D9009F">
        <w:rPr>
          <w:rFonts w:ascii="Arial" w:hAnsi="Arial" w:cs="Arial"/>
          <w:bCs/>
        </w:rPr>
        <w:t>-</w:t>
      </w:r>
      <w:r w:rsidR="00A2047F" w:rsidRPr="00D9009F">
        <w:rPr>
          <w:rFonts w:ascii="Arial" w:hAnsi="Arial" w:cs="Arial"/>
          <w:bCs/>
        </w:rPr>
        <w:t xml:space="preserve"> </w:t>
      </w:r>
      <w:r w:rsidRPr="00D9009F">
        <w:rPr>
          <w:rFonts w:ascii="Arial" w:hAnsi="Arial" w:cs="Arial"/>
          <w:bCs/>
        </w:rPr>
        <w:t>п</w:t>
      </w:r>
    </w:p>
    <w:p w14:paraId="3966C14D" w14:textId="77777777" w:rsidR="00373050" w:rsidRPr="00D9009F" w:rsidRDefault="00373050" w:rsidP="0037305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6128934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Муниципальная программа</w:t>
      </w:r>
    </w:p>
    <w:p w14:paraId="00266EC1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«Обращение с отходами на территории Боготольского района»</w:t>
      </w:r>
    </w:p>
    <w:p w14:paraId="5D7393F0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35FF5660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</w:rPr>
      </w:pPr>
      <w:r w:rsidRPr="00D9009F">
        <w:rPr>
          <w:rFonts w:ascii="Arial" w:hAnsi="Arial" w:cs="Arial"/>
        </w:rPr>
        <w:t>1.Паспорт программы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6866"/>
      </w:tblGrid>
      <w:tr w:rsidR="00373050" w:rsidRPr="00D9009F" w14:paraId="074CBCCA" w14:textId="77777777" w:rsidTr="00024593">
        <w:trPr>
          <w:trHeight w:val="1094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03A" w14:textId="77777777"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</w:t>
            </w:r>
            <w:r w:rsidR="00C72EB6" w:rsidRPr="00D9009F">
              <w:rPr>
                <w:rFonts w:ascii="Arial" w:hAnsi="Arial" w:cs="Arial"/>
              </w:rPr>
              <w:t xml:space="preserve"> Боготольского района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243" w14:textId="77777777" w:rsidR="00373050" w:rsidRPr="00D9009F" w:rsidRDefault="00373050" w:rsidP="000B7A27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r w:rsidRPr="00D9009F">
              <w:rPr>
                <w:rFonts w:ascii="Arial" w:hAnsi="Arial" w:cs="Arial"/>
                <w:bCs/>
              </w:rPr>
              <w:t>Муниципальная программа</w:t>
            </w:r>
          </w:p>
          <w:p w14:paraId="363E18DE" w14:textId="77777777"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bCs/>
                <w:sz w:val="24"/>
                <w:szCs w:val="24"/>
              </w:rPr>
              <w:t>«Обращение с отходами на территории Боготольского района» (далее – Программа)</w:t>
            </w:r>
          </w:p>
        </w:tc>
      </w:tr>
      <w:tr w:rsidR="00373050" w:rsidRPr="00D9009F" w14:paraId="64FB262E" w14:textId="77777777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771" w14:textId="77777777"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  <w:p w14:paraId="036E5D86" w14:textId="77777777"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E7E" w14:textId="77777777"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Федерации, 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436DB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6DB9" w:rsidRPr="00436DB9">
              <w:rPr>
                <w:rFonts w:ascii="Arial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373050" w:rsidRPr="00D9009F" w14:paraId="5AEDA809" w14:textId="77777777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DD2" w14:textId="77777777"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579" w14:textId="77777777"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 – отдел по безопасности территории</w:t>
            </w:r>
          </w:p>
        </w:tc>
      </w:tr>
      <w:tr w:rsidR="00373050" w:rsidRPr="00D9009F" w14:paraId="687213E3" w14:textId="77777777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C74" w14:textId="77777777" w:rsidR="00373050" w:rsidRPr="00D9009F" w:rsidRDefault="00373050" w:rsidP="004D008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Соисполнител</w:t>
            </w:r>
            <w:r w:rsidR="004D0082" w:rsidRPr="00D9009F">
              <w:rPr>
                <w:rFonts w:ascii="Arial" w:hAnsi="Arial" w:cs="Arial"/>
              </w:rPr>
              <w:t>и</w:t>
            </w:r>
            <w:r w:rsidRPr="00D9009F">
              <w:rPr>
                <w:rFonts w:ascii="Arial" w:hAnsi="Arial" w:cs="Arial"/>
              </w:rPr>
              <w:t xml:space="preserve"> </w:t>
            </w:r>
            <w:r w:rsidR="00C72EB6" w:rsidRPr="00D9009F">
              <w:rPr>
                <w:rFonts w:ascii="Arial" w:hAnsi="Arial" w:cs="Arial"/>
              </w:rPr>
              <w:t xml:space="preserve">муниципальной </w:t>
            </w:r>
            <w:r w:rsidRPr="00D9009F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084" w14:textId="77777777" w:rsidR="00373050" w:rsidRPr="00D9009F" w:rsidRDefault="00DA3F11" w:rsidP="0016341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отсутствуют</w:t>
            </w:r>
          </w:p>
        </w:tc>
      </w:tr>
      <w:tr w:rsidR="00373050" w:rsidRPr="00D9009F" w14:paraId="08F7F252" w14:textId="77777777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6CB" w14:textId="77777777"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933" w14:textId="77777777"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73050" w:rsidRPr="00D9009F" w14:paraId="0974099A" w14:textId="77777777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0A2" w14:textId="77777777"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D35" w14:textId="77777777" w:rsidR="00373050" w:rsidRPr="00D9009F" w:rsidRDefault="00373050" w:rsidP="000B7A27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373050" w:rsidRPr="00D9009F" w14:paraId="1E79AA44" w14:textId="77777777" w:rsidTr="00024593">
        <w:trPr>
          <w:trHeight w:val="101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946" w14:textId="77777777" w:rsidR="00373050" w:rsidRPr="00D9009F" w:rsidRDefault="00373050" w:rsidP="003119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Задач</w:t>
            </w:r>
            <w:r w:rsidR="00311972">
              <w:rPr>
                <w:rFonts w:ascii="Arial" w:hAnsi="Arial" w:cs="Arial"/>
                <w:sz w:val="24"/>
                <w:szCs w:val="24"/>
              </w:rPr>
              <w:t>а</w:t>
            </w:r>
            <w:r w:rsidRPr="00D90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257" w14:textId="77777777" w:rsidR="00373050" w:rsidRPr="00D9009F" w:rsidRDefault="00330287" w:rsidP="005363B5">
            <w:pPr>
              <w:spacing w:before="0" w:beforeAutospacing="0"/>
              <w:rPr>
                <w:rFonts w:ascii="Arial" w:hAnsi="Arial" w:cs="Arial"/>
              </w:rPr>
            </w:pPr>
            <w:r w:rsidRPr="00330287">
              <w:rPr>
                <w:rFonts w:ascii="Arial" w:hAnsi="Arial" w:cs="Arial"/>
                <w:color w:val="000000" w:themeColor="text1"/>
              </w:rPr>
              <w:t>1.Уменьшение негативного воздействия отходов на окружающую среду и здоровье населения, формирование экологической культуры</w:t>
            </w:r>
            <w:r w:rsidR="00373050" w:rsidRPr="00D9009F">
              <w:rPr>
                <w:rStyle w:val="spfo1"/>
                <w:rFonts w:ascii="Arial" w:hAnsi="Arial" w:cs="Arial"/>
              </w:rPr>
              <w:t>.</w:t>
            </w:r>
          </w:p>
        </w:tc>
      </w:tr>
      <w:tr w:rsidR="00373050" w:rsidRPr="00D9009F" w14:paraId="3B34CAEB" w14:textId="77777777" w:rsidTr="00024593">
        <w:trPr>
          <w:trHeight w:val="12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132" w14:textId="77777777"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15F" w14:textId="77777777" w:rsidR="00373050" w:rsidRPr="00D9009F" w:rsidRDefault="00373050" w:rsidP="000B7A27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9F">
              <w:rPr>
                <w:rFonts w:ascii="Arial" w:hAnsi="Arial" w:cs="Arial"/>
                <w:color w:val="000000"/>
                <w:sz w:val="24"/>
                <w:szCs w:val="24"/>
              </w:rPr>
              <w:t>2016-2030 годы</w:t>
            </w:r>
          </w:p>
        </w:tc>
      </w:tr>
      <w:tr w:rsidR="00A75D29" w:rsidRPr="00D9009F" w14:paraId="3F1D00FD" w14:textId="77777777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84D" w14:textId="77777777" w:rsidR="00A75D29" w:rsidRPr="00D9009F" w:rsidRDefault="00A75D29" w:rsidP="00C72EB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программы с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lastRenderedPageBreak/>
              <w:t>указанием планируемых к достижению значений в результате реализации муниципальной программы Боготольского района</w:t>
            </w:r>
            <w:r w:rsidRPr="00D900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77F" w14:textId="77777777" w:rsidR="00A75D29" w:rsidRPr="00D9009F" w:rsidRDefault="00F5457A" w:rsidP="00252B7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>Приведены в приложении к паспорту муниципальной программы</w:t>
            </w:r>
          </w:p>
        </w:tc>
      </w:tr>
      <w:tr w:rsidR="00373050" w:rsidRPr="00D9009F" w14:paraId="326C773F" w14:textId="77777777" w:rsidTr="00024593">
        <w:trPr>
          <w:trHeight w:val="140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92F" w14:textId="77777777" w:rsidR="00373050" w:rsidRPr="00D9009F" w:rsidRDefault="00A606D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 Боготольского района, в том числе по годам реализации программы</w:t>
            </w:r>
            <w:r w:rsidR="00373050" w:rsidRPr="00D900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0A7" w14:textId="35613FB4" w:rsidR="00373050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61080C">
              <w:rPr>
                <w:rFonts w:ascii="Arial" w:hAnsi="Arial" w:cs="Arial"/>
              </w:rPr>
              <w:t>4</w:t>
            </w:r>
            <w:r w:rsidR="00EF1FE3">
              <w:rPr>
                <w:rFonts w:ascii="Arial" w:hAnsi="Arial" w:cs="Arial"/>
              </w:rPr>
              <w:t>5</w:t>
            </w:r>
            <w:r w:rsidR="0061080C">
              <w:rPr>
                <w:rFonts w:ascii="Arial" w:hAnsi="Arial" w:cs="Arial"/>
              </w:rPr>
              <w:t>85</w:t>
            </w:r>
            <w:r w:rsidR="00EF1FE3">
              <w:rPr>
                <w:rFonts w:ascii="Arial" w:hAnsi="Arial" w:cs="Arial"/>
              </w:rPr>
              <w:t>,96</w:t>
            </w:r>
            <w:r w:rsidR="00D45124" w:rsidRPr="00D9009F"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тыс. рублей, в том числе: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3351"/>
            </w:tblGrid>
            <w:tr w:rsidR="007435D1" w14:paraId="6867A121" w14:textId="77777777" w:rsidTr="004C3769">
              <w:trPr>
                <w:trHeight w:val="3046"/>
              </w:trPr>
              <w:tc>
                <w:tcPr>
                  <w:tcW w:w="3350" w:type="dxa"/>
                </w:tcPr>
                <w:p w14:paraId="1E3DAC0B" w14:textId="4E322C9C" w:rsidR="007435D1" w:rsidRDefault="007435D1" w:rsidP="000B7A27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Краевой бюджет</w:t>
                  </w:r>
                  <w:r w:rsidR="004C3769">
                    <w:rPr>
                      <w:rFonts w:ascii="Arial" w:hAnsi="Arial" w:cs="Arial"/>
                    </w:rPr>
                    <w:t xml:space="preserve"> </w:t>
                  </w:r>
                  <w:r w:rsidR="00EF1FE3">
                    <w:rPr>
                      <w:rFonts w:ascii="Arial" w:hAnsi="Arial" w:cs="Arial"/>
                    </w:rPr>
                    <w:t>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EF1FE3">
                    <w:rPr>
                      <w:rFonts w:ascii="Arial" w:hAnsi="Arial" w:cs="Arial"/>
                    </w:rPr>
                    <w:t>3026,00</w:t>
                  </w:r>
                  <w:r w:rsidR="004C376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тыс.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рублей:</w:t>
                  </w:r>
                </w:p>
                <w:p w14:paraId="3EFDE1C3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 945,6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14:paraId="2CCABF6C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14:paraId="791E53F1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2018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14:paraId="1B875038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 w:rsidR="0079730F"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311D3E00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2020 году – 0;</w:t>
                  </w:r>
                </w:p>
                <w:p w14:paraId="49E04EAE" w14:textId="77777777" w:rsidR="007435D1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>1926,8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3D374A65" w14:textId="77777777" w:rsidR="007435D1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14:paraId="0D2DCEB9" w14:textId="6DEAC9B7" w:rsidR="007435D1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 w:rsidR="00EF1FE3">
                    <w:rPr>
                      <w:rFonts w:ascii="Arial" w:hAnsi="Arial" w:cs="Arial"/>
                    </w:rPr>
                    <w:t>153,60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3160545E" w14:textId="77777777" w:rsidR="007435D1" w:rsidRDefault="007435D1" w:rsidP="0079730F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 w:rsidR="00246E8B">
                    <w:rPr>
                      <w:rFonts w:ascii="Arial" w:hAnsi="Arial" w:cs="Arial"/>
                    </w:rPr>
                    <w:t>;</w:t>
                  </w:r>
                </w:p>
                <w:p w14:paraId="080F297F" w14:textId="77777777" w:rsidR="00246E8B" w:rsidRDefault="00246E8B" w:rsidP="0079730F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2025 году – 0</w:t>
                  </w:r>
                  <w:r w:rsidR="00EF1FE3">
                    <w:rPr>
                      <w:rFonts w:ascii="Arial" w:hAnsi="Arial" w:cs="Arial"/>
                    </w:rPr>
                    <w:t>;</w:t>
                  </w:r>
                </w:p>
                <w:p w14:paraId="579166B9" w14:textId="45834CC4" w:rsidR="00EF1FE3" w:rsidRDefault="00EF1FE3" w:rsidP="0079730F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2026 году – 0.</w:t>
                  </w:r>
                </w:p>
              </w:tc>
              <w:tc>
                <w:tcPr>
                  <w:tcW w:w="3351" w:type="dxa"/>
                </w:tcPr>
                <w:p w14:paraId="001EB97A" w14:textId="09CE2F67" w:rsidR="007435D1" w:rsidRDefault="007435D1" w:rsidP="000B7A27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Местный бюджет</w:t>
                  </w:r>
                  <w:r w:rsidR="004C3769">
                    <w:rPr>
                      <w:rFonts w:ascii="Arial" w:hAnsi="Arial" w:cs="Arial"/>
                    </w:rPr>
                    <w:t xml:space="preserve"> –</w:t>
                  </w:r>
                  <w:r w:rsidR="00EF1FE3">
                    <w:rPr>
                      <w:rFonts w:ascii="Arial" w:hAnsi="Arial" w:cs="Arial"/>
                    </w:rPr>
                    <w:t>15</w:t>
                  </w:r>
                  <w:r w:rsidR="0061080C">
                    <w:rPr>
                      <w:rFonts w:ascii="Arial" w:hAnsi="Arial" w:cs="Arial"/>
                    </w:rPr>
                    <w:t>5</w:t>
                  </w:r>
                  <w:r w:rsidR="00EF1FE3">
                    <w:rPr>
                      <w:rFonts w:ascii="Arial" w:hAnsi="Arial" w:cs="Arial"/>
                    </w:rPr>
                    <w:t>9</w:t>
                  </w:r>
                  <w:r w:rsidR="004C3769">
                    <w:rPr>
                      <w:rFonts w:ascii="Arial" w:hAnsi="Arial" w:cs="Arial"/>
                    </w:rPr>
                    <w:t>,96</w:t>
                  </w:r>
                  <w:r w:rsidR="0079730F">
                    <w:rPr>
                      <w:rFonts w:ascii="Arial" w:hAnsi="Arial" w:cs="Arial"/>
                    </w:rPr>
                    <w:t xml:space="preserve"> тыс. рублей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14:paraId="35BE30DF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186,0</w:t>
                  </w:r>
                  <w:r w:rsidR="0079730F"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5C65B3A7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160,0</w:t>
                  </w:r>
                  <w:r w:rsidR="0079730F"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44A9F153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2018 году – 186,0</w:t>
                  </w:r>
                  <w:r w:rsidR="0079730F"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469BC6F5" w14:textId="77777777"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 w:rsidR="0079730F"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14:paraId="612C7B9F" w14:textId="77777777" w:rsidR="007435D1" w:rsidRPr="00D9009F" w:rsidRDefault="007435D1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 xml:space="preserve">в 2020 году – </w:t>
                  </w:r>
                  <w:r>
                    <w:rPr>
                      <w:rFonts w:ascii="Arial" w:hAnsi="Arial" w:cs="Arial"/>
                    </w:rPr>
                    <w:t>54,5</w:t>
                  </w:r>
                  <w:r w:rsidR="004C3769">
                    <w:rPr>
                      <w:rFonts w:ascii="Arial" w:hAnsi="Arial" w:cs="Arial"/>
                    </w:rPr>
                    <w:t>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028F5BB5" w14:textId="77777777" w:rsidR="007435D1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 w:rsidR="004C376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23,46;</w:t>
                  </w:r>
                </w:p>
                <w:p w14:paraId="50BDD32B" w14:textId="77777777" w:rsidR="007435D1" w:rsidRDefault="007435D1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130,00</w:t>
                  </w:r>
                  <w:r w:rsidR="004C3769">
                    <w:rPr>
                      <w:rFonts w:ascii="Arial" w:hAnsi="Arial" w:cs="Arial"/>
                    </w:rPr>
                    <w:t>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1D5AFD1B" w14:textId="77777777" w:rsidR="007435D1" w:rsidRDefault="007435D1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 w:rsidR="00F93CE4"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>30,0</w:t>
                  </w:r>
                  <w:r w:rsidR="004C3769">
                    <w:rPr>
                      <w:rFonts w:ascii="Arial" w:hAnsi="Arial" w:cs="Arial"/>
                    </w:rPr>
                    <w:t>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14:paraId="46ACAF2D" w14:textId="592B5946" w:rsidR="007435D1" w:rsidRDefault="007435D1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 w:rsidR="0061080C">
                    <w:rPr>
                      <w:rFonts w:ascii="Arial" w:hAnsi="Arial" w:cs="Arial"/>
                    </w:rPr>
                    <w:t>1</w:t>
                  </w:r>
                  <w:r w:rsidRPr="00D9009F">
                    <w:rPr>
                      <w:rFonts w:ascii="Arial" w:hAnsi="Arial" w:cs="Arial"/>
                    </w:rPr>
                    <w:t>30,0</w:t>
                  </w:r>
                  <w:r w:rsidR="00246E8B">
                    <w:rPr>
                      <w:rFonts w:ascii="Arial" w:hAnsi="Arial" w:cs="Arial"/>
                    </w:rPr>
                    <w:t>0;</w:t>
                  </w:r>
                </w:p>
                <w:p w14:paraId="4E07C9CF" w14:textId="542585A5" w:rsidR="00246E8B" w:rsidRDefault="00246E8B" w:rsidP="00F93CE4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2025 году – </w:t>
                  </w:r>
                  <w:r w:rsidR="0061080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30,00</w:t>
                  </w:r>
                  <w:r w:rsidR="00EF1FE3">
                    <w:rPr>
                      <w:rFonts w:ascii="Arial" w:hAnsi="Arial" w:cs="Arial"/>
                    </w:rPr>
                    <w:t>;</w:t>
                  </w:r>
                </w:p>
                <w:p w14:paraId="69C93E4B" w14:textId="5FF32F17" w:rsidR="00EF1FE3" w:rsidRDefault="00EF1FE3" w:rsidP="00F93CE4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2026 году – 130,00.</w:t>
                  </w:r>
                </w:p>
              </w:tc>
            </w:tr>
          </w:tbl>
          <w:p w14:paraId="6A9D5FAE" w14:textId="77777777" w:rsidR="00A32DD2" w:rsidRPr="00D9009F" w:rsidRDefault="00A32DD2" w:rsidP="00A32DD2">
            <w:pPr>
              <w:pStyle w:val="a3"/>
              <w:spacing w:beforeAutospacing="0"/>
              <w:rPr>
                <w:rFonts w:ascii="Arial" w:hAnsi="Arial" w:cs="Arial"/>
              </w:rPr>
            </w:pPr>
          </w:p>
        </w:tc>
      </w:tr>
    </w:tbl>
    <w:p w14:paraId="062767FC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30CCD596" w14:textId="77777777" w:rsidR="00E9364D" w:rsidRPr="00E9364D" w:rsidRDefault="00E9364D" w:rsidP="00E9364D">
      <w:pPr>
        <w:spacing w:before="0" w:beforeAutospacing="0" w:after="240"/>
        <w:ind w:firstLine="708"/>
        <w:jc w:val="center"/>
        <w:rPr>
          <w:rFonts w:ascii="Arial" w:hAnsi="Arial" w:cs="Arial"/>
        </w:rPr>
      </w:pPr>
      <w:r w:rsidRPr="00E9364D">
        <w:rPr>
          <w:rFonts w:ascii="Arial" w:hAnsi="Arial" w:cs="Arial"/>
        </w:rPr>
        <w:t>2.Характеристика текущего состояния в сфере обращения с отходами с указанием основных показателей социально-экономического развития Боготольского района</w:t>
      </w:r>
    </w:p>
    <w:p w14:paraId="3D2AA752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14:paraId="2861C7BD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14:paraId="4A38540F" w14:textId="010E49F0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Площадь территории Боготольского района – 292158 га. Район образуют 8 сельсоветов, в состав которых входит 38 населенных пунктов. Население на  01.01.20</w:t>
      </w:r>
      <w:r>
        <w:rPr>
          <w:rFonts w:ascii="Arial" w:hAnsi="Arial" w:cs="Arial"/>
        </w:rPr>
        <w:t>2</w:t>
      </w:r>
      <w:r w:rsidR="006972F9">
        <w:rPr>
          <w:rFonts w:ascii="Arial" w:hAnsi="Arial" w:cs="Arial"/>
        </w:rPr>
        <w:t>3</w:t>
      </w:r>
      <w:r w:rsidRPr="00E9364D">
        <w:rPr>
          <w:rFonts w:ascii="Arial" w:hAnsi="Arial" w:cs="Arial"/>
        </w:rPr>
        <w:t xml:space="preserve"> год - </w:t>
      </w:r>
      <w:r w:rsidR="006972F9">
        <w:rPr>
          <w:rFonts w:ascii="Arial" w:hAnsi="Arial" w:cs="Arial"/>
        </w:rPr>
        <w:t>7833</w:t>
      </w:r>
      <w:r w:rsidRPr="00E9364D">
        <w:rPr>
          <w:rFonts w:ascii="Arial" w:hAnsi="Arial" w:cs="Arial"/>
        </w:rPr>
        <w:t xml:space="preserve"> человек.</w:t>
      </w:r>
    </w:p>
    <w:p w14:paraId="6DFD9857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Экологические проблемы Боготольского муниципального района типичны для многих районов. К их числу относится проблемы утилизации отходов производства и потребления, загрязнение территорий несанкционированными свалками.</w:t>
      </w:r>
    </w:p>
    <w:p w14:paraId="34CA3A17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</w:t>
      </w:r>
    </w:p>
    <w:p w14:paraId="4D236131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lastRenderedPageBreak/>
        <w:t>Основными проблемами обращения с отходами производства и потребления на территории района являются:</w:t>
      </w:r>
    </w:p>
    <w:p w14:paraId="615470A9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 несанкционированны</w:t>
      </w:r>
      <w:r w:rsidR="00043CB3">
        <w:rPr>
          <w:rFonts w:ascii="Arial" w:hAnsi="Arial" w:cs="Arial"/>
        </w:rPr>
        <w:t>е</w:t>
      </w:r>
      <w:r w:rsidRPr="00E9364D">
        <w:rPr>
          <w:rFonts w:ascii="Arial" w:hAnsi="Arial" w:cs="Arial"/>
        </w:rPr>
        <w:t xml:space="preserve"> свалк</w:t>
      </w:r>
      <w:r w:rsidR="00043CB3">
        <w:rPr>
          <w:rFonts w:ascii="Arial" w:hAnsi="Arial" w:cs="Arial"/>
        </w:rPr>
        <w:t>и</w:t>
      </w:r>
      <w:r w:rsidRPr="00E9364D">
        <w:rPr>
          <w:rFonts w:ascii="Arial" w:hAnsi="Arial" w:cs="Arial"/>
        </w:rPr>
        <w:t>;</w:t>
      </w:r>
    </w:p>
    <w:p w14:paraId="7F72F7C1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пунктов приема вторсырья;</w:t>
      </w:r>
    </w:p>
    <w:p w14:paraId="7897AAAF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полигона ТКО.</w:t>
      </w:r>
    </w:p>
    <w:p w14:paraId="6D7BFA47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возникает необходимость в проведении мероприятий, направленных на санитарную очистку данных территорий.</w:t>
      </w:r>
    </w:p>
    <w:p w14:paraId="483D55A0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В настоящее время в Боготольском районе проблема утилизации отходов производства и потребления частично решена. Твердые коммунальные отходы вывозятся региональным оператором. Необходимо усовершенствовать систему обращения с отходами производства и потребления, требуется организация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захораниваемых отходов и крупногабаритного мусора на полигоне.</w:t>
      </w:r>
    </w:p>
    <w:p w14:paraId="740AC140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14:paraId="5BA4A431" w14:textId="77777777"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При этом уровень экологической культуры и экологического образования части населения Боготольского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14:paraId="563BD406" w14:textId="77777777" w:rsidR="00373050" w:rsidRPr="00D9009F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На основании вышеизложенного можно утверждать, что сложившаяся экологическая ситуация на территории Боготольского муниципального образования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«Обращение с отходами на территории Боготольского района».</w:t>
      </w:r>
    </w:p>
    <w:p w14:paraId="5041DD6B" w14:textId="77777777" w:rsidR="00363848" w:rsidRDefault="00A80706" w:rsidP="00EE6640">
      <w:pPr>
        <w:spacing w:before="240" w:beforeAutospacing="0" w:after="240"/>
        <w:ind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3</w:t>
      </w:r>
      <w:r w:rsidR="00373050" w:rsidRPr="00D9009F">
        <w:rPr>
          <w:rFonts w:ascii="Arial" w:hAnsi="Arial" w:cs="Arial"/>
        </w:rPr>
        <w:t>.</w:t>
      </w:r>
      <w:r w:rsidR="00CC55E7" w:rsidRPr="00D9009F">
        <w:rPr>
          <w:rFonts w:ascii="Arial" w:hAnsi="Arial" w:cs="Arial"/>
        </w:rPr>
        <w:t xml:space="preserve">Приоритеты и цели </w:t>
      </w:r>
      <w:r w:rsidR="00A606D0" w:rsidRPr="00D9009F">
        <w:rPr>
          <w:rFonts w:ascii="Arial" w:hAnsi="Arial" w:cs="Arial"/>
        </w:rPr>
        <w:t xml:space="preserve">социально-экономического развития </w:t>
      </w:r>
      <w:r w:rsidR="001B5E4C" w:rsidRPr="00D9009F">
        <w:rPr>
          <w:rFonts w:ascii="Arial" w:hAnsi="Arial" w:cs="Arial"/>
        </w:rPr>
        <w:t xml:space="preserve">в </w:t>
      </w:r>
      <w:r w:rsidR="00A606D0" w:rsidRPr="00D9009F">
        <w:rPr>
          <w:rFonts w:ascii="Arial" w:hAnsi="Arial" w:cs="Arial"/>
        </w:rPr>
        <w:t>сфер</w:t>
      </w:r>
      <w:r w:rsidR="001B5E4C" w:rsidRPr="00D9009F">
        <w:rPr>
          <w:rFonts w:ascii="Arial" w:hAnsi="Arial" w:cs="Arial"/>
        </w:rPr>
        <w:t>е обращения с отходами</w:t>
      </w:r>
      <w:r w:rsidR="00A606D0" w:rsidRPr="00D9009F">
        <w:rPr>
          <w:rFonts w:ascii="Arial" w:hAnsi="Arial" w:cs="Arial"/>
        </w:rPr>
        <w:t xml:space="preserve">, описание основных целей и задач программы, </w:t>
      </w:r>
      <w:r w:rsidR="00363848">
        <w:rPr>
          <w:rFonts w:ascii="Arial" w:hAnsi="Arial" w:cs="Arial"/>
        </w:rPr>
        <w:t xml:space="preserve">прогноз </w:t>
      </w:r>
      <w:r w:rsidR="00363848" w:rsidRPr="00D9009F">
        <w:rPr>
          <w:rFonts w:ascii="Arial" w:hAnsi="Arial" w:cs="Arial"/>
        </w:rPr>
        <w:t xml:space="preserve">развития </w:t>
      </w:r>
      <w:r w:rsidR="00363848">
        <w:rPr>
          <w:rFonts w:ascii="Arial" w:hAnsi="Arial" w:cs="Arial"/>
        </w:rPr>
        <w:t>соответствующей сферы</w:t>
      </w:r>
    </w:p>
    <w:p w14:paraId="09D839A7" w14:textId="77777777"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Цель Программы: </w:t>
      </w:r>
      <w:r w:rsidRPr="00D9009F">
        <w:rPr>
          <w:rFonts w:ascii="Arial" w:hAnsi="Arial" w:cs="Arial"/>
        </w:rPr>
        <w:t>Снижение негативного воздействия отходов на окружающую среду и здоровье человека</w:t>
      </w:r>
      <w:r w:rsidRPr="00D9009F">
        <w:rPr>
          <w:rStyle w:val="spfo1"/>
          <w:rFonts w:ascii="Arial" w:hAnsi="Arial" w:cs="Arial"/>
        </w:rPr>
        <w:t>.</w:t>
      </w:r>
    </w:p>
    <w:p w14:paraId="47285EBC" w14:textId="77777777"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>Задач</w:t>
      </w:r>
      <w:r>
        <w:rPr>
          <w:rStyle w:val="spfo1"/>
          <w:rFonts w:ascii="Arial" w:hAnsi="Arial" w:cs="Arial"/>
        </w:rPr>
        <w:t>а</w:t>
      </w:r>
      <w:r w:rsidRPr="00D9009F">
        <w:rPr>
          <w:rStyle w:val="spfo1"/>
          <w:rFonts w:ascii="Arial" w:hAnsi="Arial" w:cs="Arial"/>
        </w:rPr>
        <w:t xml:space="preserve"> Программы:</w:t>
      </w:r>
    </w:p>
    <w:p w14:paraId="72C72C6F" w14:textId="77777777"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Fonts w:ascii="Arial" w:hAnsi="Arial" w:cs="Arial"/>
        </w:rPr>
        <w:t>- уменьшение негативного воздействия отходов на окружающую среду и</w:t>
      </w:r>
      <w:r>
        <w:rPr>
          <w:rFonts w:ascii="Arial" w:hAnsi="Arial" w:cs="Arial"/>
        </w:rPr>
        <w:t xml:space="preserve"> здоровье населения, </w:t>
      </w:r>
      <w:r w:rsidRPr="00D9009F">
        <w:rPr>
          <w:rStyle w:val="spfo1"/>
          <w:rFonts w:ascii="Arial" w:hAnsi="Arial" w:cs="Arial"/>
        </w:rPr>
        <w:t>формирование экологической культуры</w:t>
      </w:r>
      <w:r>
        <w:rPr>
          <w:rStyle w:val="spfo1"/>
          <w:rFonts w:ascii="Arial" w:hAnsi="Arial" w:cs="Arial"/>
        </w:rPr>
        <w:t>.</w:t>
      </w:r>
    </w:p>
    <w:p w14:paraId="5E008BDE" w14:textId="77777777"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Сроки выполнения программы: 2016 – 2030. </w:t>
      </w:r>
    </w:p>
    <w:p w14:paraId="5602B311" w14:textId="77777777" w:rsidR="00363848" w:rsidRPr="00D9009F" w:rsidRDefault="00363848" w:rsidP="00363848">
      <w:pPr>
        <w:spacing w:before="0" w:beforeAutospacing="0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Прогноз</w:t>
      </w:r>
      <w:r w:rsidRPr="00D9009F">
        <w:rPr>
          <w:rFonts w:ascii="Arial" w:hAnsi="Arial" w:cs="Arial"/>
          <w:color w:val="000000"/>
          <w:shd w:val="clear" w:color="auto" w:fill="FFFFFF"/>
        </w:rPr>
        <w:t xml:space="preserve"> Программы:</w:t>
      </w:r>
    </w:p>
    <w:p w14:paraId="409C70D6" w14:textId="77777777" w:rsidR="00363848" w:rsidRPr="00D9009F" w:rsidRDefault="00363848" w:rsidP="00363848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  <w:color w:val="000000"/>
          <w:shd w:val="clear" w:color="auto" w:fill="FFFFFF"/>
        </w:rPr>
        <w:lastRenderedPageBreak/>
        <w:t>- экономическое стимулирование деятельности по сбору, сортировке и использованию отходов в качестве вторичного сырья.</w:t>
      </w:r>
    </w:p>
    <w:p w14:paraId="4CA19D87" w14:textId="77777777" w:rsidR="00F26394" w:rsidRPr="00D9009F" w:rsidRDefault="00F26394" w:rsidP="00F26394">
      <w:pPr>
        <w:spacing w:before="0" w:beforeAutospacing="0" w:after="240"/>
        <w:ind w:right="-76"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>
        <w:rPr>
          <w:rFonts w:ascii="Arial" w:hAnsi="Arial" w:cs="Arial"/>
        </w:rPr>
        <w:t>й сферы, экономики,</w:t>
      </w:r>
      <w:r w:rsidRPr="00D9009F">
        <w:rPr>
          <w:rFonts w:ascii="Arial" w:hAnsi="Arial" w:cs="Arial"/>
        </w:rPr>
        <w:t xml:space="preserve"> степени реализации других общественно значимых интересов</w:t>
      </w:r>
      <w:r>
        <w:rPr>
          <w:rFonts w:ascii="Arial" w:hAnsi="Arial" w:cs="Arial"/>
        </w:rPr>
        <w:t xml:space="preserve"> и потребностей в соответствующей сфере на территории Боготольского района</w:t>
      </w:r>
    </w:p>
    <w:p w14:paraId="6F253170" w14:textId="77777777" w:rsidR="00A80706" w:rsidRPr="00D9009F" w:rsidRDefault="00A80706" w:rsidP="00A80706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От реализации программных мероприятий ожидается достижение следующих результатов:</w:t>
      </w:r>
    </w:p>
    <w:p w14:paraId="00E67706" w14:textId="77777777" w:rsidR="00A80706" w:rsidRPr="00D9009F" w:rsidRDefault="00A80706" w:rsidP="00A80706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- 4 сельсовета будут оборудованы контейнерными площадками</w:t>
      </w:r>
      <w:r w:rsidR="00796D61">
        <w:rPr>
          <w:rFonts w:ascii="Arial" w:hAnsi="Arial" w:cs="Arial"/>
        </w:rPr>
        <w:t xml:space="preserve"> (с.Боготол, с.Большая Косуль, с.Вагино, с.Критово)</w:t>
      </w:r>
      <w:r w:rsidRPr="00D9009F">
        <w:rPr>
          <w:rFonts w:ascii="Arial" w:hAnsi="Arial" w:cs="Arial"/>
        </w:rPr>
        <w:t>;</w:t>
      </w:r>
    </w:p>
    <w:p w14:paraId="2470D2DC" w14:textId="0E40B4E4" w:rsidR="00A80706" w:rsidRPr="00D9009F" w:rsidRDefault="00A80706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- ликвидировано </w:t>
      </w:r>
      <w:r w:rsidR="006972F9">
        <w:rPr>
          <w:rFonts w:ascii="Arial" w:hAnsi="Arial" w:cs="Arial"/>
        </w:rPr>
        <w:t>90</w:t>
      </w:r>
      <w:r w:rsidRPr="00D9009F">
        <w:rPr>
          <w:rFonts w:ascii="Arial" w:hAnsi="Arial" w:cs="Arial"/>
        </w:rPr>
        <w:t>% несанкционированных свалок (за весь период программы).</w:t>
      </w:r>
    </w:p>
    <w:p w14:paraId="175605D0" w14:textId="77777777" w:rsidR="00485D07" w:rsidRPr="00D9009F" w:rsidRDefault="008218AE" w:rsidP="00F26394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5.</w:t>
      </w:r>
      <w:r w:rsidR="00485D07" w:rsidRPr="00D9009F">
        <w:rPr>
          <w:rFonts w:ascii="Arial" w:hAnsi="Arial" w:cs="Arial"/>
        </w:rPr>
        <w:t>Информация по подпрограммам, отдельным мероприятиям программы</w:t>
      </w:r>
    </w:p>
    <w:p w14:paraId="5A29AAE8" w14:textId="77777777" w:rsidR="00485D07" w:rsidRPr="00D9009F" w:rsidRDefault="004365F2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Подпрограммы и </w:t>
      </w:r>
      <w:r w:rsidR="00485D07" w:rsidRPr="00D9009F">
        <w:rPr>
          <w:rFonts w:ascii="Arial" w:hAnsi="Arial" w:cs="Arial"/>
        </w:rPr>
        <w:t>отдельны</w:t>
      </w:r>
      <w:r w:rsidRPr="00D9009F">
        <w:rPr>
          <w:rFonts w:ascii="Arial" w:hAnsi="Arial" w:cs="Arial"/>
        </w:rPr>
        <w:t>е</w:t>
      </w:r>
      <w:r w:rsidR="00485D07" w:rsidRPr="00D9009F">
        <w:rPr>
          <w:rFonts w:ascii="Arial" w:hAnsi="Arial" w:cs="Arial"/>
        </w:rPr>
        <w:t xml:space="preserve"> мероприятия в рамках программы </w:t>
      </w:r>
      <w:r w:rsidRPr="00D9009F">
        <w:rPr>
          <w:rFonts w:ascii="Arial" w:hAnsi="Arial" w:cs="Arial"/>
        </w:rPr>
        <w:t>не предусмотрены.</w:t>
      </w:r>
    </w:p>
    <w:p w14:paraId="0B8E5A2B" w14:textId="77777777" w:rsidR="00E91D99" w:rsidRPr="00D9009F" w:rsidRDefault="00485D07" w:rsidP="00F26394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6</w:t>
      </w:r>
      <w:r w:rsidR="00E91D99" w:rsidRPr="00D9009F">
        <w:rPr>
          <w:rFonts w:ascii="Arial" w:hAnsi="Arial" w:cs="Arial"/>
        </w:rPr>
        <w:t xml:space="preserve">.Информация об основных мерах правового регулирования в </w:t>
      </w:r>
      <w:r w:rsidRPr="00D9009F">
        <w:rPr>
          <w:rFonts w:ascii="Arial" w:hAnsi="Arial" w:cs="Arial"/>
        </w:rPr>
        <w:t>сфере обращении с отходами</w:t>
      </w:r>
      <w:r w:rsidR="00E91D99" w:rsidRPr="00D9009F">
        <w:rPr>
          <w:rFonts w:ascii="Arial" w:hAnsi="Arial" w:cs="Arial"/>
        </w:rPr>
        <w:t xml:space="preserve">, направленные на достижение цели </w:t>
      </w:r>
      <w:r w:rsidR="00F26394">
        <w:rPr>
          <w:rFonts w:ascii="Arial" w:hAnsi="Arial" w:cs="Arial"/>
        </w:rPr>
        <w:t>(или)</w:t>
      </w:r>
      <w:r w:rsidR="00E91D99" w:rsidRPr="00D9009F">
        <w:rPr>
          <w:rFonts w:ascii="Arial" w:hAnsi="Arial" w:cs="Arial"/>
        </w:rPr>
        <w:t xml:space="preserve"> конечных результатов программы</w:t>
      </w:r>
    </w:p>
    <w:p w14:paraId="6F25D12D" w14:textId="77777777" w:rsidR="00E91D99" w:rsidRPr="00D9009F" w:rsidRDefault="00844BBA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Реализация основных мер правового</w:t>
      </w:r>
      <w:r w:rsidR="00E91D99" w:rsidRPr="00D9009F">
        <w:rPr>
          <w:rFonts w:ascii="Arial" w:hAnsi="Arial" w:cs="Arial"/>
        </w:rPr>
        <w:t xml:space="preserve"> регулирования </w:t>
      </w:r>
      <w:r w:rsidR="00485D07" w:rsidRPr="00D9009F">
        <w:rPr>
          <w:rFonts w:ascii="Arial" w:hAnsi="Arial" w:cs="Arial"/>
        </w:rPr>
        <w:t xml:space="preserve">в рамках программы </w:t>
      </w:r>
      <w:r w:rsidR="00E91D99" w:rsidRPr="00D9009F">
        <w:rPr>
          <w:rFonts w:ascii="Arial" w:hAnsi="Arial" w:cs="Arial"/>
        </w:rPr>
        <w:t>не предусмотрена.</w:t>
      </w:r>
    </w:p>
    <w:p w14:paraId="18D695F9" w14:textId="77777777" w:rsidR="00AA58B6" w:rsidRPr="00D9009F" w:rsidRDefault="00AA58B6" w:rsidP="00F26394">
      <w:pPr>
        <w:pStyle w:val="ConsPlusNormal"/>
        <w:spacing w:after="240"/>
        <w:jc w:val="center"/>
        <w:rPr>
          <w:rFonts w:eastAsia="Calibri"/>
          <w:sz w:val="24"/>
          <w:szCs w:val="24"/>
        </w:rPr>
      </w:pPr>
      <w:r w:rsidRPr="00D9009F">
        <w:rPr>
          <w:sz w:val="24"/>
          <w:szCs w:val="24"/>
        </w:rPr>
        <w:t>7.</w:t>
      </w:r>
      <w:r w:rsidRPr="00D9009F">
        <w:rPr>
          <w:rFonts w:eastAsia="Calibri"/>
          <w:sz w:val="24"/>
          <w:szCs w:val="24"/>
        </w:rPr>
        <w:t xml:space="preserve">Информация о ресурсном обеспечении </w:t>
      </w:r>
      <w:r w:rsidR="00B32367" w:rsidRPr="00D9009F">
        <w:rPr>
          <w:rFonts w:eastAsia="Calibri"/>
          <w:sz w:val="24"/>
          <w:szCs w:val="24"/>
        </w:rPr>
        <w:t>программы</w:t>
      </w:r>
    </w:p>
    <w:p w14:paraId="7B443736" w14:textId="61DA97A7" w:rsidR="00AA58B6" w:rsidRPr="00D9009F" w:rsidRDefault="00B32367" w:rsidP="00AA58B6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7.1.</w:t>
      </w:r>
      <w:r w:rsidR="006972F9">
        <w:rPr>
          <w:rFonts w:ascii="Arial" w:hAnsi="Arial" w:cs="Arial"/>
        </w:rPr>
        <w:t xml:space="preserve"> </w:t>
      </w:r>
      <w:r w:rsidR="00AA58B6" w:rsidRPr="00D9009F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61080C">
        <w:rPr>
          <w:rFonts w:ascii="Arial" w:hAnsi="Arial" w:cs="Arial"/>
        </w:rPr>
        <w:t>4585,96</w:t>
      </w:r>
      <w:r w:rsidR="0061080C" w:rsidRPr="00D9009F">
        <w:rPr>
          <w:rFonts w:ascii="Arial" w:hAnsi="Arial" w:cs="Arial"/>
        </w:rPr>
        <w:t xml:space="preserve"> </w:t>
      </w:r>
      <w:r w:rsidR="00AA58B6" w:rsidRPr="00D9009F">
        <w:rPr>
          <w:rFonts w:ascii="Arial" w:hAnsi="Arial" w:cs="Arial"/>
        </w:rPr>
        <w:t>тыс. рублей в том числе</w:t>
      </w:r>
      <w:r w:rsidR="001928D8">
        <w:rPr>
          <w:rFonts w:ascii="Arial" w:hAnsi="Arial" w:cs="Arial"/>
        </w:rPr>
        <w:t xml:space="preserve"> по годам</w:t>
      </w:r>
      <w:r w:rsidR="00AA58B6" w:rsidRPr="00D9009F">
        <w:rPr>
          <w:rFonts w:ascii="Arial" w:hAnsi="Arial" w:cs="Arial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C5ADA" w14:paraId="08877099" w14:textId="77777777" w:rsidTr="000C5ADA">
        <w:trPr>
          <w:trHeight w:val="2802"/>
        </w:trPr>
        <w:tc>
          <w:tcPr>
            <w:tcW w:w="4644" w:type="dxa"/>
          </w:tcPr>
          <w:p w14:paraId="030716F2" w14:textId="524602FE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Краевой бюджет </w:t>
            </w:r>
            <w:r w:rsidR="0061080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1080C">
              <w:rPr>
                <w:rFonts w:ascii="Arial" w:hAnsi="Arial" w:cs="Arial"/>
              </w:rPr>
              <w:t>3026,00</w:t>
            </w:r>
            <w:r>
              <w:rPr>
                <w:rFonts w:ascii="Arial" w:hAnsi="Arial" w:cs="Arial"/>
              </w:rPr>
              <w:t xml:space="preserve"> тыс. рублей:</w:t>
            </w:r>
          </w:p>
          <w:p w14:paraId="4207ECFF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 945,6</w:t>
            </w:r>
            <w:r>
              <w:rPr>
                <w:rFonts w:ascii="Arial" w:hAnsi="Arial" w:cs="Arial"/>
              </w:rPr>
              <w:t>0;</w:t>
            </w:r>
          </w:p>
          <w:p w14:paraId="451BDD7D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14:paraId="590CCFA3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2018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14:paraId="5B868824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14:paraId="5321A472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2020 году – 0;</w:t>
            </w:r>
          </w:p>
          <w:p w14:paraId="4CAE7B4F" w14:textId="77777777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>1926,8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14:paraId="5CBD73FE" w14:textId="77777777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0;</w:t>
            </w:r>
          </w:p>
          <w:p w14:paraId="6B17BF7F" w14:textId="1BEFEB24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="0061080C">
              <w:rPr>
                <w:rFonts w:ascii="Arial" w:hAnsi="Arial" w:cs="Arial"/>
              </w:rPr>
              <w:t>153,60</w:t>
            </w:r>
            <w:r>
              <w:rPr>
                <w:rFonts w:ascii="Arial" w:hAnsi="Arial" w:cs="Arial"/>
              </w:rPr>
              <w:t>;</w:t>
            </w:r>
          </w:p>
          <w:p w14:paraId="091A5E61" w14:textId="77777777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</w:t>
            </w:r>
            <w:r w:rsidR="00246E8B">
              <w:rPr>
                <w:rFonts w:ascii="Arial" w:hAnsi="Arial" w:cs="Arial"/>
              </w:rPr>
              <w:t>;</w:t>
            </w:r>
          </w:p>
          <w:p w14:paraId="557E44A3" w14:textId="77777777" w:rsidR="00246E8B" w:rsidRDefault="00246E8B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2025 году – 0</w:t>
            </w:r>
            <w:r w:rsidR="0061080C">
              <w:rPr>
                <w:rFonts w:ascii="Arial" w:hAnsi="Arial" w:cs="Arial"/>
              </w:rPr>
              <w:t>;</w:t>
            </w:r>
          </w:p>
          <w:p w14:paraId="53A370CD" w14:textId="2B2873D3" w:rsidR="0061080C" w:rsidRDefault="0061080C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2026 году – 0.</w:t>
            </w:r>
          </w:p>
        </w:tc>
        <w:tc>
          <w:tcPr>
            <w:tcW w:w="4820" w:type="dxa"/>
          </w:tcPr>
          <w:p w14:paraId="402B3FD7" w14:textId="40082B9A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Местный бюджет – </w:t>
            </w:r>
            <w:r w:rsidR="0061080C">
              <w:rPr>
                <w:rFonts w:ascii="Arial" w:hAnsi="Arial" w:cs="Arial"/>
              </w:rPr>
              <w:t xml:space="preserve">1559,96 </w:t>
            </w:r>
            <w:r>
              <w:rPr>
                <w:rFonts w:ascii="Arial" w:hAnsi="Arial" w:cs="Arial"/>
              </w:rPr>
              <w:t>тыс. рублей:</w:t>
            </w:r>
          </w:p>
          <w:p w14:paraId="563CED00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7A5D074B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160,0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5DEDB078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2018 году – 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14:paraId="0297DEEA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14:paraId="174F5907" w14:textId="77777777"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в 2020 году – </w:t>
            </w:r>
            <w:r>
              <w:rPr>
                <w:rFonts w:ascii="Arial" w:hAnsi="Arial" w:cs="Arial"/>
              </w:rPr>
              <w:t>54,50;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5A1726DA" w14:textId="77777777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 xml:space="preserve"> 23,46;</w:t>
            </w:r>
          </w:p>
          <w:p w14:paraId="453A6AB6" w14:textId="77777777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130,00;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6D1CA912" w14:textId="77777777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 </w:t>
            </w:r>
            <w:r w:rsidR="00F93CE4"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>30,0</w:t>
            </w:r>
            <w:r>
              <w:rPr>
                <w:rFonts w:ascii="Arial" w:hAnsi="Arial" w:cs="Arial"/>
              </w:rPr>
              <w:t>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14:paraId="7F8F1963" w14:textId="2E68C610"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 xml:space="preserve"> году – </w:t>
            </w:r>
            <w:r w:rsidR="0061080C"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  <w:r>
              <w:rPr>
                <w:rFonts w:ascii="Arial" w:hAnsi="Arial" w:cs="Arial"/>
              </w:rPr>
              <w:t>0</w:t>
            </w:r>
            <w:r w:rsidR="00246E8B">
              <w:rPr>
                <w:rFonts w:ascii="Arial" w:hAnsi="Arial" w:cs="Arial"/>
              </w:rPr>
              <w:t>;</w:t>
            </w:r>
          </w:p>
          <w:p w14:paraId="2EA51181" w14:textId="37DCECF2" w:rsidR="00246E8B" w:rsidRDefault="00246E8B" w:rsidP="00F93CE4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2025 году – </w:t>
            </w:r>
            <w:r w:rsidR="0061080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30,00</w:t>
            </w:r>
            <w:r w:rsidR="0061080C">
              <w:rPr>
                <w:rFonts w:ascii="Arial" w:hAnsi="Arial" w:cs="Arial"/>
              </w:rPr>
              <w:t>;</w:t>
            </w:r>
          </w:p>
          <w:p w14:paraId="2FCDE2ED" w14:textId="3E5E6C91" w:rsidR="0061080C" w:rsidRDefault="0061080C" w:rsidP="00F93CE4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2026 году – 130,00.</w:t>
            </w:r>
          </w:p>
        </w:tc>
      </w:tr>
    </w:tbl>
    <w:p w14:paraId="4EF75088" w14:textId="77777777" w:rsidR="00AA58B6" w:rsidRPr="00D9009F" w:rsidRDefault="00AA58B6" w:rsidP="00AA58B6">
      <w:pPr>
        <w:spacing w:before="0" w:beforeAutospacing="0"/>
        <w:ind w:right="-1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14:paraId="00D95F08" w14:textId="77777777" w:rsidR="00B32367" w:rsidRPr="00D9009F" w:rsidRDefault="00B32367" w:rsidP="008218AE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7.2.Информация о ресурсном обеспечении программы приведена в приложении 2 к муниципальной программе.</w:t>
      </w:r>
    </w:p>
    <w:p w14:paraId="2E1F5F6B" w14:textId="77777777" w:rsidR="00B32367" w:rsidRPr="00D9009F" w:rsidRDefault="00B32367" w:rsidP="008218AE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7.3.Информация об источниках финансирования приведена в приложении 3 к муниципальной программе.</w:t>
      </w:r>
    </w:p>
    <w:p w14:paraId="049C577B" w14:textId="77777777" w:rsidR="00AA58B6" w:rsidRPr="00D9009F" w:rsidRDefault="00252B78" w:rsidP="00FA041A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  <w:b/>
        </w:rPr>
      </w:pPr>
      <w:r w:rsidRPr="00D9009F">
        <w:rPr>
          <w:rFonts w:ascii="Arial" w:hAnsi="Arial" w:cs="Arial"/>
        </w:rPr>
        <w:lastRenderedPageBreak/>
        <w:t>8</w:t>
      </w:r>
      <w:r w:rsidR="00AA58B6" w:rsidRPr="00D9009F">
        <w:rPr>
          <w:rFonts w:ascii="Arial" w:hAnsi="Arial" w:cs="Arial"/>
        </w:rPr>
        <w:t xml:space="preserve">.Информация о мероприятиях, реализуемых в рамках </w:t>
      </w:r>
      <w:r w:rsidRPr="00D9009F">
        <w:rPr>
          <w:rFonts w:ascii="Arial" w:hAnsi="Arial" w:cs="Arial"/>
        </w:rPr>
        <w:t>муниципального</w:t>
      </w:r>
      <w:r w:rsidR="00AA58B6" w:rsidRPr="00D9009F">
        <w:rPr>
          <w:rFonts w:ascii="Arial" w:hAnsi="Arial" w:cs="Arial"/>
        </w:rPr>
        <w:t xml:space="preserve"> - частного партнерства</w:t>
      </w:r>
    </w:p>
    <w:p w14:paraId="7CD4ACDC" w14:textId="77777777" w:rsidR="00AA58B6" w:rsidRPr="00D9009F" w:rsidRDefault="00AA58B6" w:rsidP="008218AE">
      <w:pPr>
        <w:autoSpaceDE w:val="0"/>
        <w:autoSpaceDN w:val="0"/>
        <w:adjustRightInd w:val="0"/>
        <w:spacing w:before="0" w:beforeAutospacing="0"/>
        <w:ind w:firstLine="567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Мероприятия в рамках данной программы не предусмотрены.</w:t>
      </w:r>
    </w:p>
    <w:p w14:paraId="05F86BB3" w14:textId="77777777" w:rsidR="00252B78" w:rsidRPr="00D9009F" w:rsidRDefault="00252B78" w:rsidP="009C5D85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9.Информация о мероприятиях направленных на развитие сельских территорий</w:t>
      </w:r>
    </w:p>
    <w:p w14:paraId="26485FF6" w14:textId="77777777" w:rsidR="00252B78" w:rsidRPr="00D9009F" w:rsidRDefault="00252B78" w:rsidP="00252B78">
      <w:pPr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Мероприятия направленные на развитие сельских территорий в программе отсутствуют.</w:t>
      </w:r>
    </w:p>
    <w:p w14:paraId="4196211B" w14:textId="77777777" w:rsidR="00373050" w:rsidRPr="00D9009F" w:rsidRDefault="00AA58B6" w:rsidP="009C5D85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1</w:t>
      </w:r>
      <w:r w:rsidR="00024593" w:rsidRPr="00D9009F">
        <w:rPr>
          <w:rFonts w:ascii="Arial" w:hAnsi="Arial" w:cs="Arial"/>
        </w:rPr>
        <w:t>0</w:t>
      </w:r>
      <w:r w:rsidR="00373050" w:rsidRPr="00D9009F">
        <w:rPr>
          <w:rFonts w:ascii="Arial" w:hAnsi="Arial" w:cs="Arial"/>
        </w:rPr>
        <w:t xml:space="preserve">.Механизм реализации </w:t>
      </w:r>
      <w:r w:rsidR="00CC55E7" w:rsidRPr="00D9009F">
        <w:rPr>
          <w:rFonts w:ascii="Arial" w:hAnsi="Arial" w:cs="Arial"/>
        </w:rPr>
        <w:t xml:space="preserve">мероприятий </w:t>
      </w:r>
      <w:r w:rsidR="00373050" w:rsidRPr="00D9009F">
        <w:rPr>
          <w:rFonts w:ascii="Arial" w:hAnsi="Arial" w:cs="Arial"/>
        </w:rPr>
        <w:t>программы</w:t>
      </w:r>
    </w:p>
    <w:p w14:paraId="3780E040" w14:textId="77777777" w:rsidR="00CC55E7" w:rsidRPr="00D9009F" w:rsidRDefault="00CC55E7" w:rsidP="000B7A27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14:paraId="6627D01D" w14:textId="77777777"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10.1.Финансирование программных мероприятий осуществляется за счет средств краевого бюджета в форме субсидий и районного бюджета.</w:t>
      </w:r>
    </w:p>
    <w:p w14:paraId="2067D2B6" w14:textId="77777777"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краевого бюджета выделяются на реализацию мероприятий в области обращения с отходами.</w:t>
      </w:r>
    </w:p>
    <w:p w14:paraId="4A0B525A" w14:textId="77777777"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районного бюджета направляются на реализацию и софинансирование мероприятий программы.</w:t>
      </w:r>
    </w:p>
    <w:p w14:paraId="2F63366A" w14:textId="77777777"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Главным распорядителем бюджетных средств, предусмотренных на реализацию мероприятий программы, является администрация Боготольского района.</w:t>
      </w:r>
    </w:p>
    <w:p w14:paraId="0C2B53AF" w14:textId="77777777"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10.2.Предоставление субсидии в бюджет муниципального района осуществляется в соответствии с  «Порядком предоставления субсидий бюджетам муниципальных образований Красноярского края на организацию (строительство) мест (площадок) накопления отходов потребления и приобретение контейнерного оборудования» в рамках подпрограммы «Обращение с отходами» краевой программы утвержденной Постановлением Правительства Красноярского края от 30.09.2013 №512-п «Об утверждении государственной программы Красноярского края «Охрана окружающей среды, воспроизводство природных ресурсов». </w:t>
      </w:r>
    </w:p>
    <w:p w14:paraId="75360583" w14:textId="77777777"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и администрацией Боготольского района.</w:t>
      </w:r>
    </w:p>
    <w:p w14:paraId="347E617C" w14:textId="77777777"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 w:after="24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10.3.Выбор исполнителей по </w:t>
      </w:r>
      <w:hyperlink w:anchor="Par5544" w:history="1">
        <w:r w:rsidRPr="00D9009F">
          <w:rPr>
            <w:rFonts w:ascii="Arial" w:hAnsi="Arial" w:cs="Arial"/>
          </w:rPr>
          <w:t>мероприятиям</w:t>
        </w:r>
        <w:r w:rsidRPr="00D9009F">
          <w:rPr>
            <w:rFonts w:ascii="Arial" w:hAnsi="Arial" w:cs="Arial"/>
            <w:color w:val="0000FF"/>
          </w:rPr>
          <w:t xml:space="preserve"> </w:t>
        </w:r>
      </w:hyperlink>
      <w:r w:rsidRPr="00D9009F">
        <w:rPr>
          <w:rFonts w:ascii="Arial" w:hAnsi="Arial" w:cs="Arial"/>
        </w:rPr>
        <w:t xml:space="preserve">к программе осуществляется в соответствии с Федеральным </w:t>
      </w:r>
      <w:hyperlink r:id="rId6" w:history="1">
        <w:r w:rsidRPr="00D9009F">
          <w:rPr>
            <w:rFonts w:ascii="Arial" w:hAnsi="Arial" w:cs="Arial"/>
          </w:rPr>
          <w:t>законом</w:t>
        </w:r>
      </w:hyperlink>
      <w:r w:rsidRPr="00D9009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6F6EA54A" w14:textId="77777777" w:rsidR="00373050" w:rsidRPr="00D9009F" w:rsidRDefault="00AA58B6" w:rsidP="00A034D6">
      <w:pPr>
        <w:pStyle w:val="a3"/>
        <w:spacing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1</w:t>
      </w:r>
      <w:r w:rsidR="00024593" w:rsidRPr="00D9009F">
        <w:rPr>
          <w:rFonts w:ascii="Arial" w:hAnsi="Arial" w:cs="Arial"/>
        </w:rPr>
        <w:t>1</w:t>
      </w:r>
      <w:r w:rsidR="00373050" w:rsidRPr="00D9009F">
        <w:rPr>
          <w:rFonts w:ascii="Arial" w:hAnsi="Arial" w:cs="Arial"/>
        </w:rPr>
        <w:t>.</w:t>
      </w:r>
      <w:r w:rsidR="00B32367" w:rsidRPr="00D9009F">
        <w:rPr>
          <w:rFonts w:ascii="Arial" w:hAnsi="Arial" w:cs="Arial"/>
        </w:rPr>
        <w:t xml:space="preserve">Реализация и контроль за ходом </w:t>
      </w:r>
      <w:r w:rsidR="00373050" w:rsidRPr="00D9009F">
        <w:rPr>
          <w:rFonts w:ascii="Arial" w:hAnsi="Arial" w:cs="Arial"/>
        </w:rPr>
        <w:t>выполнения</w:t>
      </w:r>
      <w:r w:rsidR="00B32367" w:rsidRPr="00D9009F">
        <w:rPr>
          <w:rFonts w:ascii="Arial" w:hAnsi="Arial" w:cs="Arial"/>
        </w:rPr>
        <w:t xml:space="preserve"> программы</w:t>
      </w:r>
    </w:p>
    <w:p w14:paraId="02C80085" w14:textId="77777777"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Текущее управление реализацией программы осуществляется ответственным исполнителем программы - отделом по безопасности территории администрации Боготольского района.</w:t>
      </w:r>
    </w:p>
    <w:p w14:paraId="4DC8B2E0" w14:textId="77777777"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27831CF0" w14:textId="77777777"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Исполнителем программы осуществляется:</w:t>
      </w:r>
    </w:p>
    <w:p w14:paraId="6BF9DA55" w14:textId="77777777"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отбор исполнителей мероприятий программы;</w:t>
      </w:r>
    </w:p>
    <w:p w14:paraId="6B39E317" w14:textId="77777777"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непосредственный контроль за ходом реализации программы;</w:t>
      </w:r>
    </w:p>
    <w:p w14:paraId="26C9DF12" w14:textId="77777777"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подготовка отчетов о реализации программы.</w:t>
      </w:r>
    </w:p>
    <w:p w14:paraId="297F76CE" w14:textId="77777777"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</w:t>
      </w:r>
      <w:r w:rsidRPr="00D9009F">
        <w:rPr>
          <w:rFonts w:ascii="Arial" w:hAnsi="Arial" w:cs="Arial"/>
        </w:rPr>
        <w:lastRenderedPageBreak/>
        <w:t>района от 05.08.2013г. № 560-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 – Порядок).</w:t>
      </w:r>
    </w:p>
    <w:p w14:paraId="19FD7855" w14:textId="77777777"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2BFE10E6" w14:textId="77777777"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</w:t>
      </w:r>
      <w:r>
        <w:rPr>
          <w:rFonts w:ascii="Arial" w:hAnsi="Arial" w:cs="Arial"/>
        </w:rPr>
        <w:t xml:space="preserve"> администрации Боготольского района</w:t>
      </w:r>
      <w:r w:rsidRPr="00D9009F">
        <w:rPr>
          <w:rFonts w:ascii="Arial" w:hAnsi="Arial" w:cs="Arial"/>
        </w:rPr>
        <w:t>.</w:t>
      </w:r>
    </w:p>
    <w:p w14:paraId="4CDB0DFD" w14:textId="77777777"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0AB472DD" w14:textId="77777777"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Годовой отчет представляется в срок не позднее 1 марта года, следующего за отчетным.</w:t>
      </w:r>
    </w:p>
    <w:p w14:paraId="47A7347E" w14:textId="77777777"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Боготольского района от 06.05.2012 № 152-п.</w:t>
      </w:r>
    </w:p>
    <w:p w14:paraId="7495A60E" w14:textId="09D203C1" w:rsidR="00373050" w:rsidRPr="00D9009F" w:rsidRDefault="002E44E1" w:rsidP="00E37495">
      <w:pPr>
        <w:pStyle w:val="ConsPlusNormal"/>
        <w:jc w:val="both"/>
      </w:pPr>
      <w:r w:rsidRPr="00281AD1">
        <w:rPr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 в соответствии с п.7 ст.</w:t>
      </w:r>
      <w:r w:rsidR="00281AD1"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Боготольского районного Совета депутатов от 1</w:t>
      </w:r>
      <w:r w:rsidR="00281AD1"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 w:rsidR="00281AD1"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 w:rsidR="00281AD1"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 w:rsidR="00281AD1">
        <w:rPr>
          <w:sz w:val="24"/>
          <w:szCs w:val="24"/>
        </w:rPr>
        <w:t>5-245.</w:t>
      </w:r>
    </w:p>
    <w:p w14:paraId="2C105096" w14:textId="77777777" w:rsidR="00373050" w:rsidRPr="00D9009F" w:rsidRDefault="00373050">
      <w:pPr>
        <w:rPr>
          <w:rFonts w:ascii="Arial" w:hAnsi="Arial" w:cs="Arial"/>
        </w:rPr>
        <w:sectPr w:rsidR="00373050" w:rsidRPr="00D90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F05ABE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 xml:space="preserve">Приложение </w:t>
      </w:r>
    </w:p>
    <w:p w14:paraId="07D5F31C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Паспорту муниципальной программы</w:t>
      </w:r>
    </w:p>
    <w:p w14:paraId="35DC229C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59287F4E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Боготольского района»</w:t>
      </w:r>
    </w:p>
    <w:p w14:paraId="01A8BBDD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14:paraId="413BCFAC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Перечень целевых показателей муниципальной программы с указанием планируемых к достижению значений в результате реализации </w:t>
      </w:r>
    </w:p>
    <w:p w14:paraId="2E9AD0C7" w14:textId="77777777" w:rsidR="00373050" w:rsidRPr="00D9009F" w:rsidRDefault="00373050" w:rsidP="00470AEF">
      <w:pPr>
        <w:autoSpaceDE w:val="0"/>
        <w:autoSpaceDN w:val="0"/>
        <w:adjustRightInd w:val="0"/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617" w:type="dxa"/>
        <w:tblLayout w:type="fixed"/>
        <w:tblLook w:val="04A0" w:firstRow="1" w:lastRow="0" w:firstColumn="1" w:lastColumn="0" w:noHBand="0" w:noVBand="1"/>
      </w:tblPr>
      <w:tblGrid>
        <w:gridCol w:w="602"/>
        <w:gridCol w:w="2908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  <w:gridCol w:w="850"/>
        <w:gridCol w:w="764"/>
      </w:tblGrid>
      <w:tr w:rsidR="00373050" w:rsidRPr="00D9009F" w14:paraId="7FAEE054" w14:textId="77777777" w:rsidTr="009F4264">
        <w:trPr>
          <w:trHeight w:val="205"/>
        </w:trPr>
        <w:tc>
          <w:tcPr>
            <w:tcW w:w="602" w:type="dxa"/>
            <w:vMerge w:val="restart"/>
          </w:tcPr>
          <w:p w14:paraId="044838B0" w14:textId="77777777"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№ п/п</w:t>
            </w:r>
          </w:p>
        </w:tc>
        <w:tc>
          <w:tcPr>
            <w:tcW w:w="2908" w:type="dxa"/>
            <w:vMerge w:val="restart"/>
          </w:tcPr>
          <w:p w14:paraId="61B37BF8" w14:textId="77777777"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851" w:type="dxa"/>
            <w:vMerge w:val="restart"/>
          </w:tcPr>
          <w:p w14:paraId="3DA7D699" w14:textId="77777777"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14:paraId="6AE08EEF" w14:textId="77777777"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Год,</w:t>
            </w:r>
            <w:r w:rsidR="00C9341D" w:rsidRPr="00D9009F"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предшествующий реализации муниципальной программы </w:t>
            </w:r>
          </w:p>
          <w:p w14:paraId="43D8617B" w14:textId="77777777"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2015 год</w:t>
            </w:r>
          </w:p>
        </w:tc>
        <w:tc>
          <w:tcPr>
            <w:tcW w:w="10122" w:type="dxa"/>
            <w:gridSpan w:val="12"/>
          </w:tcPr>
          <w:p w14:paraId="5F2092DC" w14:textId="77777777"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9F4264" w:rsidRPr="00D9009F" w14:paraId="75D05C8B" w14:textId="77777777" w:rsidTr="009F4264">
        <w:trPr>
          <w:trHeight w:val="1084"/>
        </w:trPr>
        <w:tc>
          <w:tcPr>
            <w:tcW w:w="602" w:type="dxa"/>
            <w:vMerge/>
          </w:tcPr>
          <w:p w14:paraId="72E0F19F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908" w:type="dxa"/>
            <w:vMerge/>
          </w:tcPr>
          <w:p w14:paraId="3AA24B63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7F32DAB8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5CFDC92A" w14:textId="77777777" w:rsidR="009F4264" w:rsidRPr="00D9009F" w:rsidRDefault="009F4264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14:paraId="0F1B4812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2016 год</w:t>
            </w:r>
          </w:p>
        </w:tc>
        <w:tc>
          <w:tcPr>
            <w:tcW w:w="851" w:type="dxa"/>
            <w:vMerge w:val="restart"/>
          </w:tcPr>
          <w:p w14:paraId="24A89F07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vMerge w:val="restart"/>
          </w:tcPr>
          <w:p w14:paraId="73E983C4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vMerge w:val="restart"/>
          </w:tcPr>
          <w:p w14:paraId="6070E731" w14:textId="08C2272D" w:rsidR="009F4264" w:rsidRPr="00D9009F" w:rsidRDefault="009F4264" w:rsidP="0067123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vMerge w:val="restart"/>
          </w:tcPr>
          <w:p w14:paraId="66623FB4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D9009F">
              <w:rPr>
                <w:rFonts w:ascii="Arial" w:hAnsi="Arial" w:cs="Arial"/>
              </w:rPr>
              <w:t xml:space="preserve">  год</w:t>
            </w:r>
          </w:p>
        </w:tc>
        <w:tc>
          <w:tcPr>
            <w:tcW w:w="851" w:type="dxa"/>
            <w:vMerge w:val="restart"/>
          </w:tcPr>
          <w:p w14:paraId="6232D4B9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Merge w:val="restart"/>
          </w:tcPr>
          <w:p w14:paraId="5317B278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2022 год  </w:t>
            </w:r>
          </w:p>
        </w:tc>
        <w:tc>
          <w:tcPr>
            <w:tcW w:w="851" w:type="dxa"/>
            <w:vMerge w:val="restart"/>
          </w:tcPr>
          <w:p w14:paraId="4F2689B3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vMerge w:val="restart"/>
          </w:tcPr>
          <w:p w14:paraId="42B9E5F3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2024 год</w:t>
            </w:r>
          </w:p>
        </w:tc>
        <w:tc>
          <w:tcPr>
            <w:tcW w:w="854" w:type="dxa"/>
            <w:vMerge w:val="restart"/>
          </w:tcPr>
          <w:p w14:paraId="147D6548" w14:textId="2C74BD2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1614" w:type="dxa"/>
            <w:gridSpan w:val="2"/>
            <w:vAlign w:val="center"/>
          </w:tcPr>
          <w:p w14:paraId="29A3390C" w14:textId="77777777" w:rsidR="009F4264" w:rsidRPr="00D9009F" w:rsidRDefault="009F4264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9F4264" w:rsidRPr="00D9009F" w14:paraId="2FF976AA" w14:textId="77777777" w:rsidTr="009F4264">
        <w:trPr>
          <w:trHeight w:val="356"/>
        </w:trPr>
        <w:tc>
          <w:tcPr>
            <w:tcW w:w="602" w:type="dxa"/>
            <w:vMerge/>
          </w:tcPr>
          <w:p w14:paraId="557B42DF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2908" w:type="dxa"/>
            <w:vMerge/>
          </w:tcPr>
          <w:p w14:paraId="74C140F2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34E57F3F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634F6D20" w14:textId="77777777" w:rsidR="009F4264" w:rsidRPr="00D9009F" w:rsidRDefault="009F4264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791A4B46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00C6B6CB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625F2EAF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788EDE77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1BF9804E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4DBBFA97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3F894CEB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1158B9F3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5BC80A1F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</w:tcPr>
          <w:p w14:paraId="13E26C4F" w14:textId="5573EFEC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61BBAF" w14:textId="507DF885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  <w:r w:rsidRPr="00D900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64" w:type="dxa"/>
          </w:tcPr>
          <w:p w14:paraId="706A101F" w14:textId="77777777" w:rsidR="009F4264" w:rsidRPr="00D9009F" w:rsidRDefault="009F4264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2030 год</w:t>
            </w:r>
          </w:p>
        </w:tc>
      </w:tr>
      <w:tr w:rsidR="009F4264" w:rsidRPr="00D9009F" w14:paraId="5CA15607" w14:textId="77777777" w:rsidTr="009F4264">
        <w:tc>
          <w:tcPr>
            <w:tcW w:w="602" w:type="dxa"/>
          </w:tcPr>
          <w:p w14:paraId="104A25E9" w14:textId="77777777"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8" w:type="dxa"/>
          </w:tcPr>
          <w:p w14:paraId="079D206F" w14:textId="77777777"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1F1EC0F" w14:textId="77777777" w:rsidR="006F22B1" w:rsidRPr="00D9009F" w:rsidRDefault="006F22B1" w:rsidP="006F22B1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8F9DBF5" w14:textId="77777777" w:rsidR="006F22B1" w:rsidRPr="00D9009F" w:rsidRDefault="006F22B1" w:rsidP="006F22B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4781E0C" w14:textId="77777777"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5F25763E" w14:textId="77777777"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B361818" w14:textId="77777777"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254715F4" w14:textId="77777777"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3220530" w14:textId="77777777"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3B2DCA38" w14:textId="77777777"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6B3A0A1" w14:textId="77777777"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14263BF9" w14:textId="77777777"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4" w:type="dxa"/>
            <w:gridSpan w:val="2"/>
            <w:vAlign w:val="center"/>
          </w:tcPr>
          <w:p w14:paraId="19D7801F" w14:textId="77777777"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14:paraId="7B5AF5BB" w14:textId="77777777"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4" w:type="dxa"/>
            <w:vAlign w:val="center"/>
          </w:tcPr>
          <w:p w14:paraId="6B920A48" w14:textId="77777777"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F22B1" w:rsidRPr="00D9009F" w14:paraId="04422991" w14:textId="77777777" w:rsidTr="00EE6640">
        <w:tc>
          <w:tcPr>
            <w:tcW w:w="15617" w:type="dxa"/>
            <w:gridSpan w:val="16"/>
          </w:tcPr>
          <w:p w14:paraId="346E3DB5" w14:textId="77777777" w:rsidR="006F22B1" w:rsidRPr="00D9009F" w:rsidRDefault="006F22B1" w:rsidP="006F22B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Цель: Снижение негативного воздействия  отходов на окружающую среду и здоровье человека </w:t>
            </w:r>
          </w:p>
        </w:tc>
      </w:tr>
      <w:tr w:rsidR="009F4264" w:rsidRPr="00D9009F" w14:paraId="51F0DE5C" w14:textId="77777777" w:rsidTr="009F4264">
        <w:tc>
          <w:tcPr>
            <w:tcW w:w="602" w:type="dxa"/>
          </w:tcPr>
          <w:p w14:paraId="794146DC" w14:textId="77777777" w:rsidR="009F4264" w:rsidRPr="00D9009F" w:rsidRDefault="009F4264" w:rsidP="006F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</w:p>
        </w:tc>
        <w:tc>
          <w:tcPr>
            <w:tcW w:w="2908" w:type="dxa"/>
          </w:tcPr>
          <w:p w14:paraId="5848660C" w14:textId="77777777" w:rsidR="009F4264" w:rsidRPr="00D9009F" w:rsidRDefault="009F4264" w:rsidP="006F22B1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Процент охвата населенных пунктов централизованной системой сбора и удаления отходов, по отношению к общему количеству населенных </w:t>
            </w:r>
          </w:p>
          <w:p w14:paraId="6C7FCB93" w14:textId="77777777" w:rsidR="009F4264" w:rsidRPr="00D9009F" w:rsidRDefault="009F4264" w:rsidP="006F22B1">
            <w:pPr>
              <w:pStyle w:val="ConsPlusNormal"/>
              <w:ind w:right="-163" w:firstLine="0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пунктов муниципального района.</w:t>
            </w:r>
          </w:p>
        </w:tc>
        <w:tc>
          <w:tcPr>
            <w:tcW w:w="851" w:type="dxa"/>
            <w:vAlign w:val="center"/>
          </w:tcPr>
          <w:p w14:paraId="7DB1B1D9" w14:textId="77777777" w:rsidR="009F4264" w:rsidRPr="00D9009F" w:rsidRDefault="009F4264" w:rsidP="006F22B1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2500BDF5" w14:textId="77777777" w:rsidR="009F4264" w:rsidRPr="00D9009F" w:rsidRDefault="009F4264" w:rsidP="006F22B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88417AD" w14:textId="77777777" w:rsidR="009F4264" w:rsidRPr="00D9009F" w:rsidRDefault="009F4264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E8D201C" w14:textId="77777777" w:rsidR="009F4264" w:rsidRPr="00D9009F" w:rsidRDefault="009F4264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14:paraId="3715D153" w14:textId="77777777" w:rsidR="009F4264" w:rsidRPr="00D9009F" w:rsidRDefault="009F4264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18,9</w:t>
            </w:r>
          </w:p>
        </w:tc>
        <w:tc>
          <w:tcPr>
            <w:tcW w:w="851" w:type="dxa"/>
            <w:vAlign w:val="center"/>
          </w:tcPr>
          <w:p w14:paraId="5B0C406E" w14:textId="77777777" w:rsidR="009F4264" w:rsidRPr="00D9009F" w:rsidRDefault="009F4264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0010AFA8" w14:textId="77777777" w:rsidR="009F4264" w:rsidRPr="00D9009F" w:rsidRDefault="009F4264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B2F5E88" w14:textId="77777777" w:rsidR="009F4264" w:rsidRPr="00D9009F" w:rsidRDefault="009F4264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034A381D" w14:textId="77777777" w:rsidR="009F4264" w:rsidRPr="00D9009F" w:rsidRDefault="009F4264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14:paraId="51577432" w14:textId="4FED5AC2" w:rsidR="009F4264" w:rsidRPr="00D9009F" w:rsidRDefault="009F4264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850" w:type="dxa"/>
            <w:vAlign w:val="center"/>
          </w:tcPr>
          <w:p w14:paraId="5AFF605D" w14:textId="77777777" w:rsidR="009F4264" w:rsidRPr="00D9009F" w:rsidRDefault="009F4264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854" w:type="dxa"/>
            <w:vAlign w:val="center"/>
          </w:tcPr>
          <w:p w14:paraId="23117CD5" w14:textId="26FBFD63" w:rsidR="009F4264" w:rsidRPr="00D9009F" w:rsidRDefault="009F4264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850" w:type="dxa"/>
            <w:vAlign w:val="center"/>
          </w:tcPr>
          <w:p w14:paraId="70EEB99D" w14:textId="15ABE9B0" w:rsidR="009F4264" w:rsidRPr="00D9009F" w:rsidRDefault="009F4264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764" w:type="dxa"/>
            <w:vAlign w:val="center"/>
          </w:tcPr>
          <w:p w14:paraId="1153ABC2" w14:textId="2D670EC5" w:rsidR="009F4264" w:rsidRPr="00D9009F" w:rsidRDefault="009F4264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</w:tbl>
    <w:p w14:paraId="208F41B2" w14:textId="77777777" w:rsidR="008218AE" w:rsidRPr="00D9009F" w:rsidRDefault="008218AE" w:rsidP="00373050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p w14:paraId="32D80E13" w14:textId="77777777" w:rsidR="00373050" w:rsidRPr="00D9009F" w:rsidRDefault="00373050" w:rsidP="00373050">
      <w:pPr>
        <w:autoSpaceDE w:val="0"/>
        <w:autoSpaceDN w:val="0"/>
        <w:adjustRightInd w:val="0"/>
        <w:ind w:left="8460" w:hanging="8460"/>
        <w:outlineLvl w:val="2"/>
        <w:rPr>
          <w:rFonts w:ascii="Arial" w:hAnsi="Arial" w:cs="Arial"/>
        </w:rPr>
      </w:pPr>
    </w:p>
    <w:p w14:paraId="25A0C286" w14:textId="77777777" w:rsidR="0048342C" w:rsidRPr="00D9009F" w:rsidRDefault="0048342C" w:rsidP="00A135CD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</w:p>
    <w:p w14:paraId="23535D6E" w14:textId="77777777" w:rsidR="0048342C" w:rsidRPr="00D9009F" w:rsidRDefault="0048342C" w:rsidP="00A135CD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</w:p>
    <w:p w14:paraId="50341B21" w14:textId="77777777" w:rsidR="00373050" w:rsidRPr="00D9009F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Приложение № </w:t>
      </w:r>
      <w:r w:rsidR="00A75D29" w:rsidRPr="00D9009F">
        <w:rPr>
          <w:sz w:val="24"/>
          <w:szCs w:val="24"/>
        </w:rPr>
        <w:t>1</w:t>
      </w:r>
    </w:p>
    <w:p w14:paraId="7A01967A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29F6D031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7C9DA3AA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Боготольского района»</w:t>
      </w:r>
    </w:p>
    <w:p w14:paraId="469CB5FB" w14:textId="77777777" w:rsidR="00373050" w:rsidRPr="00D9009F" w:rsidRDefault="00373050" w:rsidP="008218AE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Информация 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бюджетных систем</w:t>
      </w:r>
      <w:r w:rsidR="00FC1C7F" w:rsidRPr="00D9009F">
        <w:rPr>
          <w:rFonts w:ascii="Arial" w:hAnsi="Arial" w:cs="Arial"/>
        </w:rPr>
        <w:t xml:space="preserve">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09"/>
        <w:gridCol w:w="851"/>
        <w:gridCol w:w="709"/>
        <w:gridCol w:w="708"/>
        <w:gridCol w:w="567"/>
        <w:gridCol w:w="1134"/>
        <w:gridCol w:w="1134"/>
        <w:gridCol w:w="1134"/>
        <w:gridCol w:w="1276"/>
      </w:tblGrid>
      <w:tr w:rsidR="00FC1C7F" w:rsidRPr="00D9009F" w14:paraId="5E051C3D" w14:textId="77777777" w:rsidTr="009169BB">
        <w:trPr>
          <w:trHeight w:val="9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E3687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E9271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B1C6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FAA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38" w14:textId="7951F95F" w:rsidR="00FC1C7F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="00FC1C7F" w:rsidRPr="00D9009F">
              <w:rPr>
                <w:rFonts w:ascii="Arial" w:hAnsi="Arial" w:cs="Arial"/>
              </w:rPr>
              <w:t>финансовый год 20</w:t>
            </w:r>
            <w:r w:rsidR="00014401">
              <w:rPr>
                <w:rFonts w:ascii="Arial" w:hAnsi="Arial" w:cs="Arial"/>
              </w:rPr>
              <w:t>2</w:t>
            </w:r>
            <w:r w:rsidR="00E657F8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006F" w14:textId="08ED9046" w:rsidR="00FC1C7F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="00D9009F" w:rsidRPr="00D9009F">
              <w:rPr>
                <w:rFonts w:ascii="Arial" w:hAnsi="Arial" w:cs="Arial"/>
              </w:rPr>
              <w:t>год</w:t>
            </w:r>
            <w:r w:rsidR="009169BB" w:rsidRPr="00D9009F">
              <w:rPr>
                <w:rFonts w:ascii="Arial" w:hAnsi="Arial" w:cs="Arial"/>
              </w:rPr>
              <w:t xml:space="preserve"> </w:t>
            </w:r>
            <w:r w:rsidR="00FB1BC8">
              <w:rPr>
                <w:rFonts w:ascii="Arial" w:hAnsi="Arial" w:cs="Arial"/>
              </w:rPr>
              <w:t xml:space="preserve">планового периода </w:t>
            </w:r>
            <w:r w:rsidR="009169BB" w:rsidRPr="00D9009F">
              <w:rPr>
                <w:rFonts w:ascii="Arial" w:hAnsi="Arial" w:cs="Arial"/>
              </w:rPr>
              <w:t>202</w:t>
            </w:r>
            <w:r w:rsidR="00E657F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DBD" w14:textId="3886C1FB" w:rsidR="00FC1C7F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="009169BB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E657F8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B1D6F" w14:textId="77777777" w:rsidR="00FC1C7F" w:rsidRPr="00D9009F" w:rsidRDefault="00FC1C7F" w:rsidP="00A96BD5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Итого на </w:t>
            </w:r>
            <w:r w:rsidR="00B75DC8">
              <w:rPr>
                <w:rFonts w:ascii="Arial" w:hAnsi="Arial" w:cs="Arial"/>
              </w:rPr>
              <w:t>202</w:t>
            </w:r>
            <w:r w:rsidR="00A96BD5">
              <w:rPr>
                <w:rFonts w:ascii="Arial" w:hAnsi="Arial" w:cs="Arial"/>
              </w:rPr>
              <w:t>3</w:t>
            </w:r>
            <w:r w:rsidR="00B75DC8">
              <w:rPr>
                <w:rFonts w:ascii="Arial" w:hAnsi="Arial" w:cs="Arial"/>
              </w:rPr>
              <w:t>-202</w:t>
            </w:r>
            <w:r w:rsidR="00A96BD5">
              <w:rPr>
                <w:rFonts w:ascii="Arial" w:hAnsi="Arial" w:cs="Arial"/>
              </w:rPr>
              <w:t>5</w:t>
            </w:r>
          </w:p>
        </w:tc>
      </w:tr>
      <w:tr w:rsidR="00FC1C7F" w:rsidRPr="00D9009F" w14:paraId="20B89742" w14:textId="77777777" w:rsidTr="005A60D6">
        <w:trPr>
          <w:trHeight w:val="8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461A" w14:textId="77777777"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032D" w14:textId="77777777"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A3DF" w14:textId="77777777"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89A4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1412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РзПр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D8EC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9C2B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D91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CC9D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D1A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5E2" w14:textId="77777777"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5A60D6" w:rsidRPr="00D9009F" w14:paraId="5EDC168C" w14:textId="77777777" w:rsidTr="005A60D6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5BE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80E6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E074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8A75F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AA34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3354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FE52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D83B4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26A27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B3D" w14:textId="77777777"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1A4F" w14:textId="77777777" w:rsidR="005A60D6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169BB" w:rsidRPr="00D9009F" w14:paraId="54C38F09" w14:textId="77777777" w:rsidTr="005A60D6">
        <w:trPr>
          <w:trHeight w:val="8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EE7F" w14:textId="77777777"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</w:t>
            </w:r>
          </w:p>
          <w:p w14:paraId="611F5EB8" w14:textId="77777777" w:rsidR="009169BB" w:rsidRPr="00D9009F" w:rsidRDefault="009169BB" w:rsidP="00BA60D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197DB" w14:textId="77777777"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Обращение с отходами на территории Боготольского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B6C54" w14:textId="77777777"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775BC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C6F02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8509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B4D8F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55FE" w14:textId="5737DD46" w:rsidR="009169BB" w:rsidRPr="00D9009F" w:rsidRDefault="00E657F8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5DC8">
              <w:rPr>
                <w:rFonts w:ascii="Arial" w:hAnsi="Arial" w:cs="Arial"/>
              </w:rPr>
              <w:t>30,</w:t>
            </w:r>
            <w:r w:rsidR="00817E6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ED274" w14:textId="31248697" w:rsidR="009169BB" w:rsidRPr="00D9009F" w:rsidRDefault="00E657F8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C89" w14:textId="4A366260" w:rsidR="009169BB" w:rsidRPr="00D9009F" w:rsidRDefault="00E657F8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F8EE" w14:textId="1EA92EEE" w:rsidR="009169BB" w:rsidRPr="00D9009F" w:rsidRDefault="00E657F8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4401">
              <w:rPr>
                <w:rFonts w:ascii="Arial" w:hAnsi="Arial" w:cs="Arial"/>
              </w:rPr>
              <w:t>90</w:t>
            </w:r>
            <w:r w:rsidR="009169BB" w:rsidRPr="00D9009F">
              <w:rPr>
                <w:rFonts w:ascii="Arial" w:hAnsi="Arial" w:cs="Arial"/>
              </w:rPr>
              <w:t>,0</w:t>
            </w:r>
          </w:p>
        </w:tc>
      </w:tr>
      <w:tr w:rsidR="009169BB" w:rsidRPr="00D9009F" w14:paraId="45B010AC" w14:textId="77777777" w:rsidTr="009169BB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E88" w14:textId="77777777" w:rsidR="009169BB" w:rsidRPr="00D9009F" w:rsidRDefault="009169BB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E7AF" w14:textId="77777777" w:rsidR="009169BB" w:rsidRPr="00D9009F" w:rsidRDefault="009169BB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EFD36" w14:textId="77777777"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FC3F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F200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9C02B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E071E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3C70B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7ACDE" w14:textId="77777777"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926" w14:textId="77777777"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58A2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14:paraId="0AE90CD4" w14:textId="77777777" w:rsidTr="009169BB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DD0" w14:textId="77777777" w:rsidR="009169BB" w:rsidRPr="00D9009F" w:rsidRDefault="009169BB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5A8B" w14:textId="77777777" w:rsidR="009169BB" w:rsidRPr="00D9009F" w:rsidRDefault="009169BB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5795D" w14:textId="77777777"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DA9B9" w14:textId="77777777"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4D5E1" w14:textId="77777777"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DF100" w14:textId="77777777"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38C27" w14:textId="77777777"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49773" w14:textId="067B5D7E" w:rsidR="009169BB" w:rsidRPr="00D9009F" w:rsidRDefault="00E657F8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4401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E41A" w14:textId="3FB9BDBF" w:rsidR="009169BB" w:rsidRPr="00D9009F" w:rsidRDefault="00E657F8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A4AB" w14:textId="096F0BBB" w:rsidR="009169BB" w:rsidRPr="00D9009F" w:rsidRDefault="00E657F8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0B31" w14:textId="7536518A" w:rsidR="009169BB" w:rsidRPr="00D9009F" w:rsidRDefault="00E657F8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4401">
              <w:rPr>
                <w:rFonts w:ascii="Arial" w:hAnsi="Arial" w:cs="Arial"/>
              </w:rPr>
              <w:t>90</w:t>
            </w:r>
            <w:r w:rsidR="009169BB" w:rsidRPr="00D9009F">
              <w:rPr>
                <w:rFonts w:ascii="Arial" w:hAnsi="Arial" w:cs="Arial"/>
              </w:rPr>
              <w:t>,0</w:t>
            </w:r>
          </w:p>
        </w:tc>
      </w:tr>
    </w:tbl>
    <w:p w14:paraId="299DD312" w14:textId="77777777" w:rsidR="00373050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26B719E8" w14:textId="77777777"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59698DE1" w14:textId="77777777"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4174DE35" w14:textId="77777777"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B7D7F8E" w14:textId="77777777"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58933E6E" w14:textId="77777777"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23CEE59E" w14:textId="77777777" w:rsidR="00E37495" w:rsidRPr="00D9009F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534BA834" w14:textId="77777777"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1880A983" w14:textId="77777777"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1AF3B92B" w14:textId="77777777"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13137167" w14:textId="77777777" w:rsidR="00365177" w:rsidRPr="00D9009F" w:rsidRDefault="00365177" w:rsidP="00365177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Приложение № </w:t>
      </w:r>
      <w:r w:rsidR="00A75D29" w:rsidRPr="00D9009F">
        <w:rPr>
          <w:sz w:val="24"/>
          <w:szCs w:val="24"/>
        </w:rPr>
        <w:t>2</w:t>
      </w:r>
    </w:p>
    <w:p w14:paraId="6BF23A88" w14:textId="77777777"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46BC6380" w14:textId="77777777"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4441F526" w14:textId="77777777"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Боготольского района»</w:t>
      </w:r>
    </w:p>
    <w:p w14:paraId="31668FDE" w14:textId="77777777"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46AA020D" w14:textId="77777777"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031D94BA" w14:textId="77777777" w:rsidR="00DC25D7" w:rsidRPr="00D9009F" w:rsidRDefault="00365177" w:rsidP="008218AE">
      <w:pPr>
        <w:pStyle w:val="ConsPlusNormal"/>
        <w:spacing w:after="240"/>
        <w:ind w:firstLine="0"/>
        <w:jc w:val="center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>Перечень мероприятий программы «Обращения с отходами на территории Боготольского района»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850"/>
        <w:gridCol w:w="709"/>
        <w:gridCol w:w="567"/>
        <w:gridCol w:w="567"/>
        <w:gridCol w:w="1134"/>
        <w:gridCol w:w="1134"/>
        <w:gridCol w:w="1134"/>
        <w:gridCol w:w="1418"/>
        <w:gridCol w:w="1559"/>
      </w:tblGrid>
      <w:tr w:rsidR="0075176B" w:rsidRPr="00D9009F" w14:paraId="74B22152" w14:textId="77777777" w:rsidTr="009169BB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5B8B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B146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задачи,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8A9BE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934D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3AA12" w14:textId="03130CA8" w:rsidR="0075176B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Очередной финансовый год </w:t>
            </w:r>
            <w:r w:rsidR="009169BB" w:rsidRPr="00D9009F">
              <w:rPr>
                <w:rFonts w:ascii="Arial" w:hAnsi="Arial" w:cs="Arial"/>
              </w:rPr>
              <w:t>20</w:t>
            </w:r>
            <w:r w:rsidR="0069020E">
              <w:rPr>
                <w:rFonts w:ascii="Arial" w:hAnsi="Arial" w:cs="Arial"/>
              </w:rPr>
              <w:t>2</w:t>
            </w:r>
            <w:r w:rsidR="00E657F8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037BF" w14:textId="22C13469" w:rsidR="0075176B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Первый год планового периода </w:t>
            </w:r>
            <w:r w:rsidR="00D9009F" w:rsidRPr="00D9009F">
              <w:rPr>
                <w:rFonts w:ascii="Arial" w:hAnsi="Arial" w:cs="Arial"/>
              </w:rPr>
              <w:t>202</w:t>
            </w:r>
            <w:r w:rsidR="00E657F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797F7" w14:textId="65D22EE4" w:rsidR="0075176B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="009169BB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E657F8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C90E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6EE56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14:paraId="77CBAE6F" w14:textId="77777777" w:rsidTr="006F22B1">
        <w:trPr>
          <w:trHeight w:val="9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53CF3" w14:textId="77777777"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02159" w14:textId="77777777"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42E6" w14:textId="77777777"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5D3A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5496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C228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2CD5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B8FA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213F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19DF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B64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1D5" w14:textId="77777777" w:rsidR="0075176B" w:rsidRPr="00D9009F" w:rsidRDefault="0075176B" w:rsidP="0075176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6F22B1" w:rsidRPr="006F22B1" w14:paraId="7069D557" w14:textId="77777777" w:rsidTr="006F22B1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D228" w14:textId="77777777" w:rsidR="006F22B1" w:rsidRPr="006F22B1" w:rsidRDefault="006F22B1" w:rsidP="006F22B1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FDC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5ED0E8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28120C9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ED383F3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37A05AE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389630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4E68F32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105040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6DFC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FF2202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C868D1" w14:textId="77777777"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12</w:t>
            </w:r>
          </w:p>
        </w:tc>
      </w:tr>
      <w:tr w:rsidR="009169BB" w:rsidRPr="00D9009F" w14:paraId="53C6BA54" w14:textId="77777777" w:rsidTr="006F22B1">
        <w:trPr>
          <w:trHeight w:val="2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A6C62" w14:textId="77777777" w:rsidR="0075176B" w:rsidRPr="00D9009F" w:rsidRDefault="0075176B" w:rsidP="00365177">
            <w:pPr>
              <w:spacing w:before="0" w:beforeAutospacing="0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8CB628" w14:textId="77777777" w:rsidR="0075176B" w:rsidRPr="00D9009F" w:rsidRDefault="0075176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Цель: Снижение негативного воздействия  отходов на окружающую среду и здоровье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34EC1B" w14:textId="77777777"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F529DE7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F807571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2657AD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FFE69B3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2A00C5" w14:textId="65FA21DA" w:rsidR="0075176B" w:rsidRPr="00D9009F" w:rsidRDefault="00E657F8" w:rsidP="00B5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0148">
              <w:rPr>
                <w:rFonts w:ascii="Arial" w:hAnsi="Arial" w:cs="Arial"/>
              </w:rPr>
              <w:t>30,</w:t>
            </w:r>
            <w:r w:rsidR="00E94AB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6C7271" w14:textId="19412BFC" w:rsidR="0075176B" w:rsidRPr="00D9009F" w:rsidRDefault="00E657F8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</w:t>
            </w:r>
            <w:r w:rsidR="0048342C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F099B" w14:textId="016F44EA" w:rsidR="0075176B" w:rsidRPr="00D9009F" w:rsidRDefault="00E657F8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</w:t>
            </w:r>
            <w:r w:rsidR="0048342C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D04DC2" w14:textId="13A94428" w:rsidR="0075176B" w:rsidRPr="00D9009F" w:rsidRDefault="00E657F8" w:rsidP="00DF2B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F2BD4">
              <w:rPr>
                <w:rFonts w:ascii="Arial" w:hAnsi="Arial" w:cs="Arial"/>
              </w:rPr>
              <w:t>9</w:t>
            </w:r>
            <w:r w:rsidR="0069020E">
              <w:rPr>
                <w:rFonts w:ascii="Arial" w:hAnsi="Arial" w:cs="Arial"/>
              </w:rPr>
              <w:t>0</w:t>
            </w:r>
            <w:r w:rsidR="0075176B" w:rsidRPr="00D9009F">
              <w:rPr>
                <w:rFonts w:ascii="Arial" w:hAnsi="Arial" w:cs="Arial"/>
              </w:rPr>
              <w:t>,</w:t>
            </w:r>
            <w:r w:rsidR="00DF2BD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43EC23" w14:textId="77777777"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DF2BD4" w:rsidRPr="00D9009F" w14:paraId="5FBE3684" w14:textId="77777777" w:rsidTr="009169BB">
        <w:trPr>
          <w:trHeight w:val="9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0A87" w14:textId="77777777" w:rsidR="00DF2BD4" w:rsidRPr="00D9009F" w:rsidRDefault="00DF2BD4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0A1" w14:textId="77777777" w:rsidR="00DF2BD4" w:rsidRPr="00D9009F" w:rsidRDefault="00DF2BD4" w:rsidP="00690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Pr="00D9009F">
              <w:rPr>
                <w:rFonts w:ascii="Arial" w:hAnsi="Arial" w:cs="Arial"/>
              </w:rPr>
              <w:t>: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уменьшение негативного воздействия отходов на окружающую среду и </w:t>
            </w:r>
            <w:r>
              <w:rPr>
                <w:rFonts w:ascii="Arial" w:hAnsi="Arial" w:cs="Arial"/>
              </w:rPr>
              <w:t>здоровье населения, ф</w:t>
            </w:r>
            <w:r w:rsidRPr="00D9009F">
              <w:rPr>
                <w:rFonts w:ascii="Arial" w:hAnsi="Arial" w:cs="Arial"/>
              </w:rPr>
              <w:t>ормирование экологической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2AB68" w14:textId="77777777" w:rsidR="00DF2BD4" w:rsidRPr="00D9009F" w:rsidRDefault="00DF2BD4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685A2" w14:textId="77777777" w:rsidR="00DF2BD4" w:rsidRPr="00D9009F" w:rsidRDefault="00DF2BD4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14AF3" w14:textId="77777777" w:rsidR="00DF2BD4" w:rsidRPr="00D9009F" w:rsidRDefault="00DF2BD4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547D6" w14:textId="77777777" w:rsidR="00DF2BD4" w:rsidRPr="00D9009F" w:rsidRDefault="00DF2BD4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1A474" w14:textId="77777777" w:rsidR="00DF2BD4" w:rsidRPr="00D9009F" w:rsidRDefault="00DF2BD4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EA319" w14:textId="593789A7" w:rsidR="00DF2BD4" w:rsidRPr="00D9009F" w:rsidRDefault="00E657F8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2BD4">
              <w:rPr>
                <w:rFonts w:ascii="Arial" w:hAnsi="Arial" w:cs="Arial"/>
              </w:rPr>
              <w:t>30,</w:t>
            </w:r>
            <w:r w:rsidR="00DF2BD4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3CF53" w14:textId="5DBF3CEB" w:rsidR="00DF2BD4" w:rsidRPr="00D9009F" w:rsidRDefault="00E657F8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2BD4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EE9" w14:textId="2FEFEAD9" w:rsidR="00DF2BD4" w:rsidRPr="00D9009F" w:rsidRDefault="00E657F8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2BD4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8641" w14:textId="0B414B81" w:rsidR="00DF2BD4" w:rsidRPr="00D9009F" w:rsidRDefault="00E657F8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F2BD4">
              <w:rPr>
                <w:rFonts w:ascii="Arial" w:hAnsi="Arial" w:cs="Arial"/>
              </w:rPr>
              <w:t>90</w:t>
            </w:r>
            <w:r w:rsidR="00DF2BD4" w:rsidRPr="00D9009F">
              <w:rPr>
                <w:rFonts w:ascii="Arial" w:hAnsi="Arial" w:cs="Arial"/>
              </w:rPr>
              <w:t>,</w:t>
            </w:r>
            <w:r w:rsidR="00DF2BD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B772DB" w14:textId="77777777" w:rsidR="00DF2BD4" w:rsidRPr="00D9009F" w:rsidRDefault="00DF2BD4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14:paraId="4302536E" w14:textId="77777777" w:rsidTr="009169BB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42A4" w14:textId="77777777" w:rsidR="00871491" w:rsidRPr="00D9009F" w:rsidRDefault="00871491" w:rsidP="00365177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B81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3A1B" w14:textId="77777777"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FFA46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10874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E0663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B8F0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EB923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1478E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C9C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3043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4AE15EE5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E657F8" w:rsidRPr="00D9009F" w14:paraId="6A07F610" w14:textId="77777777" w:rsidTr="009169BB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6D70" w14:textId="77777777" w:rsidR="00E657F8" w:rsidRPr="00D9009F" w:rsidRDefault="00E657F8" w:rsidP="00E657F8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50A9" w14:textId="77777777" w:rsidR="00E657F8" w:rsidRPr="00D9009F" w:rsidRDefault="00E657F8" w:rsidP="00E657F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91740" w14:textId="77777777" w:rsidR="00E657F8" w:rsidRPr="00D9009F" w:rsidRDefault="00E657F8" w:rsidP="00E657F8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D9A09" w14:textId="77777777" w:rsidR="00E657F8" w:rsidRPr="00D9009F" w:rsidRDefault="00E657F8" w:rsidP="00E657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B366B" w14:textId="77777777" w:rsidR="00E657F8" w:rsidRPr="00D9009F" w:rsidRDefault="00E657F8" w:rsidP="00E65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3771E" w14:textId="77777777" w:rsidR="00E657F8" w:rsidRPr="00D9009F" w:rsidRDefault="00E657F8" w:rsidP="00E65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DA858" w14:textId="77777777" w:rsidR="00E657F8" w:rsidRPr="00D9009F" w:rsidRDefault="00E657F8" w:rsidP="00E65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07EC" w14:textId="6A09379B" w:rsidR="00E657F8" w:rsidRPr="00D9009F" w:rsidRDefault="00E657F8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94F1" w14:textId="6D3BB119" w:rsidR="00E657F8" w:rsidRPr="00D9009F" w:rsidRDefault="00E657F8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1D6" w14:textId="50C1A1E3" w:rsidR="00E657F8" w:rsidRPr="00D9009F" w:rsidRDefault="00E657F8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F1E0" w14:textId="6BFD253D" w:rsidR="00E657F8" w:rsidRPr="00D9009F" w:rsidRDefault="00E657F8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D900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CE14FC" w14:textId="77777777" w:rsidR="00E657F8" w:rsidRPr="00D9009F" w:rsidRDefault="00E657F8" w:rsidP="00E657F8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14:paraId="5F7DDE37" w14:textId="77777777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7C0F1" w14:textId="77777777"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31C46D" w14:textId="77777777" w:rsidR="00871491" w:rsidRPr="00D9009F" w:rsidRDefault="00871491" w:rsidP="0075176B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Мероприятие 1.</w:t>
            </w:r>
          </w:p>
          <w:p w14:paraId="07497280" w14:textId="193A77B9" w:rsidR="00871491" w:rsidRPr="00D9009F" w:rsidRDefault="00A96BD5" w:rsidP="00B75DC8">
            <w:pPr>
              <w:spacing w:before="0" w:beforeAutospacing="0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Обустройство мест (площадок) накопления отходов потребления и приобретение контейнерного оборудования на территори</w:t>
            </w:r>
            <w:r>
              <w:rPr>
                <w:rFonts w:ascii="Arial" w:hAnsi="Arial" w:cs="Arial"/>
              </w:rPr>
              <w:t>и</w:t>
            </w:r>
            <w:r w:rsidRPr="0082523B">
              <w:rPr>
                <w:rFonts w:ascii="Arial" w:hAnsi="Arial" w:cs="Arial"/>
              </w:rPr>
              <w:t xml:space="preserve">: </w:t>
            </w:r>
            <w:r w:rsidRPr="00952DC3">
              <w:rPr>
                <w:rFonts w:ascii="Arial" w:hAnsi="Arial" w:cs="Arial"/>
              </w:rPr>
              <w:t xml:space="preserve">с. </w:t>
            </w:r>
            <w:r w:rsidR="00952DC3">
              <w:rPr>
                <w:rFonts w:ascii="Arial" w:hAnsi="Arial" w:cs="Arial"/>
              </w:rPr>
              <w:t>Критово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A575E" w14:textId="77777777"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673D6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6A58C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9A64D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DCBE3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9D4F" w14:textId="012E5F63" w:rsidR="00871491" w:rsidRPr="00D9009F" w:rsidRDefault="00FF0BA6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412F62">
              <w:rPr>
                <w:rFonts w:ascii="Arial" w:hAnsi="Arial" w:cs="Arial"/>
              </w:rPr>
              <w:t>,</w:t>
            </w:r>
            <w:r w:rsidR="0087149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68B02" w14:textId="6C5295D0" w:rsidR="00871491" w:rsidRPr="00D9009F" w:rsidRDefault="00FF0BA6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412F62">
              <w:rPr>
                <w:rFonts w:ascii="Arial" w:hAnsi="Arial" w:cs="Arial"/>
              </w:rPr>
              <w:t>,</w:t>
            </w:r>
            <w:r w:rsidR="005D6700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A51E" w14:textId="4A8EEC36" w:rsidR="00871491" w:rsidRPr="00D9009F" w:rsidRDefault="00FF0BA6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412F62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3E20" w14:textId="09E2AD07" w:rsidR="00871491" w:rsidRPr="00D9009F" w:rsidRDefault="00FF0BA6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  <w:r w:rsidR="00412F62">
              <w:rPr>
                <w:rFonts w:ascii="Arial" w:hAnsi="Arial" w:cs="Arial"/>
              </w:rPr>
              <w:t>,</w:t>
            </w:r>
            <w:r w:rsidR="0087149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921D60" w14:textId="599A22DA" w:rsidR="00871491" w:rsidRPr="00D9009F" w:rsidRDefault="00F31DF2" w:rsidP="00DF2B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</w:t>
            </w:r>
            <w:r w:rsidR="00E657F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году </w:t>
            </w:r>
            <w:r w:rsidR="00952DC3">
              <w:rPr>
                <w:rFonts w:ascii="Arial" w:hAnsi="Arial" w:cs="Arial"/>
              </w:rPr>
              <w:t xml:space="preserve">установка </w:t>
            </w:r>
            <w:r w:rsidR="00FF0BA6">
              <w:rPr>
                <w:rFonts w:ascii="Arial" w:hAnsi="Arial" w:cs="Arial"/>
              </w:rPr>
              <w:t>5</w:t>
            </w:r>
            <w:r w:rsidR="00952DC3">
              <w:rPr>
                <w:rFonts w:ascii="Arial" w:hAnsi="Arial" w:cs="Arial"/>
              </w:rPr>
              <w:t>-</w:t>
            </w:r>
            <w:r w:rsidR="00FF0BA6">
              <w:rPr>
                <w:rFonts w:ascii="Arial" w:hAnsi="Arial" w:cs="Arial"/>
              </w:rPr>
              <w:t>и</w:t>
            </w:r>
            <w:r w:rsidR="00DF2BD4">
              <w:rPr>
                <w:rFonts w:ascii="Arial" w:hAnsi="Arial" w:cs="Arial"/>
              </w:rPr>
              <w:t xml:space="preserve"> </w:t>
            </w:r>
            <w:r w:rsidR="00952DC3">
              <w:rPr>
                <w:rFonts w:ascii="Arial" w:hAnsi="Arial" w:cs="Arial"/>
              </w:rPr>
              <w:t xml:space="preserve">контейнерных площадок с приобретением </w:t>
            </w:r>
            <w:r w:rsidR="00FF0BA6">
              <w:rPr>
                <w:rFonts w:ascii="Arial" w:hAnsi="Arial" w:cs="Arial"/>
              </w:rPr>
              <w:t>15 контейнеров</w:t>
            </w:r>
          </w:p>
        </w:tc>
      </w:tr>
      <w:tr w:rsidR="009169BB" w:rsidRPr="00D9009F" w14:paraId="025BAA40" w14:textId="77777777" w:rsidTr="009169BB">
        <w:trPr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C502" w14:textId="77777777" w:rsidR="00871491" w:rsidRPr="00D9009F" w:rsidRDefault="00871491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0CE68C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566A" w14:textId="77777777"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0D3E8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E5C59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99FD9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5EF53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EC10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F0264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BB4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A828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48ABD01C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FF0BA6" w:rsidRPr="00D9009F" w14:paraId="4E0DA469" w14:textId="77777777" w:rsidTr="009169BB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831" w14:textId="77777777" w:rsidR="00FF0BA6" w:rsidRPr="00D9009F" w:rsidRDefault="00FF0BA6" w:rsidP="00FF0B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D976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63D31" w14:textId="77777777" w:rsidR="00FF0BA6" w:rsidRPr="00D9009F" w:rsidRDefault="00FF0BA6" w:rsidP="00FF0BA6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6328E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E3C71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8023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D8452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342D" w14:textId="3640CE90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07BE3" w14:textId="363809DC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8FA1" w14:textId="6D512157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D700" w14:textId="27CDDE8E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F3E7BA" w14:textId="77777777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</w:p>
        </w:tc>
      </w:tr>
      <w:tr w:rsidR="005D6700" w:rsidRPr="00D9009F" w14:paraId="4802D304" w14:textId="77777777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921D0" w14:textId="77777777" w:rsidR="005D6700" w:rsidRPr="00D9009F" w:rsidRDefault="005D6700" w:rsidP="00F31DF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</w:t>
            </w:r>
            <w:r w:rsidR="00F31DF2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432850" w14:textId="77777777" w:rsidR="005D6700" w:rsidRPr="00D9009F" w:rsidRDefault="005D6700" w:rsidP="00F31DF2">
            <w:pPr>
              <w:jc w:val="left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 w:rsidR="00F31DF2">
              <w:rPr>
                <w:rFonts w:ascii="Arial" w:hAnsi="Arial" w:cs="Arial"/>
              </w:rPr>
              <w:t>2</w:t>
            </w:r>
            <w:r w:rsidR="008218AE" w:rsidRPr="00D9009F">
              <w:rPr>
                <w:rFonts w:ascii="Arial" w:hAnsi="Arial" w:cs="Arial"/>
              </w:rPr>
              <w:t>.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79B9" w14:textId="77777777" w:rsidR="005D6700" w:rsidRPr="00D9009F" w:rsidRDefault="005D6700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A74A" w14:textId="77777777"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EB019" w14:textId="77777777"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6B6C6" w14:textId="77777777"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EC856" w14:textId="77777777"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84F34" w14:textId="60526978" w:rsidR="005D6700" w:rsidRPr="00D9009F" w:rsidRDefault="00FF0BA6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2DC3">
              <w:rPr>
                <w:rFonts w:ascii="Arial" w:hAnsi="Arial" w:cs="Arial"/>
              </w:rPr>
              <w:t>0</w:t>
            </w:r>
            <w:r w:rsidR="00412F6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34E12" w14:textId="584504B4" w:rsidR="005D6700" w:rsidRPr="00D9009F" w:rsidRDefault="00FF0BA6" w:rsidP="00412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2DC3">
              <w:rPr>
                <w:rFonts w:ascii="Arial" w:hAnsi="Arial" w:cs="Arial"/>
              </w:rPr>
              <w:t>0</w:t>
            </w:r>
            <w:r w:rsidR="005D6700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BA4B" w14:textId="1F84F9CC" w:rsidR="005D6700" w:rsidRPr="00D9009F" w:rsidRDefault="00FF0BA6" w:rsidP="00412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6BD5">
              <w:rPr>
                <w:rFonts w:ascii="Arial" w:hAnsi="Arial" w:cs="Arial"/>
              </w:rPr>
              <w:t>0</w:t>
            </w:r>
            <w:r w:rsidR="005D6700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9A1A" w14:textId="3671026A" w:rsidR="005D6700" w:rsidRPr="00D9009F" w:rsidRDefault="00FF0BA6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D6700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759C87" w14:textId="079B037F" w:rsidR="005D6700" w:rsidRPr="00D9009F" w:rsidRDefault="005D6700" w:rsidP="00ED7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Уборка 4</w:t>
            </w:r>
            <w:r w:rsidR="00952DC3"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 xml:space="preserve"> шт. несанкционированных свалок</w:t>
            </w:r>
          </w:p>
        </w:tc>
      </w:tr>
      <w:tr w:rsidR="009169BB" w:rsidRPr="00D9009F" w14:paraId="16A3AB10" w14:textId="77777777" w:rsidTr="009169BB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6108E" w14:textId="77777777" w:rsidR="0043196F" w:rsidRPr="00D9009F" w:rsidRDefault="0043196F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95D1BA" w14:textId="77777777"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CAFA" w14:textId="77777777" w:rsidR="0043196F" w:rsidRPr="00D9009F" w:rsidRDefault="0043196F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69CC9" w14:textId="77777777"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974D5" w14:textId="77777777"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3D07E" w14:textId="77777777"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245B2" w14:textId="77777777"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88D63" w14:textId="77777777"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4F2FF" w14:textId="77777777"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E6EC" w14:textId="77777777" w:rsidR="0043196F" w:rsidRPr="00D9009F" w:rsidRDefault="0043196F" w:rsidP="00431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ADBF" w14:textId="77777777"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1BAB5334" w14:textId="77777777"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FF0BA6" w:rsidRPr="00D9009F" w14:paraId="64DE637D" w14:textId="77777777" w:rsidTr="009169BB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EFE" w14:textId="77777777" w:rsidR="00FF0BA6" w:rsidRPr="00D9009F" w:rsidRDefault="00FF0BA6" w:rsidP="00FF0BA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395E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B5D8" w14:textId="77777777" w:rsidR="00FF0BA6" w:rsidRPr="00D9009F" w:rsidRDefault="00FF0BA6" w:rsidP="00FF0BA6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7127D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CF1EB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99A2A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C1646" w14:textId="77777777" w:rsidR="00FF0BA6" w:rsidRPr="00D9009F" w:rsidRDefault="00FF0BA6" w:rsidP="00FF0B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4D2D" w14:textId="4DB1EB0C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097B5" w14:textId="4A443DD5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4DD" w14:textId="51FA5A1D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F80D" w14:textId="540B7C97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1CD32E" w14:textId="77777777" w:rsidR="00FF0BA6" w:rsidRPr="00D9009F" w:rsidRDefault="00FF0BA6" w:rsidP="00FF0BA6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14:paraId="3821DBFA" w14:textId="77777777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FB2" w14:textId="1A8F6B99" w:rsidR="00412F62" w:rsidRPr="00D9009F" w:rsidRDefault="00412F62" w:rsidP="0036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67A67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88DDA" w14:textId="69BD68AE" w:rsidR="00412F62" w:rsidRPr="00D9009F" w:rsidRDefault="00412F62" w:rsidP="00F31DF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 w:rsidR="00C67A6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D9009F">
              <w:rPr>
                <w:rFonts w:ascii="Arial" w:hAnsi="Arial" w:cs="Arial"/>
              </w:rPr>
              <w:t>Проведение сезонных уборок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6A408" w14:textId="77777777"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FBDD1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1DEF5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3234A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D8FE5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1F01" w14:textId="77777777"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048E5" w14:textId="77777777"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9BC" w14:textId="77777777"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248B" w14:textId="77777777"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F8BAC4" w14:textId="77777777"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Проведение субботников в 37 населенных пунктов</w:t>
            </w:r>
          </w:p>
        </w:tc>
      </w:tr>
      <w:tr w:rsidR="009169BB" w:rsidRPr="00D9009F" w14:paraId="22E905AA" w14:textId="77777777" w:rsidTr="009169BB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D972" w14:textId="77777777" w:rsidR="00871491" w:rsidRPr="00D9009F" w:rsidRDefault="00871491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292CC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698A5" w14:textId="77777777"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AA112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130B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6F3B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4E2ED" w14:textId="77777777"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29CA7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8491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769B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0088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13254B9" w14:textId="77777777"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14:paraId="1E56F1B6" w14:textId="77777777" w:rsidTr="009169BB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1708" w14:textId="77777777"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8AA9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75FCB" w14:textId="77777777"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2C5E3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E78D1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DE4BB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CCF0D" w14:textId="77777777"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FD59A" w14:textId="77777777"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5169" w14:textId="77777777"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E22B" w14:textId="77777777"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47DE" w14:textId="77777777"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EFC4A0" w14:textId="77777777"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83A6D1" w14:textId="77777777"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DA34F48" w14:textId="77777777" w:rsidR="00E37495" w:rsidRDefault="00E37495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D254F34" w14:textId="77777777" w:rsidR="00E37495" w:rsidRDefault="00E37495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5B5C53C2" w14:textId="77777777"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00061977" w14:textId="0B1F9A5C"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567183BA" w14:textId="5BD75B46" w:rsidR="00C67A67" w:rsidRDefault="00C67A67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6FD56B10" w14:textId="69792E76" w:rsidR="00C67A67" w:rsidRDefault="00C67A67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68F84333" w14:textId="1736EFAB" w:rsidR="00C67A67" w:rsidRDefault="00C67A67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1953B6E" w14:textId="4515A94D" w:rsidR="00C67A67" w:rsidRDefault="00C67A67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6B0CCD9B" w14:textId="65389CF5" w:rsidR="00C67A67" w:rsidRDefault="00C67A67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47EA4157" w14:textId="00D97463" w:rsidR="00C67A67" w:rsidRDefault="00C67A67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1529BE9" w14:textId="77777777" w:rsidR="00C67A67" w:rsidRDefault="00C67A67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050B917F" w14:textId="77777777"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27D96F82" w14:textId="77777777" w:rsidR="00A75D29" w:rsidRPr="00D9009F" w:rsidRDefault="00A75D29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Приложение № </w:t>
      </w:r>
      <w:r w:rsidR="006133B2" w:rsidRPr="00D9009F">
        <w:rPr>
          <w:sz w:val="24"/>
          <w:szCs w:val="24"/>
        </w:rPr>
        <w:t>3</w:t>
      </w:r>
    </w:p>
    <w:p w14:paraId="5B97A277" w14:textId="77777777" w:rsidR="00A75D29" w:rsidRPr="00D9009F" w:rsidRDefault="00A75D29" w:rsidP="00A75D29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6340877F" w14:textId="77777777" w:rsidR="00A75D29" w:rsidRPr="00D9009F" w:rsidRDefault="00A75D29" w:rsidP="00A75D29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3D9AEBED" w14:textId="77777777" w:rsidR="00A75D29" w:rsidRPr="00D9009F" w:rsidRDefault="00A75D29" w:rsidP="00D9009F">
      <w:pPr>
        <w:autoSpaceDE w:val="0"/>
        <w:autoSpaceDN w:val="0"/>
        <w:adjustRightInd w:val="0"/>
        <w:spacing w:before="0" w:beforeAutospacing="0" w:after="24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Боготольского района»</w:t>
      </w:r>
    </w:p>
    <w:p w14:paraId="7B59C64D" w14:textId="77777777" w:rsidR="00B96C98" w:rsidRPr="00D9009F" w:rsidRDefault="00A75D29" w:rsidP="00D9009F">
      <w:pPr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Перечень и значения показателей результативности про</w:t>
      </w:r>
      <w:r w:rsidR="008218AE" w:rsidRPr="00D9009F">
        <w:rPr>
          <w:rFonts w:ascii="Arial" w:hAnsi="Arial" w:cs="Arial"/>
          <w:bCs/>
        </w:rPr>
        <w:t>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67"/>
        <w:gridCol w:w="1843"/>
        <w:gridCol w:w="1987"/>
        <w:gridCol w:w="997"/>
        <w:gridCol w:w="1559"/>
        <w:gridCol w:w="1545"/>
        <w:gridCol w:w="10"/>
        <w:gridCol w:w="1422"/>
      </w:tblGrid>
      <w:tr w:rsidR="00A75D29" w:rsidRPr="00D9009F" w14:paraId="061BDA04" w14:textId="77777777" w:rsidTr="00F31DF2">
        <w:trPr>
          <w:cantSplit/>
          <w:trHeight w:val="352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1964B2" w14:textId="77777777"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№ п/п</w:t>
            </w:r>
          </w:p>
        </w:tc>
        <w:tc>
          <w:tcPr>
            <w:tcW w:w="56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8C9B7" w14:textId="77777777"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F7580" w14:textId="77777777"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BB1CD" w14:textId="77777777"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55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0DA85" w14:textId="77777777" w:rsidR="00A75D29" w:rsidRPr="00D9009F" w:rsidRDefault="00A75D29" w:rsidP="00B96C9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A52A06" w:rsidRPr="00D9009F" w14:paraId="74B19241" w14:textId="77777777" w:rsidTr="00BE2768">
        <w:trPr>
          <w:cantSplit/>
          <w:trHeight w:val="73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779AE" w14:textId="77777777"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40B2F" w14:textId="77777777"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DF765" w14:textId="77777777"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8B80E" w14:textId="77777777"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9CD2C" w14:textId="71178CB3" w:rsidR="00A52A06" w:rsidRPr="00D9009F" w:rsidRDefault="00BE2768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Текущий финансовый год </w:t>
            </w:r>
            <w:r w:rsidR="00A52A06">
              <w:rPr>
                <w:rFonts w:ascii="Arial" w:hAnsi="Arial" w:cs="Arial"/>
                <w:lang w:eastAsia="ar-SA"/>
              </w:rPr>
              <w:t>20</w:t>
            </w:r>
            <w:r w:rsidR="00F31DF2">
              <w:rPr>
                <w:rFonts w:ascii="Arial" w:hAnsi="Arial" w:cs="Arial"/>
                <w:lang w:eastAsia="ar-SA"/>
              </w:rPr>
              <w:t>2</w:t>
            </w:r>
            <w:r w:rsidR="00E657F8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0F3E5" w14:textId="039E5D6C" w:rsidR="00A52A06" w:rsidRPr="00D9009F" w:rsidRDefault="00BE2768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Очередной</w:t>
            </w:r>
            <w:r w:rsidR="00A52A06" w:rsidRPr="00D9009F">
              <w:rPr>
                <w:rFonts w:ascii="Arial" w:hAnsi="Arial" w:cs="Arial"/>
                <w:lang w:eastAsia="ar-SA"/>
              </w:rPr>
              <w:t xml:space="preserve"> финансовый год 20</w:t>
            </w:r>
            <w:r w:rsidR="00F31DF2">
              <w:rPr>
                <w:rFonts w:ascii="Arial" w:hAnsi="Arial" w:cs="Arial"/>
                <w:lang w:eastAsia="ar-SA"/>
              </w:rPr>
              <w:t>2</w:t>
            </w:r>
            <w:r w:rsidR="00E657F8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942AD" w14:textId="6506C1B5" w:rsidR="00A52A06" w:rsidRPr="00D9009F" w:rsidRDefault="00A52A06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</w:rPr>
              <w:t>Первый год планового периода 202</w:t>
            </w:r>
            <w:r w:rsidR="00E657F8">
              <w:rPr>
                <w:rFonts w:ascii="Arial" w:hAnsi="Arial" w:cs="Arial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C050" w14:textId="382CB714" w:rsidR="00A52A06" w:rsidRPr="00D9009F" w:rsidRDefault="005B62DF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Второй</w:t>
            </w:r>
            <w:r w:rsidR="00A52A06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E657F8">
              <w:rPr>
                <w:rFonts w:ascii="Arial" w:hAnsi="Arial" w:cs="Arial"/>
              </w:rPr>
              <w:t>6</w:t>
            </w:r>
          </w:p>
        </w:tc>
      </w:tr>
      <w:tr w:rsidR="00F31DF2" w:rsidRPr="00D9009F" w14:paraId="027295B3" w14:textId="77777777" w:rsidTr="00BE2768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44B59B" w14:textId="77777777"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E05" w14:textId="77777777"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98A" w14:textId="77777777"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990" w14:textId="77777777"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866" w14:textId="77777777"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F02" w14:textId="77777777"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969B" w14:textId="77777777"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217AD8" w14:textId="77777777"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75D29" w:rsidRPr="00D9009F" w14:paraId="079F574A" w14:textId="77777777" w:rsidTr="006133B2">
        <w:trPr>
          <w:cantSplit/>
          <w:trHeight w:val="24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5B6B8" w14:textId="77777777" w:rsidR="00A75D29" w:rsidRPr="00D9009F" w:rsidRDefault="00A75D29" w:rsidP="00252B78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Цель. </w:t>
            </w:r>
            <w:r w:rsidR="00B96C98" w:rsidRPr="00D9009F">
              <w:rPr>
                <w:rFonts w:ascii="Arial" w:hAnsi="Arial" w:cs="Arial"/>
              </w:rPr>
              <w:t>Снижение негативного воздействия  отходов на окружающую среду и здоровье человека</w:t>
            </w:r>
          </w:p>
        </w:tc>
      </w:tr>
      <w:tr w:rsidR="00675649" w:rsidRPr="00D9009F" w14:paraId="3A3384EB" w14:textId="77777777" w:rsidTr="00BE276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CF7" w14:textId="77777777" w:rsidR="00B96C98" w:rsidRPr="00D9009F" w:rsidRDefault="00B96C98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118" w14:textId="77777777" w:rsidR="005D6700" w:rsidRPr="00D9009F" w:rsidRDefault="00B96C98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Количество оборудованных контейнерных </w:t>
            </w:r>
          </w:p>
          <w:p w14:paraId="02354595" w14:textId="77777777" w:rsidR="00B96C98" w:rsidRPr="00D9009F" w:rsidRDefault="00B96C98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314" w14:textId="77777777" w:rsidR="00B96C98" w:rsidRPr="00D9009F" w:rsidRDefault="00B96C98" w:rsidP="005D6700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Ед.</w:t>
            </w:r>
          </w:p>
          <w:p w14:paraId="363D90E8" w14:textId="77777777" w:rsidR="00B96C98" w:rsidRPr="00D9009F" w:rsidRDefault="00D9009F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96C98" w:rsidRPr="00D9009F">
              <w:rPr>
                <w:sz w:val="24"/>
                <w:szCs w:val="24"/>
              </w:rPr>
              <w:t>онтейнерных площадок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61A" w14:textId="77777777" w:rsidR="00B96C98" w:rsidRPr="00D9009F" w:rsidRDefault="00746D6B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AC6" w14:textId="6EBB7E72" w:rsidR="00B96C98" w:rsidRPr="00D9009F" w:rsidRDefault="00E657F8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3FD" w14:textId="4009A737" w:rsidR="00B96C98" w:rsidRPr="00D9009F" w:rsidRDefault="00FF0BA6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  <w:bookmarkStart w:id="0" w:name="_GoBack"/>
            <w:bookmarkEnd w:id="0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7462" w14:textId="77777777" w:rsidR="00B96C98" w:rsidRPr="00D9009F" w:rsidRDefault="00ED7F9A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46B" w14:textId="77777777" w:rsidR="00B96C98" w:rsidRPr="00D9009F" w:rsidRDefault="00746D6B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675649" w:rsidRPr="00D9009F" w14:paraId="6FA40F4F" w14:textId="77777777" w:rsidTr="00BE2768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F001D" w14:textId="77777777" w:rsidR="00675649" w:rsidRPr="00D9009F" w:rsidRDefault="00F31DF2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44315" w14:textId="77777777" w:rsidR="00675649" w:rsidRPr="00D9009F" w:rsidRDefault="00675649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E61B4" w14:textId="77777777" w:rsidR="00675649" w:rsidRPr="00D9009F" w:rsidRDefault="00675649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737DF" w14:textId="77777777"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714B2" w14:textId="77777777" w:rsidR="00675649" w:rsidRPr="00D9009F" w:rsidRDefault="00ED7F9A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1AA5D" w14:textId="77777777" w:rsidR="00675649" w:rsidRPr="00D9009F" w:rsidRDefault="005D6700" w:rsidP="00F31DF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</w:t>
            </w:r>
            <w:r w:rsidR="00F31DF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B84" w14:textId="77777777"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69237" w14:textId="77777777"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675649" w:rsidRPr="00D9009F" w14:paraId="6ADAEBB6" w14:textId="77777777" w:rsidTr="00BE2768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C46E9" w14:textId="77777777" w:rsidR="00675649" w:rsidRPr="00D9009F" w:rsidRDefault="00F31DF2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F9D7" w14:textId="77777777" w:rsidR="00675649" w:rsidRPr="00D9009F" w:rsidRDefault="00675649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727D" w14:textId="77777777" w:rsidR="00675649" w:rsidRPr="00D9009F" w:rsidRDefault="00675649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06E5" w14:textId="77777777"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3EBB" w14:textId="77777777"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A66F9" w14:textId="77777777"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D2C89" w14:textId="77777777"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4196" w14:textId="77777777"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</w:tr>
    </w:tbl>
    <w:p w14:paraId="6B91853F" w14:textId="77777777" w:rsidR="005D6700" w:rsidRPr="00D9009F" w:rsidRDefault="005D6700" w:rsidP="00E37495"/>
    <w:p w14:paraId="48B1C3E3" w14:textId="77777777" w:rsidR="005B62DF" w:rsidRDefault="005B62DF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66B4BAFF" w14:textId="77777777"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3E76B92E" w14:textId="77777777"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6BAAECCE" w14:textId="77777777"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174B8589" w14:textId="77777777"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474EA56C" w14:textId="77777777"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2F2CF31B" w14:textId="77777777"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14:paraId="6A772899" w14:textId="77777777" w:rsidR="00373050" w:rsidRPr="00D9009F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Приложение № </w:t>
      </w:r>
      <w:r w:rsidR="00FD1E3C" w:rsidRPr="00D9009F">
        <w:rPr>
          <w:sz w:val="24"/>
          <w:szCs w:val="24"/>
        </w:rPr>
        <w:t>4</w:t>
      </w:r>
    </w:p>
    <w:p w14:paraId="785D74F5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14:paraId="345CD31D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14:paraId="681BDFF7" w14:textId="77777777"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Боготольского района»</w:t>
      </w:r>
    </w:p>
    <w:p w14:paraId="106BFE2B" w14:textId="77777777" w:rsidR="00373050" w:rsidRPr="00D9009F" w:rsidRDefault="00373050" w:rsidP="008218AE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Информация об источниках финансирования подпрограмм, муниципальной программы </w:t>
      </w:r>
      <w:r w:rsidR="00AD4E0D" w:rsidRPr="00D9009F">
        <w:rPr>
          <w:rFonts w:ascii="Arial" w:hAnsi="Arial" w:cs="Arial"/>
        </w:rPr>
        <w:t xml:space="preserve">Боготольского района </w:t>
      </w:r>
      <w:r w:rsidRPr="00D9009F">
        <w:rPr>
          <w:rFonts w:ascii="Arial" w:hAnsi="Arial" w:cs="Arial"/>
        </w:rPr>
        <w:t>(средств местного бюджета, в том числе средства, поступившие из бюджетов других уровней бюджетной системы)</w:t>
      </w:r>
    </w:p>
    <w:tbl>
      <w:tblPr>
        <w:tblW w:w="1499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985"/>
        <w:gridCol w:w="1559"/>
        <w:gridCol w:w="1418"/>
        <w:gridCol w:w="1559"/>
      </w:tblGrid>
      <w:tr w:rsidR="00373050" w:rsidRPr="00D9009F" w14:paraId="352E3029" w14:textId="77777777" w:rsidTr="000B7A27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7FA1" w14:textId="77777777"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0C51" w14:textId="77777777"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6E8B" w14:textId="77777777"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B2B9" w14:textId="77777777"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Оценка расходов, в том числе  по годам реализации программы (тыс. руб.), годы</w:t>
            </w:r>
          </w:p>
        </w:tc>
      </w:tr>
      <w:tr w:rsidR="00373050" w:rsidRPr="00D9009F" w14:paraId="0EF29766" w14:textId="77777777" w:rsidTr="000B7A27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5D46" w14:textId="77777777"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3219" w14:textId="77777777"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9F6" w14:textId="77777777"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4606" w14:textId="5D2CF15D" w:rsidR="00373050" w:rsidRPr="00D9009F" w:rsidRDefault="002E1DD5" w:rsidP="00AC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 г</w:t>
            </w:r>
            <w:r w:rsidR="00AD4E0D" w:rsidRPr="00D9009F">
              <w:rPr>
                <w:rFonts w:ascii="Arial" w:hAnsi="Arial" w:cs="Arial"/>
              </w:rPr>
              <w:t>од 20</w:t>
            </w:r>
            <w:r w:rsidR="00FA454A">
              <w:rPr>
                <w:rFonts w:ascii="Arial" w:hAnsi="Arial" w:cs="Arial"/>
              </w:rPr>
              <w:t>2</w:t>
            </w:r>
            <w:r w:rsidR="008D72A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5534" w14:textId="1487174E" w:rsidR="00373050" w:rsidRPr="00D9009F" w:rsidRDefault="002E1DD5" w:rsidP="00AC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год планового периода</w:t>
            </w:r>
            <w:r w:rsidR="00D9009F" w:rsidRPr="00D9009F">
              <w:rPr>
                <w:rFonts w:ascii="Arial" w:hAnsi="Arial" w:cs="Arial"/>
              </w:rPr>
              <w:t xml:space="preserve"> 202</w:t>
            </w:r>
            <w:r w:rsidR="008D72AA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A401" w14:textId="1860B9B9" w:rsidR="00373050" w:rsidRPr="00D9009F" w:rsidRDefault="002E1DD5" w:rsidP="00AC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="00D9009F" w:rsidRPr="00D9009F">
              <w:rPr>
                <w:rFonts w:ascii="Arial" w:hAnsi="Arial" w:cs="Arial"/>
              </w:rPr>
              <w:t xml:space="preserve"> </w:t>
            </w:r>
            <w:r w:rsidR="00AD4E0D" w:rsidRPr="00D9009F">
              <w:rPr>
                <w:rFonts w:ascii="Arial" w:hAnsi="Arial" w:cs="Arial"/>
              </w:rPr>
              <w:t>год планового периода 202</w:t>
            </w:r>
            <w:r w:rsidR="008D72AA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746E" w14:textId="77777777" w:rsidR="00373050" w:rsidRPr="00D9009F" w:rsidRDefault="00373050" w:rsidP="00AD4E0D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</w:t>
            </w:r>
            <w:r w:rsidR="00AD4E0D" w:rsidRPr="00D9009F">
              <w:rPr>
                <w:rFonts w:ascii="Arial" w:hAnsi="Arial" w:cs="Arial"/>
              </w:rPr>
              <w:t xml:space="preserve"> очередной финансовый год и плановый</w:t>
            </w:r>
            <w:r w:rsidRPr="00D9009F">
              <w:rPr>
                <w:rFonts w:ascii="Arial" w:hAnsi="Arial" w:cs="Arial"/>
              </w:rPr>
              <w:t xml:space="preserve"> период</w:t>
            </w:r>
          </w:p>
        </w:tc>
      </w:tr>
      <w:tr w:rsidR="006F22B1" w:rsidRPr="00D9009F" w14:paraId="027A3EC7" w14:textId="77777777" w:rsidTr="000B7A27">
        <w:trPr>
          <w:trHeight w:val="3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C37" w14:textId="77777777"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A63" w14:textId="77777777"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587B" w14:textId="77777777"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2937" w14:textId="77777777" w:rsidR="006F22B1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2E93" w14:textId="77777777"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717" w14:textId="77777777"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63774" w14:textId="77777777" w:rsidR="006F22B1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D4E0D" w:rsidRPr="00D9009F" w14:paraId="7D8A383B" w14:textId="77777777" w:rsidTr="000B7A27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FF7B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EB73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Обращение с отходами на территории Боготольского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C7C7C" w14:textId="77777777"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0757D" w14:textId="0F4D06C1" w:rsidR="00AD4E0D" w:rsidRPr="00D9009F" w:rsidRDefault="008D72AA" w:rsidP="00AD4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454A">
              <w:rPr>
                <w:rFonts w:ascii="Arial" w:hAnsi="Arial" w:cs="Arial"/>
              </w:rPr>
              <w:t>30,</w:t>
            </w:r>
            <w:r w:rsidR="00D9009F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3173" w14:textId="53C2D8C9" w:rsidR="00AD4E0D" w:rsidRPr="00D9009F" w:rsidRDefault="008D72AA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E0D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821" w14:textId="7A58FC3E" w:rsidR="00AD4E0D" w:rsidRPr="00D9009F" w:rsidRDefault="008D72AA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E0D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2B2D" w14:textId="0F0DF4ED" w:rsidR="00AD4E0D" w:rsidRPr="00D9009F" w:rsidRDefault="008D72AA" w:rsidP="00200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FA454A">
              <w:rPr>
                <w:rFonts w:ascii="Arial" w:hAnsi="Arial" w:cs="Arial"/>
              </w:rPr>
              <w:t>0</w:t>
            </w:r>
            <w:r w:rsidR="00AD4E0D" w:rsidRPr="00D9009F">
              <w:rPr>
                <w:rFonts w:ascii="Arial" w:hAnsi="Arial" w:cs="Arial"/>
              </w:rPr>
              <w:t>,0</w:t>
            </w:r>
          </w:p>
        </w:tc>
      </w:tr>
      <w:tr w:rsidR="00AD4E0D" w:rsidRPr="00D9009F" w14:paraId="554C8AC8" w14:textId="77777777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3C4D" w14:textId="77777777"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1C09" w14:textId="77777777"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A3261" w14:textId="77777777"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740E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F522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EE18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9F945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AD4E0D" w:rsidRPr="00D9009F" w14:paraId="59EC2B6C" w14:textId="77777777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F5C4" w14:textId="77777777"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5B9C" w14:textId="77777777"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84FCE" w14:textId="77777777"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A6D66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BA8B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5431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2B2A4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14:paraId="477DCC95" w14:textId="77777777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B329" w14:textId="77777777"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1F6F" w14:textId="77777777"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AC29D" w14:textId="77777777"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8B9FC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ADD3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0C0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F8F6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DF2BD4" w:rsidRPr="00D9009F" w14:paraId="2AB861E9" w14:textId="77777777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5A74" w14:textId="77777777" w:rsidR="00DF2BD4" w:rsidRPr="00D9009F" w:rsidRDefault="00DF2BD4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E450" w14:textId="77777777" w:rsidR="00DF2BD4" w:rsidRPr="00D9009F" w:rsidRDefault="00DF2BD4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3B88A" w14:textId="77777777" w:rsidR="00DF2BD4" w:rsidRPr="00D9009F" w:rsidRDefault="00DF2BD4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5A0E" w14:textId="02B8408A" w:rsidR="00DF2BD4" w:rsidRPr="00D9009F" w:rsidRDefault="008D72AA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2BD4">
              <w:rPr>
                <w:rFonts w:ascii="Arial" w:hAnsi="Arial" w:cs="Arial"/>
              </w:rPr>
              <w:t>30,</w:t>
            </w:r>
            <w:r w:rsidR="00DF2BD4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8F58" w14:textId="2285DD25" w:rsidR="00DF2BD4" w:rsidRPr="00D9009F" w:rsidRDefault="008D72AA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2BD4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0F03" w14:textId="086F2094" w:rsidR="00DF2BD4" w:rsidRPr="00D9009F" w:rsidRDefault="008D72AA" w:rsidP="00E65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2BD4" w:rsidRPr="00D9009F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EE371" w14:textId="25CE917E" w:rsidR="00DF2BD4" w:rsidRPr="00D9009F" w:rsidRDefault="008D72AA" w:rsidP="00200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00D98">
              <w:rPr>
                <w:rFonts w:ascii="Arial" w:hAnsi="Arial" w:cs="Arial"/>
              </w:rPr>
              <w:t>9</w:t>
            </w:r>
            <w:r w:rsidR="00DF2BD4">
              <w:rPr>
                <w:rFonts w:ascii="Arial" w:hAnsi="Arial" w:cs="Arial"/>
              </w:rPr>
              <w:t>0</w:t>
            </w:r>
            <w:r w:rsidR="00DF2BD4" w:rsidRPr="00D9009F">
              <w:rPr>
                <w:rFonts w:ascii="Arial" w:hAnsi="Arial" w:cs="Arial"/>
              </w:rPr>
              <w:t>,0</w:t>
            </w:r>
          </w:p>
        </w:tc>
      </w:tr>
      <w:tr w:rsidR="00AD4E0D" w:rsidRPr="00D9009F" w14:paraId="113D1DF0" w14:textId="77777777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E4C8" w14:textId="77777777"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D541" w14:textId="77777777"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2D72F" w14:textId="77777777"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053C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9C7F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BD7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4991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14:paraId="3FD054C3" w14:textId="77777777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46FE" w14:textId="77777777"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7111" w14:textId="77777777"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05724" w14:textId="77777777"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E23D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06B1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878C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0D822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14:paraId="0BF72B37" w14:textId="77777777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9076" w14:textId="77777777"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D9E" w14:textId="77777777"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6FC92" w14:textId="77777777"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41C2C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8120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8ADA" w14:textId="77777777"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AD26A" w14:textId="77777777"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</w:tbl>
    <w:p w14:paraId="24419674" w14:textId="77777777" w:rsidR="00373050" w:rsidRPr="00D9009F" w:rsidRDefault="00373050" w:rsidP="00E37495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sectPr w:rsidR="00373050" w:rsidRPr="00D9009F" w:rsidSect="00D9009F">
      <w:pgSz w:w="16838" w:h="11906" w:orient="landscape"/>
      <w:pgMar w:top="709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50"/>
    <w:rsid w:val="00014401"/>
    <w:rsid w:val="00024593"/>
    <w:rsid w:val="00041F34"/>
    <w:rsid w:val="00043CB3"/>
    <w:rsid w:val="00070057"/>
    <w:rsid w:val="00070788"/>
    <w:rsid w:val="00073EBC"/>
    <w:rsid w:val="00077494"/>
    <w:rsid w:val="00090930"/>
    <w:rsid w:val="000A2532"/>
    <w:rsid w:val="000A3071"/>
    <w:rsid w:val="000B7A27"/>
    <w:rsid w:val="000C5ADA"/>
    <w:rsid w:val="000D45BB"/>
    <w:rsid w:val="00136E5B"/>
    <w:rsid w:val="0016341A"/>
    <w:rsid w:val="001634BD"/>
    <w:rsid w:val="00185E4A"/>
    <w:rsid w:val="001928D8"/>
    <w:rsid w:val="001B5E4C"/>
    <w:rsid w:val="001D3040"/>
    <w:rsid w:val="00200D98"/>
    <w:rsid w:val="00244EE4"/>
    <w:rsid w:val="00246E8B"/>
    <w:rsid w:val="00252B78"/>
    <w:rsid w:val="00272C6E"/>
    <w:rsid w:val="0027703D"/>
    <w:rsid w:val="00281AD1"/>
    <w:rsid w:val="00287310"/>
    <w:rsid w:val="0029588B"/>
    <w:rsid w:val="002E1DD5"/>
    <w:rsid w:val="002E44E1"/>
    <w:rsid w:val="002E4764"/>
    <w:rsid w:val="002F21BE"/>
    <w:rsid w:val="00301FB7"/>
    <w:rsid w:val="00311972"/>
    <w:rsid w:val="00330287"/>
    <w:rsid w:val="00363848"/>
    <w:rsid w:val="00363FDD"/>
    <w:rsid w:val="00365177"/>
    <w:rsid w:val="00373050"/>
    <w:rsid w:val="003812C7"/>
    <w:rsid w:val="00394F7E"/>
    <w:rsid w:val="003C5891"/>
    <w:rsid w:val="003E590C"/>
    <w:rsid w:val="003E6725"/>
    <w:rsid w:val="004043C6"/>
    <w:rsid w:val="00412F62"/>
    <w:rsid w:val="0043196F"/>
    <w:rsid w:val="004365F2"/>
    <w:rsid w:val="00436DB9"/>
    <w:rsid w:val="0045788D"/>
    <w:rsid w:val="00464245"/>
    <w:rsid w:val="00470AEF"/>
    <w:rsid w:val="00472C81"/>
    <w:rsid w:val="00482CC0"/>
    <w:rsid w:val="0048342C"/>
    <w:rsid w:val="00485D07"/>
    <w:rsid w:val="0049084D"/>
    <w:rsid w:val="00491176"/>
    <w:rsid w:val="004A0FDB"/>
    <w:rsid w:val="004C1741"/>
    <w:rsid w:val="004C3769"/>
    <w:rsid w:val="004D0082"/>
    <w:rsid w:val="005261C7"/>
    <w:rsid w:val="005363B5"/>
    <w:rsid w:val="00566F5A"/>
    <w:rsid w:val="00572843"/>
    <w:rsid w:val="00575B18"/>
    <w:rsid w:val="005A60D6"/>
    <w:rsid w:val="005B5738"/>
    <w:rsid w:val="005B62DF"/>
    <w:rsid w:val="005C04F5"/>
    <w:rsid w:val="005C7745"/>
    <w:rsid w:val="005D643B"/>
    <w:rsid w:val="005D6700"/>
    <w:rsid w:val="005D7147"/>
    <w:rsid w:val="005F1E7B"/>
    <w:rsid w:val="0061080C"/>
    <w:rsid w:val="006133B2"/>
    <w:rsid w:val="00640CB0"/>
    <w:rsid w:val="00653A6A"/>
    <w:rsid w:val="0065424E"/>
    <w:rsid w:val="00656D3D"/>
    <w:rsid w:val="0066053F"/>
    <w:rsid w:val="00671238"/>
    <w:rsid w:val="00675649"/>
    <w:rsid w:val="00685B05"/>
    <w:rsid w:val="0069020E"/>
    <w:rsid w:val="006906AA"/>
    <w:rsid w:val="006972F8"/>
    <w:rsid w:val="006972F9"/>
    <w:rsid w:val="006E3696"/>
    <w:rsid w:val="006F22B1"/>
    <w:rsid w:val="00700E80"/>
    <w:rsid w:val="00704F35"/>
    <w:rsid w:val="007435D1"/>
    <w:rsid w:val="00746D6B"/>
    <w:rsid w:val="0075176B"/>
    <w:rsid w:val="00762E6B"/>
    <w:rsid w:val="007704AC"/>
    <w:rsid w:val="007851BA"/>
    <w:rsid w:val="00796D61"/>
    <w:rsid w:val="0079730F"/>
    <w:rsid w:val="007C510F"/>
    <w:rsid w:val="007D05A3"/>
    <w:rsid w:val="007D4AF8"/>
    <w:rsid w:val="007F76BC"/>
    <w:rsid w:val="008111E4"/>
    <w:rsid w:val="00817E65"/>
    <w:rsid w:val="008218AE"/>
    <w:rsid w:val="0082434B"/>
    <w:rsid w:val="008445F5"/>
    <w:rsid w:val="00844BBA"/>
    <w:rsid w:val="00854CCE"/>
    <w:rsid w:val="00871491"/>
    <w:rsid w:val="0087298C"/>
    <w:rsid w:val="0089310D"/>
    <w:rsid w:val="008B3877"/>
    <w:rsid w:val="008C0148"/>
    <w:rsid w:val="008D72AA"/>
    <w:rsid w:val="008F637C"/>
    <w:rsid w:val="00900B42"/>
    <w:rsid w:val="009169BB"/>
    <w:rsid w:val="009305E3"/>
    <w:rsid w:val="00930F98"/>
    <w:rsid w:val="009379BC"/>
    <w:rsid w:val="0094595E"/>
    <w:rsid w:val="00952DC3"/>
    <w:rsid w:val="0097312C"/>
    <w:rsid w:val="009A7CBD"/>
    <w:rsid w:val="009B6EF0"/>
    <w:rsid w:val="009C5D85"/>
    <w:rsid w:val="009F4264"/>
    <w:rsid w:val="009F46B4"/>
    <w:rsid w:val="00A034D6"/>
    <w:rsid w:val="00A135CD"/>
    <w:rsid w:val="00A2047F"/>
    <w:rsid w:val="00A24B80"/>
    <w:rsid w:val="00A32DD2"/>
    <w:rsid w:val="00A34E84"/>
    <w:rsid w:val="00A52A06"/>
    <w:rsid w:val="00A606D0"/>
    <w:rsid w:val="00A75D29"/>
    <w:rsid w:val="00A80706"/>
    <w:rsid w:val="00A96BD5"/>
    <w:rsid w:val="00AA58B6"/>
    <w:rsid w:val="00AB1D43"/>
    <w:rsid w:val="00AC1E67"/>
    <w:rsid w:val="00AC6411"/>
    <w:rsid w:val="00AD4E0D"/>
    <w:rsid w:val="00AE4300"/>
    <w:rsid w:val="00AE56FC"/>
    <w:rsid w:val="00B10EB4"/>
    <w:rsid w:val="00B16CF5"/>
    <w:rsid w:val="00B32367"/>
    <w:rsid w:val="00B32A1B"/>
    <w:rsid w:val="00B474BE"/>
    <w:rsid w:val="00B56C8A"/>
    <w:rsid w:val="00B74978"/>
    <w:rsid w:val="00B75DC8"/>
    <w:rsid w:val="00B96C98"/>
    <w:rsid w:val="00BA60D7"/>
    <w:rsid w:val="00BC4F37"/>
    <w:rsid w:val="00BC6873"/>
    <w:rsid w:val="00BD14EC"/>
    <w:rsid w:val="00BE2768"/>
    <w:rsid w:val="00BF516D"/>
    <w:rsid w:val="00C32CF1"/>
    <w:rsid w:val="00C334AD"/>
    <w:rsid w:val="00C56455"/>
    <w:rsid w:val="00C67A67"/>
    <w:rsid w:val="00C717AE"/>
    <w:rsid w:val="00C72EB6"/>
    <w:rsid w:val="00C864A0"/>
    <w:rsid w:val="00C9341D"/>
    <w:rsid w:val="00C94975"/>
    <w:rsid w:val="00CA708A"/>
    <w:rsid w:val="00CB4F0F"/>
    <w:rsid w:val="00CC55E7"/>
    <w:rsid w:val="00CC618F"/>
    <w:rsid w:val="00CC7CE0"/>
    <w:rsid w:val="00CE1FDB"/>
    <w:rsid w:val="00D45124"/>
    <w:rsid w:val="00D47B2D"/>
    <w:rsid w:val="00D9009F"/>
    <w:rsid w:val="00D977EA"/>
    <w:rsid w:val="00DA0C53"/>
    <w:rsid w:val="00DA3F11"/>
    <w:rsid w:val="00DA515E"/>
    <w:rsid w:val="00DC25D7"/>
    <w:rsid w:val="00DC47AE"/>
    <w:rsid w:val="00DE02CD"/>
    <w:rsid w:val="00DF0940"/>
    <w:rsid w:val="00DF2BD4"/>
    <w:rsid w:val="00E04B60"/>
    <w:rsid w:val="00E06D38"/>
    <w:rsid w:val="00E1224B"/>
    <w:rsid w:val="00E3413B"/>
    <w:rsid w:val="00E37495"/>
    <w:rsid w:val="00E657F8"/>
    <w:rsid w:val="00E81B64"/>
    <w:rsid w:val="00E91D99"/>
    <w:rsid w:val="00E9364D"/>
    <w:rsid w:val="00E94AB1"/>
    <w:rsid w:val="00EA69AC"/>
    <w:rsid w:val="00ED6834"/>
    <w:rsid w:val="00ED7F9A"/>
    <w:rsid w:val="00EE17CF"/>
    <w:rsid w:val="00EE6640"/>
    <w:rsid w:val="00EF1FE3"/>
    <w:rsid w:val="00F26394"/>
    <w:rsid w:val="00F31DF2"/>
    <w:rsid w:val="00F5457A"/>
    <w:rsid w:val="00F8622A"/>
    <w:rsid w:val="00F93CE4"/>
    <w:rsid w:val="00FA041A"/>
    <w:rsid w:val="00FA1486"/>
    <w:rsid w:val="00FA454A"/>
    <w:rsid w:val="00FB1BC8"/>
    <w:rsid w:val="00FB27E5"/>
    <w:rsid w:val="00FC1C7F"/>
    <w:rsid w:val="00FD0066"/>
    <w:rsid w:val="00FD1E3C"/>
    <w:rsid w:val="00FD5904"/>
    <w:rsid w:val="00FF0BA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B5BD"/>
  <w15:docId w15:val="{58E6EA7E-5BD5-4C2D-A13D-C830BEDB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C886D7578404C31DD807CAAD88BBBE4278A0CA0962CBB93BBE561784eFy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F02D-DB3D-46C2-BF5D-A644DBB7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13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Анатольевна</cp:lastModifiedBy>
  <cp:revision>171</cp:revision>
  <cp:lastPrinted>2021-10-30T03:48:00Z</cp:lastPrinted>
  <dcterms:created xsi:type="dcterms:W3CDTF">2018-10-15T06:48:00Z</dcterms:created>
  <dcterms:modified xsi:type="dcterms:W3CDTF">2023-09-29T02:37:00Z</dcterms:modified>
</cp:coreProperties>
</file>