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C3" w:rsidRPr="00640867" w:rsidRDefault="00852828">
      <w:pPr>
        <w:spacing w:after="0" w:line="240" w:lineRule="auto"/>
        <w:ind w:firstLine="7100"/>
        <w:jc w:val="center"/>
        <w:rPr>
          <w:rFonts w:ascii="Arial" w:eastAsia="Times New Roman" w:hAnsi="Arial" w:cs="Arial"/>
        </w:rPr>
      </w:pPr>
      <w:r w:rsidRPr="00640867">
        <w:rPr>
          <w:rFonts w:ascii="Arial" w:eastAsia="Times New Roman" w:hAnsi="Arial" w:cs="Arial"/>
        </w:rPr>
        <w:t xml:space="preserve"> </w:t>
      </w:r>
    </w:p>
    <w:p w:rsidR="003969C3" w:rsidRPr="00640867" w:rsidRDefault="003969C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969C3" w:rsidRPr="00640867" w:rsidRDefault="00DA7AD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40867">
        <w:rPr>
          <w:rFonts w:ascii="Arial" w:eastAsia="Times New Roman" w:hAnsi="Arial" w:cs="Arial"/>
        </w:rPr>
        <w:t>АДМИНИСТРАЦИЯ БОГОТОЛЬСКОГО РАЙОНА</w:t>
      </w:r>
    </w:p>
    <w:p w:rsidR="003969C3" w:rsidRPr="00640867" w:rsidRDefault="00DA7AD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40867">
        <w:rPr>
          <w:rFonts w:ascii="Arial" w:eastAsia="Times New Roman" w:hAnsi="Arial" w:cs="Arial"/>
        </w:rPr>
        <w:t>КРАСНОЯРСКОГО КРАЯ</w:t>
      </w:r>
    </w:p>
    <w:p w:rsidR="003969C3" w:rsidRPr="00640867" w:rsidRDefault="003969C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969C3" w:rsidRPr="00640867" w:rsidRDefault="00DA7AD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40867">
        <w:rPr>
          <w:rFonts w:ascii="Arial" w:eastAsia="Times New Roman" w:hAnsi="Arial" w:cs="Arial"/>
        </w:rPr>
        <w:t>ПОСТАНОВЛЕНИЕ</w:t>
      </w:r>
    </w:p>
    <w:p w:rsidR="003969C3" w:rsidRPr="00640867" w:rsidRDefault="003969C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3086"/>
        <w:gridCol w:w="3077"/>
      </w:tblGrid>
      <w:tr w:rsidR="00325F23" w:rsidRPr="00640867" w:rsidTr="00307EFF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3969C3" w:rsidRPr="00640867" w:rsidRDefault="00DA7ADD" w:rsidP="00523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867">
              <w:rPr>
                <w:rFonts w:ascii="Arial" w:eastAsia="Times New Roman" w:hAnsi="Arial" w:cs="Arial"/>
              </w:rPr>
              <w:t>«</w:t>
            </w:r>
            <w:r w:rsidR="005236FB">
              <w:rPr>
                <w:rFonts w:ascii="Arial" w:eastAsia="Times New Roman" w:hAnsi="Arial" w:cs="Arial"/>
              </w:rPr>
              <w:t>05</w:t>
            </w:r>
            <w:r w:rsidRPr="00640867">
              <w:rPr>
                <w:rFonts w:ascii="Arial" w:eastAsia="Times New Roman" w:hAnsi="Arial" w:cs="Arial"/>
              </w:rPr>
              <w:t xml:space="preserve">» </w:t>
            </w:r>
            <w:r w:rsidR="005236FB">
              <w:rPr>
                <w:rFonts w:ascii="Arial" w:eastAsia="Times New Roman" w:hAnsi="Arial" w:cs="Arial"/>
              </w:rPr>
              <w:t xml:space="preserve">августа </w:t>
            </w:r>
            <w:r w:rsidRPr="00640867">
              <w:rPr>
                <w:rFonts w:ascii="Arial" w:eastAsia="Times New Roman" w:hAnsi="Arial" w:cs="Arial"/>
              </w:rPr>
              <w:t>202</w:t>
            </w:r>
            <w:r w:rsidR="00C05CC2" w:rsidRPr="00640867">
              <w:rPr>
                <w:rFonts w:ascii="Arial" w:eastAsia="Times New Roman" w:hAnsi="Arial" w:cs="Arial"/>
              </w:rPr>
              <w:t>2</w:t>
            </w:r>
            <w:r w:rsidRPr="00640867">
              <w:rPr>
                <w:rFonts w:ascii="Arial" w:eastAsia="Times New Roman" w:hAnsi="Arial" w:cs="Arial"/>
              </w:rPr>
              <w:t xml:space="preserve">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3969C3" w:rsidRPr="00640867" w:rsidRDefault="00DA7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0867">
              <w:rPr>
                <w:rFonts w:ascii="Arial" w:eastAsia="Times New Roman" w:hAnsi="Arial" w:cs="Arial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3969C3" w:rsidRPr="00640867" w:rsidRDefault="00DA7ADD" w:rsidP="005236F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40867">
              <w:rPr>
                <w:rFonts w:ascii="Arial" w:eastAsia="Segoe UI Symbol" w:hAnsi="Arial" w:cs="Arial"/>
              </w:rPr>
              <w:t>№</w:t>
            </w:r>
            <w:r w:rsidRPr="00640867">
              <w:rPr>
                <w:rFonts w:ascii="Arial" w:eastAsia="Times New Roman" w:hAnsi="Arial" w:cs="Arial"/>
              </w:rPr>
              <w:t xml:space="preserve"> </w:t>
            </w:r>
            <w:r w:rsidR="005236FB">
              <w:rPr>
                <w:rFonts w:ascii="Arial" w:eastAsia="Times New Roman" w:hAnsi="Arial" w:cs="Arial"/>
              </w:rPr>
              <w:t>352</w:t>
            </w:r>
            <w:r w:rsidRPr="00640867">
              <w:rPr>
                <w:rFonts w:ascii="Arial" w:eastAsia="Times New Roman" w:hAnsi="Arial" w:cs="Arial"/>
              </w:rPr>
              <w:t>-п</w:t>
            </w:r>
          </w:p>
        </w:tc>
      </w:tr>
    </w:tbl>
    <w:p w:rsidR="003969C3" w:rsidRPr="00640867" w:rsidRDefault="003969C3" w:rsidP="005F3341">
      <w:pPr>
        <w:ind w:firstLine="851"/>
        <w:jc w:val="both"/>
        <w:rPr>
          <w:rFonts w:ascii="Arial" w:hAnsi="Arial" w:cs="Arial"/>
        </w:rPr>
      </w:pPr>
    </w:p>
    <w:p w:rsidR="00847073" w:rsidRPr="00640867" w:rsidRDefault="00847073" w:rsidP="00847073">
      <w:pPr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  <w:r w:rsidRPr="00640867">
        <w:rPr>
          <w:rFonts w:ascii="Arial" w:hAnsi="Arial" w:cs="Arial"/>
        </w:rPr>
        <w:t xml:space="preserve">Об утверждении административного регламента </w:t>
      </w:r>
      <w:r w:rsidR="00007B70" w:rsidRPr="00640867">
        <w:rPr>
          <w:rFonts w:ascii="Arial" w:hAnsi="Arial" w:cs="Arial"/>
        </w:rPr>
        <w:t>предоставления</w:t>
      </w:r>
      <w:r w:rsidR="00136AE3" w:rsidRPr="00640867">
        <w:rPr>
          <w:rFonts w:ascii="Arial" w:hAnsi="Arial" w:cs="Arial"/>
        </w:rPr>
        <w:t xml:space="preserve"> </w:t>
      </w:r>
      <w:r w:rsidR="00007B70" w:rsidRPr="00640867">
        <w:rPr>
          <w:rFonts w:ascii="Arial" w:hAnsi="Arial" w:cs="Arial"/>
          <w:lang w:bidi="ru-RU"/>
        </w:rPr>
        <w:t>муниципальной услуги по зачислению на обучение по дополнительной образовательной программе</w:t>
      </w:r>
    </w:p>
    <w:p w:rsidR="00735CA3" w:rsidRPr="00640867" w:rsidRDefault="00735CA3" w:rsidP="00847073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D73E16" w:rsidRPr="00640867" w:rsidRDefault="00D73E16" w:rsidP="00847073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A3234B" w:rsidRPr="00640867" w:rsidRDefault="00847073" w:rsidP="00847073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007B70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</w:t>
      </w:r>
      <w:r w:rsidR="00A3234B" w:rsidRPr="00640867">
        <w:rPr>
          <w:rFonts w:ascii="Arial" w:hAnsi="Arial" w:cs="Arial"/>
        </w:rPr>
        <w:t>руководствуясь ст. 18 Устава Боготольского района,</w:t>
      </w:r>
    </w:p>
    <w:p w:rsidR="00007B70" w:rsidRPr="00640867" w:rsidRDefault="00A3234B" w:rsidP="00D73E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>ПОСТАНОВЛЯЮ:</w:t>
      </w:r>
    </w:p>
    <w:p w:rsidR="00007B70" w:rsidRPr="00640867" w:rsidRDefault="00007B70" w:rsidP="00E8754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Утвердить Административный регламент </w:t>
      </w:r>
      <w:r w:rsidR="00360C2D" w:rsidRPr="00640867">
        <w:rPr>
          <w:rFonts w:ascii="Arial" w:hAnsi="Arial" w:cs="Arial"/>
          <w:lang w:bidi="ru-RU"/>
        </w:rPr>
        <w:t xml:space="preserve">предоставления </w:t>
      </w:r>
      <w:r w:rsidR="00360C2D" w:rsidRPr="00640867">
        <w:rPr>
          <w:rFonts w:ascii="Arial" w:hAnsi="Arial" w:cs="Arial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по зачислению на обучение по дополнительной образовательной программе согласно </w:t>
      </w:r>
      <w:r w:rsidR="00360C2D" w:rsidRPr="00640867">
        <w:rPr>
          <w:rFonts w:ascii="Arial" w:hAnsi="Arial" w:cs="Arial"/>
          <w:lang w:bidi="ru-RU"/>
        </w:rPr>
        <w:t>приложению,</w:t>
      </w:r>
      <w:r w:rsidRPr="00640867">
        <w:rPr>
          <w:rFonts w:ascii="Arial" w:hAnsi="Arial" w:cs="Arial"/>
          <w:lang w:bidi="ru-RU"/>
        </w:rPr>
        <w:t xml:space="preserve"> к настоящему постановлению</w:t>
      </w:r>
      <w:r w:rsidR="00A3234B" w:rsidRPr="00640867">
        <w:rPr>
          <w:rFonts w:ascii="Arial" w:hAnsi="Arial" w:cs="Arial"/>
        </w:rPr>
        <w:t>.</w:t>
      </w:r>
    </w:p>
    <w:p w:rsidR="00F842EE" w:rsidRPr="00640867" w:rsidRDefault="00F842EE" w:rsidP="00F842EE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>Контроль над выполнением настоящего постановления возложить на заместителя Главы района по общим вопросам М.Г. Коноваленкову.</w:t>
      </w:r>
    </w:p>
    <w:p w:rsidR="00007B70" w:rsidRPr="00640867" w:rsidRDefault="00A3234B" w:rsidP="00E8754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>
        <w:r w:rsidRPr="00640867">
          <w:rPr>
            <w:rStyle w:val="a3"/>
            <w:rFonts w:ascii="Arial" w:hAnsi="Arial" w:cs="Arial"/>
            <w:color w:val="auto"/>
          </w:rPr>
          <w:t>www.bogotol-r.ru</w:t>
        </w:r>
      </w:hyperlink>
      <w:r w:rsidR="00007B70" w:rsidRPr="00640867">
        <w:rPr>
          <w:rFonts w:ascii="Arial" w:hAnsi="Arial" w:cs="Arial"/>
        </w:rPr>
        <w:t>.</w:t>
      </w:r>
    </w:p>
    <w:p w:rsidR="00A3234B" w:rsidRPr="00640867" w:rsidRDefault="00A3234B" w:rsidP="00E8754A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 xml:space="preserve">Постановление вступает в силу </w:t>
      </w:r>
      <w:r w:rsidR="00360C2D" w:rsidRPr="00640867">
        <w:rPr>
          <w:rFonts w:ascii="Arial" w:hAnsi="Arial" w:cs="Arial"/>
        </w:rPr>
        <w:t>после</w:t>
      </w:r>
      <w:r w:rsidRPr="00640867">
        <w:rPr>
          <w:rFonts w:ascii="Arial" w:hAnsi="Arial" w:cs="Arial"/>
        </w:rPr>
        <w:t xml:space="preserve"> его официального опубликования</w:t>
      </w:r>
      <w:r w:rsidR="00136AE3" w:rsidRPr="00640867">
        <w:rPr>
          <w:rFonts w:ascii="Arial" w:hAnsi="Arial" w:cs="Arial"/>
        </w:rPr>
        <w:t>.</w:t>
      </w:r>
    </w:p>
    <w:p w:rsidR="00007B70" w:rsidRPr="00640867" w:rsidRDefault="00007B70" w:rsidP="00307EFF">
      <w:pPr>
        <w:spacing w:after="0" w:line="240" w:lineRule="auto"/>
        <w:jc w:val="both"/>
        <w:rPr>
          <w:rFonts w:ascii="Arial" w:hAnsi="Arial" w:cs="Arial"/>
        </w:rPr>
      </w:pPr>
    </w:p>
    <w:p w:rsidR="00007B70" w:rsidRPr="00640867" w:rsidRDefault="00007B70" w:rsidP="00307EFF">
      <w:pPr>
        <w:spacing w:after="0" w:line="240" w:lineRule="auto"/>
        <w:jc w:val="both"/>
        <w:rPr>
          <w:rFonts w:ascii="Arial" w:hAnsi="Arial" w:cs="Arial"/>
        </w:rPr>
      </w:pPr>
    </w:p>
    <w:p w:rsidR="005A213C" w:rsidRPr="00640867" w:rsidRDefault="005A213C" w:rsidP="00307EFF">
      <w:pPr>
        <w:spacing w:after="0" w:line="240" w:lineRule="auto"/>
        <w:jc w:val="both"/>
        <w:rPr>
          <w:rFonts w:ascii="Arial" w:hAnsi="Arial" w:cs="Arial"/>
        </w:rPr>
      </w:pPr>
    </w:p>
    <w:p w:rsidR="00A3234B" w:rsidRPr="00640867" w:rsidRDefault="00A3234B" w:rsidP="00307EFF">
      <w:pPr>
        <w:spacing w:after="0" w:line="240" w:lineRule="auto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>Исполняющий полномочия</w:t>
      </w:r>
    </w:p>
    <w:p w:rsidR="00A3234B" w:rsidRPr="00640867" w:rsidRDefault="00A3234B" w:rsidP="00307EFF">
      <w:pPr>
        <w:spacing w:after="0" w:line="240" w:lineRule="auto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>Главы Боготольского района</w:t>
      </w:r>
      <w:r w:rsidRPr="00640867">
        <w:rPr>
          <w:rFonts w:ascii="Arial" w:hAnsi="Arial" w:cs="Arial"/>
        </w:rPr>
        <w:tab/>
      </w:r>
      <w:r w:rsidRPr="00640867">
        <w:rPr>
          <w:rFonts w:ascii="Arial" w:hAnsi="Arial" w:cs="Arial"/>
        </w:rPr>
        <w:tab/>
      </w:r>
      <w:r w:rsidRPr="00640867">
        <w:rPr>
          <w:rFonts w:ascii="Arial" w:hAnsi="Arial" w:cs="Arial"/>
        </w:rPr>
        <w:tab/>
      </w:r>
      <w:r w:rsidRPr="00640867">
        <w:rPr>
          <w:rFonts w:ascii="Arial" w:hAnsi="Arial" w:cs="Arial"/>
        </w:rPr>
        <w:tab/>
      </w:r>
      <w:r w:rsidR="0066617E" w:rsidRPr="00640867">
        <w:rPr>
          <w:rFonts w:ascii="Arial" w:hAnsi="Arial" w:cs="Arial"/>
        </w:rPr>
        <w:tab/>
      </w:r>
      <w:r w:rsidR="0066617E" w:rsidRPr="00640867">
        <w:rPr>
          <w:rFonts w:ascii="Arial" w:hAnsi="Arial" w:cs="Arial"/>
        </w:rPr>
        <w:tab/>
      </w:r>
      <w:r w:rsidRPr="00640867">
        <w:rPr>
          <w:rFonts w:ascii="Arial" w:hAnsi="Arial" w:cs="Arial"/>
        </w:rPr>
        <w:t>Н.В. Бакуневич</w:t>
      </w:r>
    </w:p>
    <w:p w:rsidR="00BF3166" w:rsidRPr="00640867" w:rsidRDefault="0066617E" w:rsidP="00307EFF">
      <w:pPr>
        <w:spacing w:after="0" w:line="240" w:lineRule="auto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 xml:space="preserve"> </w:t>
      </w:r>
    </w:p>
    <w:p w:rsidR="00136AE3" w:rsidRPr="00640867" w:rsidRDefault="00136AE3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136AE3" w:rsidRPr="00640867" w:rsidRDefault="00136AE3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640867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640867" w:rsidRDefault="00640867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640867" w:rsidRDefault="00640867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640867" w:rsidRDefault="00640867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640867" w:rsidRDefault="00640867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640867" w:rsidRDefault="00640867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640867" w:rsidRDefault="00640867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640867" w:rsidRDefault="00640867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640867" w:rsidRPr="00640867" w:rsidRDefault="00640867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BF3166" w:rsidRPr="00640867" w:rsidRDefault="00BF3166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  <w:r w:rsidRPr="00640867">
        <w:rPr>
          <w:rFonts w:ascii="Arial" w:hAnsi="Arial" w:cs="Arial"/>
        </w:rPr>
        <w:lastRenderedPageBreak/>
        <w:t xml:space="preserve">Приложение </w:t>
      </w:r>
    </w:p>
    <w:p w:rsidR="00BF3166" w:rsidRPr="00640867" w:rsidRDefault="00BF3166" w:rsidP="0066617E">
      <w:pPr>
        <w:spacing w:after="0" w:line="240" w:lineRule="auto"/>
        <w:ind w:firstLine="851"/>
        <w:jc w:val="right"/>
        <w:rPr>
          <w:rFonts w:ascii="Arial" w:hAnsi="Arial" w:cs="Arial"/>
        </w:rPr>
      </w:pPr>
      <w:r w:rsidRPr="00640867">
        <w:rPr>
          <w:rFonts w:ascii="Arial" w:hAnsi="Arial" w:cs="Arial"/>
        </w:rPr>
        <w:t xml:space="preserve">к постановлению администрации </w:t>
      </w:r>
    </w:p>
    <w:p w:rsidR="00BF3166" w:rsidRPr="00640867" w:rsidRDefault="00BF3166" w:rsidP="0066617E">
      <w:pPr>
        <w:spacing w:after="0" w:line="240" w:lineRule="auto"/>
        <w:ind w:firstLine="851"/>
        <w:jc w:val="right"/>
        <w:rPr>
          <w:rFonts w:ascii="Arial" w:hAnsi="Arial" w:cs="Arial"/>
        </w:rPr>
      </w:pPr>
      <w:r w:rsidRPr="00640867">
        <w:rPr>
          <w:rFonts w:ascii="Arial" w:hAnsi="Arial" w:cs="Arial"/>
        </w:rPr>
        <w:t xml:space="preserve">Боготольского района </w:t>
      </w:r>
    </w:p>
    <w:p w:rsidR="00BF3166" w:rsidRPr="00640867" w:rsidRDefault="005236FB" w:rsidP="0066617E">
      <w:pPr>
        <w:spacing w:after="0" w:line="240" w:lineRule="auto"/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F3166" w:rsidRPr="0064086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05.08.2022</w:t>
      </w:r>
      <w:r w:rsidR="00BF3166" w:rsidRPr="0064086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352</w:t>
      </w:r>
      <w:bookmarkStart w:id="0" w:name="_GoBack"/>
      <w:bookmarkEnd w:id="0"/>
      <w:r w:rsidR="00BF3166" w:rsidRPr="00640867">
        <w:rPr>
          <w:rFonts w:ascii="Arial" w:hAnsi="Arial" w:cs="Arial"/>
        </w:rPr>
        <w:t>-п</w:t>
      </w:r>
    </w:p>
    <w:p w:rsidR="00781570" w:rsidRPr="00640867" w:rsidRDefault="00781570" w:rsidP="0066617E">
      <w:pPr>
        <w:spacing w:after="0" w:line="240" w:lineRule="auto"/>
        <w:ind w:firstLine="851"/>
        <w:jc w:val="right"/>
        <w:rPr>
          <w:rFonts w:ascii="Arial" w:eastAsia="Times New Roman" w:hAnsi="Arial" w:cs="Arial"/>
        </w:rPr>
      </w:pPr>
    </w:p>
    <w:p w:rsidR="00781570" w:rsidRPr="00640867" w:rsidRDefault="00781570" w:rsidP="0066617E">
      <w:pPr>
        <w:spacing w:after="0" w:line="240" w:lineRule="auto"/>
        <w:ind w:firstLine="851"/>
        <w:jc w:val="right"/>
        <w:rPr>
          <w:rFonts w:ascii="Arial" w:eastAsia="Times New Roman" w:hAnsi="Arial" w:cs="Arial"/>
        </w:rPr>
      </w:pPr>
    </w:p>
    <w:p w:rsidR="0066617E" w:rsidRPr="00640867" w:rsidRDefault="0066617E" w:rsidP="0066617E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66617E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 w:rsidRPr="00640867">
        <w:rPr>
          <w:rFonts w:ascii="Arial" w:hAnsi="Arial" w:cs="Arial"/>
          <w:sz w:val="22"/>
          <w:szCs w:val="22"/>
          <w:lang w:bidi="ru-RU"/>
        </w:rPr>
        <w:t>Административный регламент</w:t>
      </w:r>
    </w:p>
    <w:p w:rsidR="00D13F13" w:rsidRPr="00640867" w:rsidRDefault="00D7105B" w:rsidP="0066617E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</w:t>
      </w:r>
      <w:r w:rsidR="00BF3166" w:rsidRPr="00640867">
        <w:rPr>
          <w:rFonts w:ascii="Arial" w:hAnsi="Arial" w:cs="Arial"/>
          <w:sz w:val="22"/>
          <w:szCs w:val="22"/>
          <w:lang w:bidi="ru-RU"/>
        </w:rPr>
        <w:t>редоставления</w:t>
      </w:r>
      <w:r w:rsidR="00136AE3" w:rsidRPr="00640867">
        <w:rPr>
          <w:rFonts w:ascii="Arial" w:hAnsi="Arial" w:cs="Arial"/>
          <w:sz w:val="22"/>
          <w:szCs w:val="22"/>
        </w:rPr>
        <w:t xml:space="preserve"> </w:t>
      </w:r>
      <w:r w:rsidR="00520785" w:rsidRPr="00640867">
        <w:rPr>
          <w:rFonts w:ascii="Arial" w:hAnsi="Arial" w:cs="Arial"/>
          <w:sz w:val="22"/>
          <w:szCs w:val="22"/>
          <w:lang w:bidi="ru-RU"/>
        </w:rPr>
        <w:t>муниципальной услуги по зачислению на обучение по дополнительной образовательной программе</w:t>
      </w:r>
    </w:p>
    <w:p w:rsidR="00D13F13" w:rsidRPr="00640867" w:rsidRDefault="00D13F1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F842EE" w:rsidRPr="00640867" w:rsidRDefault="00BF3166" w:rsidP="00F842EE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 w:rsidRPr="00640867">
        <w:rPr>
          <w:rFonts w:ascii="Arial" w:hAnsi="Arial" w:cs="Arial"/>
          <w:sz w:val="22"/>
          <w:szCs w:val="22"/>
          <w:lang w:bidi="ru-RU"/>
        </w:rPr>
        <w:t>Общие положения</w:t>
      </w:r>
    </w:p>
    <w:p w:rsidR="00BF3166" w:rsidRPr="00640867" w:rsidRDefault="00BF3166" w:rsidP="00F842EE">
      <w:pPr>
        <w:pStyle w:val="30"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 w:rsidRPr="00640867">
        <w:rPr>
          <w:rFonts w:ascii="Arial" w:hAnsi="Arial" w:cs="Arial"/>
          <w:sz w:val="22"/>
          <w:szCs w:val="22"/>
          <w:lang w:bidi="ru-RU"/>
        </w:rPr>
        <w:t>Предмет регулирования</w:t>
      </w:r>
    </w:p>
    <w:p w:rsidR="00D13F13" w:rsidRPr="00640867" w:rsidRDefault="00D13F13" w:rsidP="00F842EE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</w:p>
    <w:p w:rsidR="00D13F13" w:rsidRPr="00640867" w:rsidRDefault="00BF3166" w:rsidP="00C9219A">
      <w:pPr>
        <w:pStyle w:val="a4"/>
        <w:widowControl w:val="0"/>
        <w:numPr>
          <w:ilvl w:val="1"/>
          <w:numId w:val="26"/>
        </w:numPr>
        <w:tabs>
          <w:tab w:val="left" w:pos="107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Административный регламент предоставления</w:t>
      </w:r>
      <w:r w:rsidR="00136AE3" w:rsidRPr="00640867">
        <w:rPr>
          <w:rFonts w:ascii="Arial" w:hAnsi="Arial" w:cs="Arial"/>
        </w:rPr>
        <w:t xml:space="preserve"> </w:t>
      </w:r>
      <w:r w:rsidR="00977B0A" w:rsidRPr="00640867">
        <w:rPr>
          <w:rFonts w:ascii="Arial" w:hAnsi="Arial" w:cs="Arial"/>
          <w:lang w:bidi="ru-RU"/>
        </w:rPr>
        <w:t>муниципальной услуги по зачислению на обучение по дополнительной образовательной программе</w:t>
      </w:r>
      <w:r w:rsidR="00D7105B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(далее - Административный регламент, </w:t>
      </w:r>
      <w:r w:rsidR="00977B0A" w:rsidRPr="00640867">
        <w:rPr>
          <w:rFonts w:ascii="Arial" w:hAnsi="Arial" w:cs="Arial"/>
          <w:lang w:bidi="ru-RU"/>
        </w:rPr>
        <w:t>муниципальная</w:t>
      </w:r>
      <w:r w:rsidRPr="00640867">
        <w:rPr>
          <w:rFonts w:ascii="Arial" w:hAnsi="Arial" w:cs="Arial"/>
          <w:lang w:bidi="ru-RU"/>
        </w:rPr>
        <w:t xml:space="preserve"> услуга) регулирует отношения, возникающие в связи с предоставлением </w:t>
      </w:r>
      <w:r w:rsidR="00977B0A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</w:t>
      </w:r>
      <w:r w:rsidR="00C9219A" w:rsidRPr="00640867">
        <w:rPr>
          <w:rFonts w:ascii="Arial" w:hAnsi="Arial" w:cs="Arial"/>
          <w:lang w:bidi="ru-RU"/>
        </w:rPr>
        <w:t>муниципальными</w:t>
      </w:r>
      <w:r w:rsidRPr="00640867">
        <w:rPr>
          <w:rFonts w:ascii="Arial" w:hAnsi="Arial" w:cs="Arial"/>
          <w:lang w:bidi="ru-RU"/>
        </w:rPr>
        <w:t xml:space="preserve"> образовательными </w:t>
      </w:r>
      <w:r w:rsidR="00C9219A" w:rsidRPr="00640867">
        <w:rPr>
          <w:rFonts w:ascii="Arial" w:hAnsi="Arial" w:cs="Arial"/>
          <w:lang w:bidi="ru-RU"/>
        </w:rPr>
        <w:t>учреждениями</w:t>
      </w:r>
      <w:r w:rsidRPr="00640867">
        <w:rPr>
          <w:rFonts w:ascii="Arial" w:hAnsi="Arial" w:cs="Arial"/>
          <w:lang w:bidi="ru-RU"/>
        </w:rPr>
        <w:t xml:space="preserve">, подведомственными </w:t>
      </w:r>
      <w:r w:rsidR="00C9219A" w:rsidRPr="00640867">
        <w:rPr>
          <w:rFonts w:ascii="Arial" w:hAnsi="Arial" w:cs="Arial"/>
          <w:lang w:bidi="ru-RU"/>
        </w:rPr>
        <w:t>Управлению образования администрации Боготольского района</w:t>
      </w:r>
      <w:r w:rsidR="00C9219A" w:rsidRPr="00640867">
        <w:rPr>
          <w:rFonts w:ascii="Arial" w:hAnsi="Arial" w:cs="Arial"/>
        </w:rPr>
        <w:t xml:space="preserve"> </w:t>
      </w:r>
      <w:r w:rsidR="00C9219A" w:rsidRPr="00640867">
        <w:rPr>
          <w:rFonts w:ascii="Arial" w:hAnsi="Arial" w:cs="Arial"/>
          <w:lang w:bidi="ru-RU"/>
        </w:rPr>
        <w:t xml:space="preserve"> </w:t>
      </w:r>
      <w:r w:rsidR="00252BF9" w:rsidRPr="00640867">
        <w:rPr>
          <w:rFonts w:ascii="Arial" w:hAnsi="Arial" w:cs="Arial"/>
          <w:lang w:bidi="ru-RU"/>
        </w:rPr>
        <w:t xml:space="preserve">и </w:t>
      </w:r>
      <w:r w:rsidRPr="00640867">
        <w:rPr>
          <w:rFonts w:ascii="Arial" w:hAnsi="Arial" w:cs="Arial"/>
          <w:lang w:bidi="ru-RU"/>
        </w:rPr>
        <w:t xml:space="preserve"> в отношении которых </w:t>
      </w:r>
      <w:r w:rsidR="00C9219A" w:rsidRPr="00640867">
        <w:rPr>
          <w:rFonts w:ascii="Arial" w:hAnsi="Arial" w:cs="Arial"/>
          <w:lang w:bidi="ru-RU"/>
        </w:rPr>
        <w:t xml:space="preserve">Управление образования администрации Боготольского района </w:t>
      </w:r>
      <w:r w:rsidRPr="00640867">
        <w:rPr>
          <w:rFonts w:ascii="Arial" w:hAnsi="Arial" w:cs="Arial"/>
          <w:lang w:bidi="ru-RU"/>
        </w:rPr>
        <w:t xml:space="preserve"> осуществляет функции и полномочия учредителя, реализующими дополнительные общеобразовательные программы (далее - </w:t>
      </w:r>
      <w:r w:rsidR="00C9219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)</w:t>
      </w:r>
      <w:r w:rsidR="00E423A1" w:rsidRPr="00640867">
        <w:rPr>
          <w:rFonts w:ascii="Arial" w:hAnsi="Arial" w:cs="Arial"/>
          <w:lang w:bidi="ru-RU"/>
        </w:rPr>
        <w:t xml:space="preserve"> на территории Боготольского района</w:t>
      </w:r>
      <w:r w:rsidRPr="00640867">
        <w:rPr>
          <w:rFonts w:ascii="Arial" w:hAnsi="Arial" w:cs="Arial"/>
          <w:lang w:bidi="ru-RU"/>
        </w:rPr>
        <w:t xml:space="preserve">, устанавливает порядок и стандарт предоставления </w:t>
      </w:r>
      <w:r w:rsidR="00C9219A" w:rsidRPr="00640867">
        <w:rPr>
          <w:rFonts w:ascii="Arial" w:hAnsi="Arial" w:cs="Arial"/>
          <w:lang w:bidi="ru-RU"/>
        </w:rPr>
        <w:t>муниципально</w:t>
      </w:r>
      <w:r w:rsidRPr="00640867">
        <w:rPr>
          <w:rFonts w:ascii="Arial" w:hAnsi="Arial" w:cs="Arial"/>
          <w:lang w:bidi="ru-RU"/>
        </w:rPr>
        <w:t xml:space="preserve">й услуги, определяет сроки и последовательность административных процедур (действий), осуществляемых </w:t>
      </w:r>
      <w:r w:rsidR="00C9219A" w:rsidRPr="00640867">
        <w:rPr>
          <w:rFonts w:ascii="Arial" w:hAnsi="Arial" w:cs="Arial"/>
          <w:lang w:bidi="ru-RU"/>
        </w:rPr>
        <w:t>Учреждениями</w:t>
      </w:r>
      <w:r w:rsidRPr="00640867">
        <w:rPr>
          <w:rFonts w:ascii="Arial" w:hAnsi="Arial" w:cs="Arial"/>
          <w:lang w:bidi="ru-RU"/>
        </w:rPr>
        <w:t xml:space="preserve"> в процессе предоставления </w:t>
      </w:r>
      <w:r w:rsidR="00C9219A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порядок взаимодействия между </w:t>
      </w:r>
      <w:r w:rsidR="00C9219A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 xml:space="preserve"> и ребенком, его представителем, </w:t>
      </w:r>
      <w:r w:rsidR="00252BF9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иными </w:t>
      </w:r>
      <w:r w:rsidR="00BD27E8" w:rsidRPr="00640867">
        <w:rPr>
          <w:rFonts w:ascii="Arial" w:hAnsi="Arial" w:cs="Arial"/>
        </w:rPr>
        <w:t>заинтересованными органами и учреждениями</w:t>
      </w:r>
      <w:r w:rsidR="00893709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в процессе предоставления </w:t>
      </w:r>
      <w:r w:rsidR="00C9219A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82190F">
      <w:pPr>
        <w:pStyle w:val="a4"/>
        <w:widowControl w:val="0"/>
        <w:numPr>
          <w:ilvl w:val="1"/>
          <w:numId w:val="26"/>
        </w:numPr>
        <w:tabs>
          <w:tab w:val="left" w:pos="1070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Термины и определения, используемые в Административном регламенте: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сеть Интернет - информационно-телекоммуникационная сеть «Интернет»;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информационная система - автоматизированная информационная система Красноярского края «Навигатор дополнительного образования Красноярского края», расположенная в сети Интернет по адресу: </w:t>
      </w:r>
      <w:hyperlink r:id="rId9" w:history="1"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https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://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navigator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dvpion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ru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/</w:t>
        </w:r>
      </w:hyperlink>
      <w:r w:rsidRPr="00640867">
        <w:rPr>
          <w:rFonts w:ascii="Arial" w:hAnsi="Arial" w:cs="Arial"/>
          <w:lang w:eastAsia="en-US" w:bidi="en-US"/>
        </w:rPr>
        <w:t>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система ПФДОД - система персонифицированного финансирования дополнительного образования детей;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сертификат - электронная реестровая запись о включении ребенка в систему ПФДОД, удостоверяющая его право получать образовательные услуги посредством системы ПФДОД, в том числе право использования такого сертификата для оплаты обучения по сертифицированной дополнительной образовательной программе в рамках системы ПФДОД;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Единый портал - федеральная государственная информационная система «Единый портал государственных и муниципальных услуг (функций)», обеспечивающая предоставление в электронной форме государственных и муниципальных услуг, расположенная в сети Интернет по адресу: </w:t>
      </w:r>
      <w:hyperlink r:id="rId10" w:history="1"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www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gosuslugi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ru</w:t>
        </w:r>
      </w:hyperlink>
      <w:r w:rsidRPr="00640867">
        <w:rPr>
          <w:rFonts w:ascii="Arial" w:hAnsi="Arial" w:cs="Arial"/>
          <w:lang w:eastAsia="en-US" w:bidi="en-US"/>
        </w:rPr>
        <w:t>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Региональный портал - государственная информационная система Красноярского края, обеспечивающая предоставление в электронной форме государственных и муниципальных услуг на территории Красноярского края, расположенная в сети Интернет по адресу: </w:t>
      </w:r>
      <w:hyperlink r:id="rId11" w:history="1"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www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gosuslugi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lcrskstate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ru</w:t>
        </w:r>
      </w:hyperlink>
      <w:r w:rsidRPr="00640867">
        <w:rPr>
          <w:rFonts w:ascii="Arial" w:hAnsi="Arial" w:cs="Arial"/>
          <w:lang w:eastAsia="en-US" w:bidi="en-US"/>
        </w:rPr>
        <w:t>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Личный кабинет - сервис Единого портала, Регионального портала, информационной системы, позволяющий заявителю получать информацию о ходе обработки запросов, поданных посредством Единого портала, Регионального портала, информационной системы;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Федеральный закон № 210-ФЗ - Федеральный закон от 27.07.2010 № 210-ФЗ «Об организации предоставления государственных и муниципальных услуг»;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Федеральный закон № 63-ФЗ - Федеральный закон от 06.04.2011 № 63-ФЗ «Об электронной подписи»;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проверка электронной подписи - процедура проверки подлинности</w:t>
      </w:r>
      <w:r w:rsidR="0031560D" w:rsidRPr="00640867">
        <w:rPr>
          <w:rFonts w:ascii="Arial" w:hAnsi="Arial" w:cs="Arial"/>
        </w:rPr>
        <w:t xml:space="preserve"> </w:t>
      </w:r>
      <w:r w:rsidRPr="00640867">
        <w:rPr>
          <w:rFonts w:ascii="Arial" w:hAnsi="Arial" w:cs="Arial"/>
          <w:lang w:bidi="ru-RU"/>
        </w:rPr>
        <w:t>про</w:t>
      </w:r>
      <w:r w:rsidR="00796493" w:rsidRPr="00640867">
        <w:rPr>
          <w:rFonts w:ascii="Arial" w:hAnsi="Arial" w:cs="Arial"/>
          <w:lang w:bidi="ru-RU"/>
        </w:rPr>
        <w:t xml:space="preserve">стой </w:t>
      </w:r>
      <w:r w:rsidRPr="00640867">
        <w:rPr>
          <w:rFonts w:ascii="Arial" w:hAnsi="Arial" w:cs="Arial"/>
          <w:lang w:bidi="ru-RU"/>
        </w:rPr>
        <w:lastRenderedPageBreak/>
        <w:t>электронн</w:t>
      </w:r>
      <w:r w:rsidR="0031560D" w:rsidRPr="00640867">
        <w:rPr>
          <w:rFonts w:ascii="Arial" w:hAnsi="Arial" w:cs="Arial"/>
          <w:lang w:bidi="ru-RU"/>
        </w:rPr>
        <w:t>ой подписи</w:t>
      </w:r>
      <w:r w:rsidR="00796493" w:rsidRPr="00640867">
        <w:rPr>
          <w:rFonts w:ascii="Arial" w:hAnsi="Arial" w:cs="Arial"/>
          <w:lang w:bidi="ru-RU"/>
        </w:rPr>
        <w:t xml:space="preserve"> </w:t>
      </w:r>
      <w:r w:rsidR="0031560D" w:rsidRPr="00640867">
        <w:rPr>
          <w:rFonts w:ascii="Arial" w:hAnsi="Arial" w:cs="Arial"/>
          <w:lang w:bidi="ru-RU"/>
        </w:rPr>
        <w:t xml:space="preserve">или действительности </w:t>
      </w:r>
      <w:r w:rsidRPr="00640867">
        <w:rPr>
          <w:rFonts w:ascii="Arial" w:hAnsi="Arial" w:cs="Arial"/>
          <w:lang w:bidi="ru-RU"/>
        </w:rPr>
        <w:t>усиленной</w:t>
      </w:r>
      <w:r w:rsidR="0031560D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квалифицированной электронной подписи, с использованием которой подписаны документы, предусматривающая проверку соблюдения условий, указанных в статье 9 или статье 11 Федерального закона № 63-ФЗ;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Федеральный закон № 27-ФЗ - Федеральный закон от 01.04.1996 № 27-ФЗ «Об индивидуальном (персонифицированном) учете в системе обязательного пенсионного страхования»;</w:t>
      </w:r>
    </w:p>
    <w:p w:rsidR="00BF3166" w:rsidRPr="00640867" w:rsidRDefault="00BF3166" w:rsidP="0082190F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 договор об образовании - договор, заключаемый в простой письменной форме между </w:t>
      </w:r>
      <w:r w:rsidR="009909DB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 xml:space="preserve"> и лицом, зачисляемым на обучение (родителями (иными законными представителями) несовершеннолетнего лица).</w:t>
      </w:r>
    </w:p>
    <w:p w:rsidR="0082190F" w:rsidRPr="00640867" w:rsidRDefault="0082190F" w:rsidP="0082190F">
      <w:pPr>
        <w:widowControl w:val="0"/>
        <w:tabs>
          <w:tab w:val="left" w:pos="1276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FF019B">
      <w:pPr>
        <w:pStyle w:val="30"/>
        <w:shd w:val="clear" w:color="auto" w:fill="auto"/>
        <w:tabs>
          <w:tab w:val="left" w:pos="1276"/>
        </w:tabs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Круг заявителей</w:t>
      </w:r>
    </w:p>
    <w:p w:rsidR="00893709" w:rsidRPr="00640867" w:rsidRDefault="00893709" w:rsidP="0082190F">
      <w:pPr>
        <w:pStyle w:val="30"/>
        <w:shd w:val="clear" w:color="auto" w:fill="auto"/>
        <w:tabs>
          <w:tab w:val="left" w:pos="1276"/>
        </w:tabs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31560D" w:rsidRPr="00640867" w:rsidRDefault="00621FF5" w:rsidP="0082190F">
      <w:pPr>
        <w:pStyle w:val="a4"/>
        <w:widowControl w:val="0"/>
        <w:numPr>
          <w:ilvl w:val="1"/>
          <w:numId w:val="26"/>
        </w:numPr>
        <w:tabs>
          <w:tab w:val="left" w:pos="1120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Получателем муниципальной </w:t>
      </w:r>
      <w:r w:rsidR="00BF3166" w:rsidRPr="00640867">
        <w:rPr>
          <w:rFonts w:ascii="Arial" w:hAnsi="Arial" w:cs="Arial"/>
          <w:lang w:bidi="ru-RU"/>
        </w:rPr>
        <w:t xml:space="preserve">услуги является ребенок в возрасте от 5 до 18 лет, проживающий на территории </w:t>
      </w:r>
      <w:r w:rsidRPr="00640867">
        <w:rPr>
          <w:rFonts w:ascii="Arial" w:hAnsi="Arial" w:cs="Arial"/>
          <w:lang w:bidi="ru-RU"/>
        </w:rPr>
        <w:t xml:space="preserve">Боготольского района </w:t>
      </w:r>
      <w:r w:rsidR="00BF3166" w:rsidRPr="00640867">
        <w:rPr>
          <w:rFonts w:ascii="Arial" w:hAnsi="Arial" w:cs="Arial"/>
          <w:lang w:bidi="ru-RU"/>
        </w:rPr>
        <w:t xml:space="preserve">и имеющий право на получение </w:t>
      </w:r>
      <w:r w:rsidRPr="00640867">
        <w:rPr>
          <w:rFonts w:ascii="Arial" w:hAnsi="Arial" w:cs="Arial"/>
          <w:lang w:bidi="ru-RU"/>
        </w:rPr>
        <w:t>муниципальной</w:t>
      </w:r>
      <w:r w:rsidR="00BF3166" w:rsidRPr="00640867">
        <w:rPr>
          <w:rFonts w:ascii="Arial" w:hAnsi="Arial" w:cs="Arial"/>
          <w:lang w:bidi="ru-RU"/>
        </w:rPr>
        <w:t xml:space="preserve"> услуги (далее - получатель услуги).</w:t>
      </w:r>
    </w:p>
    <w:p w:rsidR="00BF3166" w:rsidRPr="00640867" w:rsidRDefault="00BF3166" w:rsidP="0082190F">
      <w:pPr>
        <w:pStyle w:val="a4"/>
        <w:widowControl w:val="0"/>
        <w:numPr>
          <w:ilvl w:val="1"/>
          <w:numId w:val="26"/>
        </w:numPr>
        <w:tabs>
          <w:tab w:val="left" w:pos="1120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Заявителем на получение </w:t>
      </w:r>
      <w:r w:rsidR="00621FF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является ребенок в случае приобретения им полной дееспособности до достижения совершеннолетия, один из родителей (иных законных представителей) обучающегося, их представитель по доверенности (далее - заявитель).</w:t>
      </w:r>
    </w:p>
    <w:p w:rsidR="00D13F13" w:rsidRPr="00640867" w:rsidRDefault="00BF3166" w:rsidP="0082190F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 xml:space="preserve">При этом личное участие ребенка не лишает их права иметь представителя, равно как и участие представителя не лишает ребенка права на личное участие в правоотношениях по получению </w:t>
      </w:r>
      <w:r w:rsidR="00621FF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D7105B" w:rsidRPr="00640867" w:rsidRDefault="00D7105B" w:rsidP="0082190F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b/>
          <w:lang w:bidi="ru-RU"/>
        </w:rPr>
      </w:pPr>
    </w:p>
    <w:p w:rsidR="00BF3166" w:rsidRPr="00640867" w:rsidRDefault="00BF3166" w:rsidP="000228A4">
      <w:pPr>
        <w:pStyle w:val="a4"/>
        <w:tabs>
          <w:tab w:val="left" w:pos="1276"/>
        </w:tabs>
        <w:spacing w:after="0" w:line="240" w:lineRule="auto"/>
        <w:ind w:left="0" w:firstLine="851"/>
        <w:jc w:val="center"/>
        <w:rPr>
          <w:rFonts w:ascii="Arial" w:hAnsi="Arial" w:cs="Arial"/>
          <w:b/>
          <w:lang w:bidi="ru-RU"/>
        </w:rPr>
      </w:pPr>
      <w:r w:rsidRPr="00640867">
        <w:rPr>
          <w:rFonts w:ascii="Arial" w:hAnsi="Arial" w:cs="Arial"/>
          <w:b/>
          <w:lang w:bidi="ru-RU"/>
        </w:rPr>
        <w:t xml:space="preserve">Требования к порядку информирования о предоставлении </w:t>
      </w:r>
      <w:r w:rsidR="00621FF5" w:rsidRPr="00640867">
        <w:rPr>
          <w:rFonts w:ascii="Arial" w:hAnsi="Arial" w:cs="Arial"/>
          <w:b/>
          <w:lang w:bidi="ru-RU"/>
        </w:rPr>
        <w:t>муниципальной</w:t>
      </w:r>
      <w:r w:rsidRPr="00640867">
        <w:rPr>
          <w:rFonts w:ascii="Arial" w:hAnsi="Arial" w:cs="Arial"/>
          <w:b/>
          <w:lang w:bidi="ru-RU"/>
        </w:rPr>
        <w:t xml:space="preserve"> услуги</w:t>
      </w:r>
    </w:p>
    <w:p w:rsidR="00435F17" w:rsidRPr="00640867" w:rsidRDefault="00435F17" w:rsidP="000228A4">
      <w:pPr>
        <w:pStyle w:val="a4"/>
        <w:tabs>
          <w:tab w:val="left" w:pos="1276"/>
        </w:tabs>
        <w:spacing w:after="0" w:line="240" w:lineRule="auto"/>
        <w:ind w:left="0" w:firstLine="851"/>
        <w:jc w:val="center"/>
        <w:rPr>
          <w:rFonts w:ascii="Arial" w:hAnsi="Arial" w:cs="Arial"/>
          <w:b/>
          <w:lang w:bidi="ru-RU"/>
        </w:rPr>
      </w:pPr>
    </w:p>
    <w:p w:rsidR="00BF3166" w:rsidRPr="00640867" w:rsidRDefault="00BF3166" w:rsidP="0082190F">
      <w:pPr>
        <w:pStyle w:val="a4"/>
        <w:widowControl w:val="0"/>
        <w:numPr>
          <w:ilvl w:val="1"/>
          <w:numId w:val="26"/>
        </w:numPr>
        <w:tabs>
          <w:tab w:val="left" w:pos="1125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Информирование о порядке предоставления </w:t>
      </w:r>
      <w:r w:rsidR="00621FF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осуществляется </w:t>
      </w:r>
      <w:r w:rsidR="00C9219A" w:rsidRPr="00640867">
        <w:rPr>
          <w:rFonts w:ascii="Arial" w:hAnsi="Arial" w:cs="Arial"/>
          <w:lang w:bidi="ru-RU"/>
        </w:rPr>
        <w:t>Учреждениями</w:t>
      </w:r>
      <w:r w:rsidRPr="00640867">
        <w:rPr>
          <w:rFonts w:ascii="Arial" w:hAnsi="Arial" w:cs="Arial"/>
          <w:lang w:bidi="ru-RU"/>
        </w:rPr>
        <w:t>:</w:t>
      </w:r>
    </w:p>
    <w:p w:rsidR="00042C83" w:rsidRPr="00640867" w:rsidRDefault="00042C83" w:rsidP="00042C83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>непосредственно при личном приеме заявителя в Управлении образования администрации Боготольского района (далее - Уполномоченный орган) по адресу: Красноярский край, город Боготол, ул. 40 лет Октября, д. 9, оф. 24 (</w:t>
      </w:r>
      <w:r w:rsidRPr="00640867">
        <w:rPr>
          <w:rFonts w:ascii="Arial" w:eastAsia="Times New Roman" w:hAnsi="Arial" w:cs="Arial"/>
        </w:rPr>
        <w:t xml:space="preserve">Приёмные дни: понедельник - пятница. График работы: с 8-00 час. до 16-00 час, (обеденный перерыв с12-00 до 13-00 час.) </w:t>
      </w:r>
      <w:r w:rsidRPr="00640867">
        <w:rPr>
          <w:rFonts w:ascii="Arial" w:hAnsi="Arial" w:cs="Arial"/>
        </w:rPr>
        <w:t>или многофункциональном центре предоставления государственных и муниципальных услуг (далее - многофункциональный центр) по адресу: Красноярский край, город Боготол, ул. Кирова , 147;</w:t>
      </w:r>
    </w:p>
    <w:p w:rsidR="00042C83" w:rsidRPr="00640867" w:rsidRDefault="00042C83" w:rsidP="00042C8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>по телефону в Уполномоченном органе: 8(39157)2-02-34 (приемная); 8(39157)2-02-37 (специалисты) или многофункциональном центре 88002003912;</w:t>
      </w:r>
    </w:p>
    <w:p w:rsidR="00042C83" w:rsidRPr="00640867" w:rsidRDefault="00042C83" w:rsidP="00042C8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 xml:space="preserve">письменно, в том числе посредством электронной почты, почтовой связи общего пользования (далее - почтовой связи) </w:t>
      </w:r>
      <w:hyperlink r:id="rId12" w:history="1">
        <w:r w:rsidRPr="00640867">
          <w:rPr>
            <w:rStyle w:val="a3"/>
            <w:rFonts w:ascii="Arial" w:hAnsi="Arial" w:cs="Arial"/>
            <w:color w:val="auto"/>
            <w:lang w:val="en-US"/>
          </w:rPr>
          <w:t>muo</w:t>
        </w:r>
        <w:r w:rsidRPr="00640867">
          <w:rPr>
            <w:rStyle w:val="a3"/>
            <w:rFonts w:ascii="Arial" w:hAnsi="Arial" w:cs="Arial"/>
            <w:color w:val="auto"/>
          </w:rPr>
          <w:t>56@</w:t>
        </w:r>
        <w:r w:rsidRPr="00640867">
          <w:rPr>
            <w:rStyle w:val="a3"/>
            <w:rFonts w:ascii="Arial" w:hAnsi="Arial" w:cs="Arial"/>
            <w:color w:val="auto"/>
            <w:lang w:val="en-US"/>
          </w:rPr>
          <w:t>yandex</w:t>
        </w:r>
        <w:r w:rsidRPr="00640867">
          <w:rPr>
            <w:rStyle w:val="a3"/>
            <w:rFonts w:ascii="Arial" w:hAnsi="Arial" w:cs="Arial"/>
            <w:color w:val="auto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640867">
        <w:rPr>
          <w:rFonts w:ascii="Arial" w:hAnsi="Arial" w:cs="Arial"/>
        </w:rPr>
        <w:t>;</w:t>
      </w:r>
    </w:p>
    <w:p w:rsidR="00042C83" w:rsidRPr="00640867" w:rsidRDefault="00042C83" w:rsidP="00042C8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:rsidR="00042C83" w:rsidRPr="00640867" w:rsidRDefault="00042C83" w:rsidP="00042C83">
      <w:pPr>
        <w:tabs>
          <w:tab w:val="left" w:pos="1134"/>
        </w:tabs>
        <w:spacing w:after="0" w:line="240" w:lineRule="auto"/>
        <w:ind w:firstLine="851"/>
        <w:rPr>
          <w:rFonts w:ascii="Arial" w:hAnsi="Arial" w:cs="Arial"/>
        </w:rPr>
      </w:pPr>
      <w:r w:rsidRPr="00640867">
        <w:rPr>
          <w:rFonts w:ascii="Arial" w:hAnsi="Arial" w:cs="Arial"/>
        </w:rPr>
        <w:t>на ЕПГУ и/ или РПГУ;</w:t>
      </w:r>
    </w:p>
    <w:p w:rsidR="00042C83" w:rsidRPr="00640867" w:rsidRDefault="00042C83" w:rsidP="00042C83">
      <w:pPr>
        <w:tabs>
          <w:tab w:val="left" w:pos="1134"/>
        </w:tabs>
        <w:spacing w:after="0" w:line="240" w:lineRule="auto"/>
        <w:ind w:firstLine="851"/>
        <w:rPr>
          <w:rStyle w:val="22"/>
          <w:rFonts w:ascii="Arial" w:eastAsiaTheme="minorEastAsia" w:hAnsi="Arial" w:cs="Arial"/>
          <w:color w:val="auto"/>
          <w:sz w:val="22"/>
          <w:szCs w:val="22"/>
        </w:rPr>
      </w:pPr>
      <w:r w:rsidRPr="00640867">
        <w:rPr>
          <w:rFonts w:ascii="Arial" w:hAnsi="Arial" w:cs="Arial"/>
        </w:rPr>
        <w:t xml:space="preserve">на официальном сайте Уполномоченного органа </w:t>
      </w:r>
      <w:hyperlink r:id="rId13" w:history="1">
        <w:r w:rsidRPr="00640867">
          <w:rPr>
            <w:rStyle w:val="a3"/>
            <w:rFonts w:ascii="Arial" w:hAnsi="Arial" w:cs="Arial"/>
            <w:color w:val="auto"/>
          </w:rPr>
          <w:t>http://muo56.ucoz.ru/</w:t>
        </w:r>
      </w:hyperlink>
      <w:r w:rsidRPr="00640867">
        <w:rPr>
          <w:rStyle w:val="22"/>
          <w:rFonts w:ascii="Arial" w:eastAsiaTheme="minorEastAsia" w:hAnsi="Arial" w:cs="Arial"/>
          <w:color w:val="auto"/>
          <w:sz w:val="22"/>
          <w:szCs w:val="22"/>
        </w:rPr>
        <w:t>;</w:t>
      </w:r>
    </w:p>
    <w:p w:rsidR="00B74081" w:rsidRPr="00640867" w:rsidRDefault="00042C83" w:rsidP="00042C8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>на официальном сайте Боготольского района в сети Интернет www. bogotol-r.ru;</w:t>
      </w:r>
    </w:p>
    <w:p w:rsidR="00042C83" w:rsidRPr="00640867" w:rsidRDefault="00042C83" w:rsidP="00042C8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</w:rPr>
        <w:t xml:space="preserve">на сайте федеральной государственной информационной системы «Единый портал государственных и муниципальных услуг (функций)» </w:t>
      </w:r>
      <w:hyperlink r:id="rId14" w:history="1">
        <w:r w:rsidRPr="00640867">
          <w:rPr>
            <w:rStyle w:val="a3"/>
            <w:rFonts w:ascii="Arial" w:hAnsi="Arial" w:cs="Arial"/>
            <w:color w:val="auto"/>
          </w:rPr>
          <w:t>www.gosuslugi.ru</w:t>
        </w:r>
      </w:hyperlink>
      <w:r w:rsidRPr="00640867">
        <w:rPr>
          <w:rFonts w:ascii="Arial" w:hAnsi="Arial" w:cs="Arial"/>
        </w:rPr>
        <w:t>;</w:t>
      </w:r>
    </w:p>
    <w:p w:rsidR="0041272B" w:rsidRPr="00640867" w:rsidRDefault="0041272B" w:rsidP="00042C8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</w:p>
    <w:p w:rsidR="00B74081" w:rsidRPr="00640867" w:rsidRDefault="00B74081" w:rsidP="00042C8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</w:p>
    <w:p w:rsidR="00B74081" w:rsidRPr="00640867" w:rsidRDefault="00B74081" w:rsidP="00042C8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</w:p>
    <w:p w:rsidR="00BF3166" w:rsidRPr="00640867" w:rsidRDefault="00BF3166" w:rsidP="00316AEB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путем размещения информации в открытой и доступной форме на официальных сайтах </w:t>
      </w:r>
      <w:r w:rsidR="00C9219A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>, на Едином портале, на Региональном портале, в информационной системе;</w:t>
      </w:r>
    </w:p>
    <w:p w:rsidR="0031560D" w:rsidRPr="00640867" w:rsidRDefault="00BF3166" w:rsidP="00316AEB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 использованием средств массовой информации (печатных и электронных).</w:t>
      </w:r>
    </w:p>
    <w:p w:rsidR="00BF3166" w:rsidRPr="00640867" w:rsidRDefault="00BF3166" w:rsidP="0082190F">
      <w:pPr>
        <w:pStyle w:val="a4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На информационных стендах в доступных для ознакомления местах, официальных сайтах </w:t>
      </w:r>
      <w:r w:rsidR="00352483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>, на Едином портале, на Региональном портале, в информационной системе размещается следующая информация:</w:t>
      </w:r>
    </w:p>
    <w:p w:rsidR="00BF3166" w:rsidRPr="00640867" w:rsidRDefault="00BF3166" w:rsidP="0082190F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сведения о графике (режиме) работы, месте нахождения, телефонах </w:t>
      </w:r>
      <w:r w:rsidR="00BA5AAD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>;</w:t>
      </w:r>
    </w:p>
    <w:p w:rsidR="00BF3166" w:rsidRPr="00640867" w:rsidRDefault="00BF3166" w:rsidP="0082190F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информация о порядке и условиях предоставления </w:t>
      </w:r>
      <w:r w:rsidR="00C9219A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услуги;</w:t>
      </w:r>
    </w:p>
    <w:p w:rsidR="0031560D" w:rsidRPr="00640867" w:rsidRDefault="00BF3166" w:rsidP="0082190F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lastRenderedPageBreak/>
        <w:t xml:space="preserve">формы заявлений о предоставлении </w:t>
      </w:r>
      <w:r w:rsidR="00C9219A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и перечень документов, необходимых для предоставления </w:t>
      </w:r>
      <w:r w:rsidR="00C9219A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82190F">
      <w:pPr>
        <w:pStyle w:val="a4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Перечень </w:t>
      </w:r>
      <w:r w:rsidR="00BA5AAD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 xml:space="preserve">, включая сведения об их адресах, справочных телефонах, электронных адресах, приведен </w:t>
      </w:r>
      <w:r w:rsidR="00360C2D" w:rsidRPr="00640867">
        <w:rPr>
          <w:rFonts w:ascii="Arial" w:hAnsi="Arial" w:cs="Arial"/>
          <w:lang w:bidi="ru-RU"/>
        </w:rPr>
        <w:t>на официальном сайте</w:t>
      </w:r>
      <w:r w:rsidRPr="00640867">
        <w:rPr>
          <w:rFonts w:ascii="Arial" w:hAnsi="Arial" w:cs="Arial"/>
          <w:lang w:bidi="ru-RU"/>
        </w:rPr>
        <w:t xml:space="preserve"> учредител</w:t>
      </w:r>
      <w:r w:rsidR="0018433C" w:rsidRPr="00640867">
        <w:rPr>
          <w:rFonts w:ascii="Arial" w:hAnsi="Arial" w:cs="Arial"/>
          <w:lang w:bidi="ru-RU"/>
        </w:rPr>
        <w:t>я</w:t>
      </w:r>
      <w:r w:rsidRPr="00640867">
        <w:rPr>
          <w:rFonts w:ascii="Arial" w:hAnsi="Arial" w:cs="Arial"/>
          <w:lang w:bidi="ru-RU"/>
        </w:rPr>
        <w:t xml:space="preserve"> </w:t>
      </w:r>
      <w:r w:rsidR="00BA5AAD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 xml:space="preserve"> в сети Интернет.</w:t>
      </w:r>
    </w:p>
    <w:p w:rsidR="00BF3166" w:rsidRPr="00640867" w:rsidRDefault="00BF3166" w:rsidP="0082190F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 xml:space="preserve">График (режим) работы </w:t>
      </w:r>
      <w:r w:rsidR="00BA5AAD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 xml:space="preserve"> определяется их локальными актами.</w:t>
      </w:r>
    </w:p>
    <w:p w:rsidR="0082190F" w:rsidRPr="00640867" w:rsidRDefault="0082190F" w:rsidP="00590C35">
      <w:pPr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</w:p>
    <w:p w:rsidR="00F842EE" w:rsidRPr="00640867" w:rsidRDefault="00BF3166" w:rsidP="00F842EE">
      <w:pPr>
        <w:pStyle w:val="30"/>
        <w:numPr>
          <w:ilvl w:val="0"/>
          <w:numId w:val="26"/>
        </w:numPr>
        <w:shd w:val="clear" w:color="auto" w:fill="auto"/>
        <w:spacing w:after="0" w:line="240" w:lineRule="auto"/>
        <w:rPr>
          <w:rFonts w:ascii="Arial" w:hAnsi="Arial" w:cs="Arial"/>
          <w:sz w:val="22"/>
          <w:szCs w:val="22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Стандарт предоставления </w:t>
      </w:r>
      <w:r w:rsidR="00BA5AA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BF3166" w:rsidRPr="00640867" w:rsidRDefault="00BF3166" w:rsidP="00F842EE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Наименование </w:t>
      </w:r>
      <w:r w:rsidR="00BA5AA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left="851" w:firstLine="0"/>
        <w:jc w:val="left"/>
        <w:rPr>
          <w:rFonts w:ascii="Arial" w:hAnsi="Arial" w:cs="Arial"/>
          <w:sz w:val="22"/>
          <w:szCs w:val="22"/>
        </w:rPr>
      </w:pPr>
    </w:p>
    <w:p w:rsidR="00BF3166" w:rsidRPr="00640867" w:rsidRDefault="0031560D" w:rsidP="00590C35">
      <w:pPr>
        <w:widowControl w:val="0"/>
        <w:tabs>
          <w:tab w:val="left" w:pos="1144"/>
          <w:tab w:val="left" w:pos="668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2.1. </w:t>
      </w:r>
      <w:r w:rsidR="00BF3166" w:rsidRPr="00640867">
        <w:rPr>
          <w:rFonts w:ascii="Arial" w:hAnsi="Arial" w:cs="Arial"/>
          <w:lang w:bidi="ru-RU"/>
        </w:rPr>
        <w:t xml:space="preserve">Наименование </w:t>
      </w:r>
      <w:r w:rsidR="00BA5AAD" w:rsidRPr="00640867">
        <w:rPr>
          <w:rFonts w:ascii="Arial" w:hAnsi="Arial" w:cs="Arial"/>
          <w:lang w:bidi="ru-RU"/>
        </w:rPr>
        <w:t>муниципальной</w:t>
      </w:r>
      <w:r w:rsidR="00BF3166" w:rsidRPr="00640867">
        <w:rPr>
          <w:rFonts w:ascii="Arial" w:hAnsi="Arial" w:cs="Arial"/>
          <w:lang w:bidi="ru-RU"/>
        </w:rPr>
        <w:t xml:space="preserve"> услуги: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зачисление на обучение</w:t>
      </w:r>
      <w:r w:rsidRPr="00640867">
        <w:rPr>
          <w:rFonts w:ascii="Arial" w:hAnsi="Arial" w:cs="Arial"/>
        </w:rPr>
        <w:t xml:space="preserve"> </w:t>
      </w:r>
      <w:r w:rsidR="00BF3166" w:rsidRPr="00640867">
        <w:rPr>
          <w:rFonts w:ascii="Arial" w:hAnsi="Arial" w:cs="Arial"/>
          <w:lang w:bidi="ru-RU"/>
        </w:rPr>
        <w:t>по дополнительной образовательной программе.</w:t>
      </w:r>
    </w:p>
    <w:p w:rsidR="0082190F" w:rsidRPr="00640867" w:rsidRDefault="0082190F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31560D" w:rsidRPr="00640867" w:rsidRDefault="00BA5AAD" w:rsidP="002361B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Учреждения</w:t>
      </w:r>
      <w:r w:rsidR="00BF3166" w:rsidRPr="00640867">
        <w:rPr>
          <w:rFonts w:ascii="Arial" w:hAnsi="Arial" w:cs="Arial"/>
          <w:sz w:val="22"/>
          <w:szCs w:val="22"/>
          <w:lang w:bidi="ru-RU"/>
        </w:rPr>
        <w:t xml:space="preserve">, предоставляющие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муниципальную </w:t>
      </w:r>
      <w:r w:rsidR="00BF3166" w:rsidRPr="00640867">
        <w:rPr>
          <w:rFonts w:ascii="Arial" w:hAnsi="Arial" w:cs="Arial"/>
          <w:sz w:val="22"/>
          <w:szCs w:val="22"/>
          <w:lang w:bidi="ru-RU"/>
        </w:rPr>
        <w:t>услугу</w:t>
      </w:r>
    </w:p>
    <w:p w:rsidR="00C403D3" w:rsidRPr="00640867" w:rsidRDefault="00C403D3" w:rsidP="002361B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31560D" w:rsidRPr="00640867" w:rsidRDefault="0031560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b w:val="0"/>
          <w:sz w:val="22"/>
          <w:szCs w:val="22"/>
          <w:lang w:bidi="ru-RU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2.2. 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 xml:space="preserve">Предоставление </w:t>
      </w:r>
      <w:r w:rsidR="00BA5AAD" w:rsidRPr="00640867">
        <w:rPr>
          <w:rFonts w:ascii="Arial" w:hAnsi="Arial" w:cs="Arial"/>
          <w:b w:val="0"/>
          <w:sz w:val="22"/>
          <w:szCs w:val="22"/>
          <w:lang w:bidi="ru-RU"/>
        </w:rPr>
        <w:t>муниципальной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 xml:space="preserve"> услуги осуществляется </w:t>
      </w:r>
      <w:r w:rsidR="00BA5AAD" w:rsidRPr="00640867">
        <w:rPr>
          <w:rFonts w:ascii="Arial" w:hAnsi="Arial" w:cs="Arial"/>
          <w:b w:val="0"/>
          <w:sz w:val="22"/>
          <w:szCs w:val="22"/>
          <w:lang w:bidi="ru-RU"/>
        </w:rPr>
        <w:t>Учреждениями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>.</w:t>
      </w:r>
    </w:p>
    <w:p w:rsidR="00BF3166" w:rsidRPr="00640867" w:rsidRDefault="0031560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b w:val="0"/>
          <w:sz w:val="22"/>
          <w:szCs w:val="22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2.3. </w:t>
      </w:r>
      <w:r w:rsidR="00BA5AAD" w:rsidRPr="00640867">
        <w:rPr>
          <w:rFonts w:ascii="Arial" w:hAnsi="Arial" w:cs="Arial"/>
          <w:b w:val="0"/>
          <w:sz w:val="22"/>
          <w:szCs w:val="22"/>
          <w:lang w:bidi="ru-RU"/>
        </w:rPr>
        <w:t>Учреждения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BA5AAD" w:rsidRPr="00640867">
        <w:rPr>
          <w:rFonts w:ascii="Arial" w:hAnsi="Arial" w:cs="Arial"/>
          <w:b w:val="0"/>
          <w:sz w:val="22"/>
          <w:szCs w:val="22"/>
          <w:lang w:bidi="ru-RU"/>
        </w:rPr>
        <w:t>муниципальной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 xml:space="preserve"> услуги и связанных с обращением в иные органы власти, органы местного самоуправления или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82190F" w:rsidRPr="00640867" w:rsidRDefault="0082190F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b w:val="0"/>
          <w:sz w:val="22"/>
          <w:szCs w:val="22"/>
          <w:lang w:bidi="ru-RU"/>
        </w:rPr>
      </w:pPr>
    </w:p>
    <w:p w:rsidR="0031560D" w:rsidRPr="00640867" w:rsidRDefault="00BF3166" w:rsidP="000228A4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Результат предоставления </w:t>
      </w:r>
      <w:r w:rsidR="00495348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0228A4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31560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b w:val="0"/>
          <w:sz w:val="22"/>
          <w:szCs w:val="22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2.4. 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 xml:space="preserve">Результатом предоставления </w:t>
      </w:r>
      <w:r w:rsidR="00495348" w:rsidRPr="00640867">
        <w:rPr>
          <w:rFonts w:ascii="Arial" w:hAnsi="Arial" w:cs="Arial"/>
          <w:b w:val="0"/>
          <w:sz w:val="22"/>
          <w:szCs w:val="22"/>
          <w:lang w:bidi="ru-RU"/>
        </w:rPr>
        <w:t>муниципальной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 xml:space="preserve"> услуги является:</w:t>
      </w:r>
    </w:p>
    <w:p w:rsidR="00BF3166" w:rsidRPr="00640867" w:rsidRDefault="00BF3166" w:rsidP="000228A4">
      <w:pPr>
        <w:widowControl w:val="0"/>
        <w:numPr>
          <w:ilvl w:val="0"/>
          <w:numId w:val="4"/>
        </w:numPr>
        <w:tabs>
          <w:tab w:val="left" w:pos="116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решение </w:t>
      </w:r>
      <w:r w:rsidR="00495348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о зачислении на обучение по дополнительной образовательной программе и заключение договора об образовании;</w:t>
      </w:r>
    </w:p>
    <w:p w:rsidR="00BF3166" w:rsidRPr="00640867" w:rsidRDefault="00BF3166" w:rsidP="000228A4">
      <w:pPr>
        <w:widowControl w:val="0"/>
        <w:numPr>
          <w:ilvl w:val="0"/>
          <w:numId w:val="4"/>
        </w:numPr>
        <w:tabs>
          <w:tab w:val="left" w:pos="116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решение </w:t>
      </w:r>
      <w:r w:rsidR="00495348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об отказе в зачислении на обучение по дополнительной образовательной программе;</w:t>
      </w:r>
    </w:p>
    <w:p w:rsidR="0031560D" w:rsidRPr="00640867" w:rsidRDefault="00BF3166" w:rsidP="000228A4">
      <w:pPr>
        <w:widowControl w:val="0"/>
        <w:numPr>
          <w:ilvl w:val="0"/>
          <w:numId w:val="4"/>
        </w:numPr>
        <w:tabs>
          <w:tab w:val="left" w:pos="116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решение </w:t>
      </w:r>
      <w:r w:rsidR="00495348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о прекращении предоставления </w:t>
      </w:r>
      <w:r w:rsidR="00853D83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0228A4">
      <w:pPr>
        <w:pStyle w:val="a4"/>
        <w:widowControl w:val="0"/>
        <w:numPr>
          <w:ilvl w:val="1"/>
          <w:numId w:val="27"/>
        </w:numPr>
        <w:tabs>
          <w:tab w:val="left" w:pos="116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Результат предоставления</w:t>
      </w:r>
      <w:r w:rsidR="00495348" w:rsidRPr="00640867">
        <w:rPr>
          <w:rFonts w:ascii="Arial" w:hAnsi="Arial" w:cs="Arial"/>
          <w:lang w:bidi="ru-RU"/>
        </w:rPr>
        <w:t xml:space="preserve"> муниципальной </w:t>
      </w:r>
      <w:r w:rsidRPr="00640867">
        <w:rPr>
          <w:rFonts w:ascii="Arial" w:hAnsi="Arial" w:cs="Arial"/>
          <w:lang w:bidi="ru-RU"/>
        </w:rPr>
        <w:t xml:space="preserve">услуги независимо от принятого решения оформляется в виде распорядительного акта </w:t>
      </w:r>
      <w:r w:rsidR="00495348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</w:t>
      </w:r>
    </w:p>
    <w:p w:rsidR="0082190F" w:rsidRPr="00640867" w:rsidRDefault="0082190F" w:rsidP="0082190F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31560D" w:rsidRPr="00640867" w:rsidRDefault="00BF3166" w:rsidP="0082190F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Срок предоставления </w:t>
      </w:r>
      <w:r w:rsidR="00495348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срок выдачи (направления) документов, являющихся результатом предоставления </w:t>
      </w:r>
      <w:r w:rsidR="00512FBC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срок исправления ошибок и опечаток в документах,</w:t>
      </w:r>
      <w:r w:rsidR="0066617E" w:rsidRPr="00640867">
        <w:rPr>
          <w:rFonts w:ascii="Arial" w:hAnsi="Arial" w:cs="Arial"/>
          <w:sz w:val="22"/>
          <w:szCs w:val="22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являющихся результатом предоставления </w:t>
      </w:r>
      <w:r w:rsidR="00512FBC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82190F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512FBC" w:rsidP="00E8754A">
      <w:pPr>
        <w:pStyle w:val="30"/>
        <w:numPr>
          <w:ilvl w:val="1"/>
          <w:numId w:val="27"/>
        </w:numPr>
        <w:shd w:val="clear" w:color="auto" w:fill="auto"/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>Учреждение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 xml:space="preserve"> рассматривает поступившие документы, указанные в пункте </w:t>
      </w:r>
      <w:r w:rsidR="00B31C0F" w:rsidRPr="00640867">
        <w:rPr>
          <w:rFonts w:ascii="Arial" w:hAnsi="Arial" w:cs="Arial"/>
          <w:b w:val="0"/>
          <w:sz w:val="22"/>
          <w:szCs w:val="22"/>
          <w:lang w:bidi="ru-RU"/>
        </w:rPr>
        <w:t>2.11.</w:t>
      </w:r>
      <w:r w:rsidR="00BF3166" w:rsidRPr="00640867">
        <w:rPr>
          <w:rFonts w:ascii="Arial" w:hAnsi="Arial" w:cs="Arial"/>
          <w:b w:val="0"/>
          <w:sz w:val="22"/>
          <w:szCs w:val="22"/>
          <w:lang w:bidi="ru-RU"/>
        </w:rPr>
        <w:t xml:space="preserve"> Административного регламента, принимает решение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программе:</w:t>
      </w:r>
    </w:p>
    <w:p w:rsidR="00BF3166" w:rsidRPr="00640867" w:rsidRDefault="00BF3166" w:rsidP="002361B3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течение 45 рабочих дней со дня регистрации заявления о предоставлении </w:t>
      </w:r>
      <w:r w:rsidR="00853D83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 </w:t>
      </w:r>
      <w:r w:rsidR="00853D83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, в случаях проведения вступительных (приемных) испытаний при зачислении на обучение по дополнительной образовательной программе;</w:t>
      </w:r>
    </w:p>
    <w:p w:rsidR="0031560D" w:rsidRPr="00640867" w:rsidRDefault="00BF3166" w:rsidP="002361B3">
      <w:pPr>
        <w:widowControl w:val="0"/>
        <w:numPr>
          <w:ilvl w:val="0"/>
          <w:numId w:val="5"/>
        </w:numPr>
        <w:tabs>
          <w:tab w:val="left" w:pos="1160"/>
          <w:tab w:val="left" w:pos="1365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течение 7 рабочих дней со дня регистрации заявления о предоставлении </w:t>
      </w:r>
      <w:r w:rsidR="00853D83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 </w:t>
      </w:r>
      <w:r w:rsidR="00853D83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 в случае, если вступительные (приемные) испытания при зачислении на обучение по дополнительной образовательной программе не проводятся.</w:t>
      </w:r>
    </w:p>
    <w:p w:rsidR="00BF3166" w:rsidRPr="00640867" w:rsidRDefault="00BF3166" w:rsidP="002361B3">
      <w:pPr>
        <w:pStyle w:val="a4"/>
        <w:widowControl w:val="0"/>
        <w:numPr>
          <w:ilvl w:val="1"/>
          <w:numId w:val="27"/>
        </w:numPr>
        <w:tabs>
          <w:tab w:val="left" w:pos="1160"/>
          <w:tab w:val="left" w:pos="136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Решение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 в течение 3 рабочих дней со дня его принятия направляется заявителю способом, указанным в заявлении о предоставлении </w:t>
      </w:r>
      <w:r w:rsidR="00853D83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Решение о прекращении предоставления </w:t>
      </w:r>
      <w:r w:rsidR="00853D83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</w:t>
      </w:r>
      <w:r w:rsidR="00853D83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принимает в течение 5 рабочих дней с момента получения документов, подтверждающих основания прекращения предоставления </w:t>
      </w:r>
      <w:r w:rsidR="00853D83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указанные в пункте </w:t>
      </w:r>
      <w:r w:rsidR="00F753E1" w:rsidRPr="00640867">
        <w:rPr>
          <w:rFonts w:ascii="Arial" w:hAnsi="Arial" w:cs="Arial"/>
          <w:lang w:bidi="ru-RU"/>
        </w:rPr>
        <w:t>2.20.</w:t>
      </w:r>
      <w:r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lastRenderedPageBreak/>
        <w:t xml:space="preserve">Административного регламента, либо с момента получения от заявителя заявления о прекращении предоставления </w:t>
      </w:r>
      <w:r w:rsidR="00853D83" w:rsidRPr="00640867">
        <w:rPr>
          <w:rFonts w:ascii="Arial" w:hAnsi="Arial" w:cs="Arial"/>
          <w:lang w:bidi="ru-RU"/>
        </w:rPr>
        <w:t xml:space="preserve">муниципальной </w:t>
      </w:r>
      <w:r w:rsidRPr="00640867">
        <w:rPr>
          <w:rFonts w:ascii="Arial" w:hAnsi="Arial" w:cs="Arial"/>
          <w:lang w:bidi="ru-RU"/>
        </w:rPr>
        <w:t xml:space="preserve">услуги с указанием основания прекращения предоставления </w:t>
      </w:r>
      <w:r w:rsidR="00853D83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указанного в пункте </w:t>
      </w:r>
      <w:r w:rsidR="00F753E1" w:rsidRPr="00640867">
        <w:rPr>
          <w:rFonts w:ascii="Arial" w:hAnsi="Arial" w:cs="Arial"/>
          <w:lang w:bidi="ru-RU"/>
        </w:rPr>
        <w:t>2.20.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и направляет его заявителю способом, указанным в заявлении о предоставлении </w:t>
      </w:r>
      <w:r w:rsidR="00853D83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31560D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Предоставление </w:t>
      </w:r>
      <w:r w:rsidR="00360C2D" w:rsidRPr="00640867">
        <w:rPr>
          <w:rFonts w:ascii="Arial" w:hAnsi="Arial" w:cs="Arial"/>
          <w:lang w:bidi="ru-RU"/>
        </w:rPr>
        <w:t>муниципальной услуги</w:t>
      </w:r>
      <w:r w:rsidRPr="00640867">
        <w:rPr>
          <w:rFonts w:ascii="Arial" w:hAnsi="Arial" w:cs="Arial"/>
          <w:lang w:bidi="ru-RU"/>
        </w:rPr>
        <w:t xml:space="preserve"> прекращается со дня, следующего за днем принятия </w:t>
      </w:r>
      <w:r w:rsidR="00853D83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 xml:space="preserve"> соответствующего решения.</w:t>
      </w:r>
    </w:p>
    <w:p w:rsidR="00BF3166" w:rsidRPr="00640867" w:rsidRDefault="00853D83" w:rsidP="00E8754A">
      <w:pPr>
        <w:pStyle w:val="a4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Муниципальная</w:t>
      </w:r>
      <w:r w:rsidR="00BF3166" w:rsidRPr="00640867">
        <w:rPr>
          <w:rFonts w:ascii="Arial" w:hAnsi="Arial" w:cs="Arial"/>
          <w:lang w:bidi="ru-RU"/>
        </w:rPr>
        <w:t xml:space="preserve"> услуга предоставляется </w:t>
      </w:r>
      <w:r w:rsidRPr="00640867">
        <w:rPr>
          <w:rFonts w:ascii="Arial" w:hAnsi="Arial" w:cs="Arial"/>
          <w:lang w:bidi="ru-RU"/>
        </w:rPr>
        <w:t>Учреждениями</w:t>
      </w:r>
      <w:r w:rsidR="00BF3166" w:rsidRPr="00640867">
        <w:rPr>
          <w:rFonts w:ascii="Arial" w:hAnsi="Arial" w:cs="Arial"/>
          <w:lang w:bidi="ru-RU"/>
        </w:rPr>
        <w:t xml:space="preserve"> в период с 1 января по 31 декабря текущего года, за исключением случая, указанного в абзаце втором настоящего пункта.</w:t>
      </w:r>
    </w:p>
    <w:p w:rsidR="00CC4DE4" w:rsidRPr="00640867" w:rsidRDefault="00497749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Муниципальная</w:t>
      </w:r>
      <w:r w:rsidR="00BF3166" w:rsidRPr="00640867">
        <w:rPr>
          <w:rFonts w:ascii="Arial" w:hAnsi="Arial" w:cs="Arial"/>
          <w:lang w:bidi="ru-RU"/>
        </w:rPr>
        <w:t xml:space="preserve"> услуга в отношении дополнительных образовательных программ, реализуемых в рамках системы ПФДОД, предоставляется </w:t>
      </w:r>
      <w:r w:rsidRPr="00640867">
        <w:rPr>
          <w:rFonts w:ascii="Arial" w:hAnsi="Arial" w:cs="Arial"/>
          <w:lang w:bidi="ru-RU"/>
        </w:rPr>
        <w:t>Учреждениями</w:t>
      </w:r>
      <w:r w:rsidR="00BF3166" w:rsidRPr="00640867">
        <w:rPr>
          <w:rFonts w:ascii="Arial" w:hAnsi="Arial" w:cs="Arial"/>
          <w:lang w:bidi="ru-RU"/>
        </w:rPr>
        <w:t xml:space="preserve"> в период с 1 января по 14 декабря текущего года.</w:t>
      </w:r>
    </w:p>
    <w:p w:rsidR="00BF3166" w:rsidRPr="00640867" w:rsidRDefault="00BF3166" w:rsidP="00E8754A">
      <w:pPr>
        <w:pStyle w:val="a4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Срок исправления ошибок и опечаток в документах, являющихся результатом предоставления </w:t>
      </w:r>
      <w:r w:rsidR="00497749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составляет 5 рабочих дней с момента выявления ош</w:t>
      </w:r>
      <w:r w:rsidR="00EA04E8" w:rsidRPr="00640867">
        <w:rPr>
          <w:rFonts w:ascii="Arial" w:hAnsi="Arial" w:cs="Arial"/>
          <w:lang w:bidi="ru-RU"/>
        </w:rPr>
        <w:t>ибок либо опечаток в документах.</w:t>
      </w:r>
    </w:p>
    <w:p w:rsidR="00EA04E8" w:rsidRPr="00640867" w:rsidRDefault="00EA04E8" w:rsidP="00EA04E8">
      <w:pPr>
        <w:pStyle w:val="a4"/>
        <w:spacing w:after="0" w:line="240" w:lineRule="auto"/>
        <w:ind w:left="851"/>
        <w:jc w:val="both"/>
        <w:rPr>
          <w:rFonts w:ascii="Arial" w:hAnsi="Arial" w:cs="Arial"/>
        </w:rPr>
      </w:pPr>
    </w:p>
    <w:p w:rsidR="00CC4DE4" w:rsidRPr="00640867" w:rsidRDefault="00BF3166" w:rsidP="00EA04E8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Перечень нормативных актов, регулирующих отношения,</w:t>
      </w:r>
      <w:r w:rsidR="0066617E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возникающие в связи с предоставлением </w:t>
      </w:r>
      <w:r w:rsidR="00497749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="0066617E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услуги, с указанием их реквизитов и источников</w:t>
      </w:r>
      <w:r w:rsidR="0066617E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официального опубликования</w:t>
      </w:r>
    </w:p>
    <w:p w:rsidR="00C403D3" w:rsidRPr="00640867" w:rsidRDefault="00C403D3" w:rsidP="00EA04E8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30"/>
        <w:numPr>
          <w:ilvl w:val="1"/>
          <w:numId w:val="27"/>
        </w:numPr>
        <w:shd w:val="clear" w:color="auto" w:fill="auto"/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Перечень нормативных правовых актов, регулирующих предоставление </w:t>
      </w:r>
      <w:r w:rsidR="00497749" w:rsidRPr="00640867">
        <w:rPr>
          <w:rFonts w:ascii="Arial" w:hAnsi="Arial" w:cs="Arial"/>
          <w:b w:val="0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 услуги, размещается на официальных сайтах </w:t>
      </w:r>
      <w:r w:rsidR="00497749" w:rsidRPr="00640867">
        <w:rPr>
          <w:rFonts w:ascii="Arial" w:hAnsi="Arial" w:cs="Arial"/>
          <w:b w:val="0"/>
          <w:sz w:val="22"/>
          <w:szCs w:val="22"/>
          <w:lang w:bidi="ru-RU"/>
        </w:rPr>
        <w:t>Учреждений</w:t>
      </w:r>
      <w:r w:rsidRPr="00640867">
        <w:rPr>
          <w:rFonts w:ascii="Arial" w:hAnsi="Arial" w:cs="Arial"/>
          <w:b w:val="0"/>
          <w:sz w:val="22"/>
          <w:szCs w:val="22"/>
          <w:lang w:bidi="ru-RU"/>
        </w:rPr>
        <w:t>, размещенных в сети Интернет, Едином портале или Региональном портале, в информационной системе.</w:t>
      </w:r>
    </w:p>
    <w:p w:rsidR="00EA04E8" w:rsidRPr="00640867" w:rsidRDefault="00EA04E8" w:rsidP="00EA04E8">
      <w:pPr>
        <w:pStyle w:val="30"/>
        <w:shd w:val="clear" w:color="auto" w:fill="auto"/>
        <w:spacing w:after="0" w:line="240" w:lineRule="auto"/>
        <w:ind w:left="851" w:firstLine="0"/>
        <w:jc w:val="both"/>
        <w:rPr>
          <w:rFonts w:ascii="Arial" w:hAnsi="Arial" w:cs="Arial"/>
          <w:sz w:val="22"/>
          <w:szCs w:val="22"/>
        </w:rPr>
      </w:pPr>
    </w:p>
    <w:p w:rsidR="00BF3166" w:rsidRPr="00640867" w:rsidRDefault="00BF3166" w:rsidP="00EA04E8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Исчерпывающий перечень документов, которые являются необходимыми и обязательными для предоставления </w:t>
      </w:r>
      <w:r w:rsidR="00497749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подлежащих представлению заявителем</w:t>
      </w:r>
    </w:p>
    <w:p w:rsidR="00C403D3" w:rsidRPr="00640867" w:rsidRDefault="00C403D3" w:rsidP="00EA04E8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7"/>
        </w:numPr>
        <w:tabs>
          <w:tab w:val="left" w:pos="122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Для получения </w:t>
      </w:r>
      <w:r w:rsidR="00294FFE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заявитель ежегодно в период, указанный в пункте </w:t>
      </w:r>
      <w:r w:rsidR="00F753E1" w:rsidRPr="00640867">
        <w:rPr>
          <w:rFonts w:ascii="Arial" w:hAnsi="Arial" w:cs="Arial"/>
          <w:lang w:bidi="ru-RU"/>
        </w:rPr>
        <w:t>2.8.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представляет в </w:t>
      </w:r>
      <w:r w:rsidR="00497749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>:</w:t>
      </w:r>
    </w:p>
    <w:p w:rsidR="00BF3166" w:rsidRPr="00640867" w:rsidRDefault="00BF3166" w:rsidP="00E8754A">
      <w:pPr>
        <w:widowControl w:val="0"/>
        <w:numPr>
          <w:ilvl w:val="0"/>
          <w:numId w:val="6"/>
        </w:numPr>
        <w:tabs>
          <w:tab w:val="left" w:pos="1079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заявление о предоставлении </w:t>
      </w:r>
      <w:r w:rsidR="00497749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по форме согласно </w:t>
      </w:r>
      <w:r w:rsidR="00360C2D" w:rsidRPr="00640867">
        <w:rPr>
          <w:rFonts w:ascii="Arial" w:hAnsi="Arial" w:cs="Arial"/>
          <w:lang w:bidi="ru-RU"/>
        </w:rPr>
        <w:t>приложению,</w:t>
      </w:r>
      <w:r w:rsidRPr="00640867">
        <w:rPr>
          <w:rFonts w:ascii="Arial" w:hAnsi="Arial" w:cs="Arial"/>
          <w:lang w:bidi="ru-RU"/>
        </w:rPr>
        <w:t xml:space="preserve"> к Административному регламенту;</w:t>
      </w:r>
    </w:p>
    <w:p w:rsidR="00BF3166" w:rsidRPr="00640867" w:rsidRDefault="00BF3166" w:rsidP="00C53E0A">
      <w:pPr>
        <w:widowControl w:val="0"/>
        <w:numPr>
          <w:ilvl w:val="0"/>
          <w:numId w:val="6"/>
        </w:numPr>
        <w:tabs>
          <w:tab w:val="left" w:pos="1264"/>
          <w:tab w:val="left" w:pos="2246"/>
          <w:tab w:val="left" w:pos="3565"/>
          <w:tab w:val="left" w:pos="5224"/>
          <w:tab w:val="left" w:pos="6883"/>
          <w:tab w:val="left" w:pos="8473"/>
          <w:tab w:val="left" w:pos="917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паспорта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гражданина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Российской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Федерации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или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иного</w:t>
      </w:r>
      <w:r w:rsidR="00497749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документа, удостоверяющего личность ребенка (копия свидетельства о рождении ребенка - в отношении ребенка, не достигшего возраста 14 лет;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BF3166" w:rsidRPr="00640867" w:rsidRDefault="00BF3166" w:rsidP="00E8754A">
      <w:pPr>
        <w:widowControl w:val="0"/>
        <w:numPr>
          <w:ilvl w:val="0"/>
          <w:numId w:val="6"/>
        </w:numPr>
        <w:tabs>
          <w:tab w:val="left" w:pos="1264"/>
          <w:tab w:val="left" w:pos="2246"/>
          <w:tab w:val="left" w:pos="3565"/>
          <w:tab w:val="left" w:pos="5224"/>
          <w:tab w:val="left" w:pos="6883"/>
          <w:tab w:val="left" w:pos="8473"/>
          <w:tab w:val="left" w:pos="917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паспорта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гражданина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Российской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Федерации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или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иного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документа, удостоверяющего личность родителя (иного законного представителя) ребенка (в случае обращения с заявлением о предоставлении </w:t>
      </w:r>
      <w:r w:rsidR="00497749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родителя (иного законного представителя) ребенка);</w:t>
      </w:r>
    </w:p>
    <w:p w:rsidR="00BF3166" w:rsidRPr="00640867" w:rsidRDefault="00BF3166" w:rsidP="00E8754A">
      <w:pPr>
        <w:widowControl w:val="0"/>
        <w:numPr>
          <w:ilvl w:val="0"/>
          <w:numId w:val="6"/>
        </w:numPr>
        <w:tabs>
          <w:tab w:val="left" w:pos="126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свидетельства о рождении ребенка (представляется для подтверждения правового статуса родителя ребенка,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обучающегося, в соответствии с подпунктом 2 настоящего пункта;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или консульскими учреждениями Российской Федерации);</w:t>
      </w:r>
    </w:p>
    <w:p w:rsidR="00BF3166" w:rsidRPr="00640867" w:rsidRDefault="00BF3166" w:rsidP="00E8754A">
      <w:pPr>
        <w:widowControl w:val="0"/>
        <w:numPr>
          <w:ilvl w:val="0"/>
          <w:numId w:val="6"/>
        </w:numPr>
        <w:tabs>
          <w:tab w:val="left" w:pos="108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 (представляется для подтверждения правового статуса законного представителя ребенка (за исключением родителя);</w:t>
      </w:r>
    </w:p>
    <w:p w:rsidR="00BF3166" w:rsidRPr="00640867" w:rsidRDefault="00BF3166" w:rsidP="00E8754A">
      <w:pPr>
        <w:widowControl w:val="0"/>
        <w:numPr>
          <w:ilvl w:val="0"/>
          <w:numId w:val="6"/>
        </w:numPr>
        <w:tabs>
          <w:tab w:val="left" w:pos="126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копию доверенности, подтверждающей полномочия представителя по доверенности ребенка, в случае приобретения им полной дееспособности до достижения </w:t>
      </w:r>
      <w:r w:rsidRPr="00640867">
        <w:rPr>
          <w:rFonts w:ascii="Arial" w:hAnsi="Arial" w:cs="Arial"/>
          <w:lang w:bidi="ru-RU"/>
        </w:rPr>
        <w:lastRenderedPageBreak/>
        <w:t xml:space="preserve">совершеннолетия или родителя (иного законного представителя) ребенка (в случае обращения с заявлением о предоставлении </w:t>
      </w:r>
      <w:r w:rsidR="00497749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представителя по доверенности ребенка в случае приобретения им полной дееспособности или родителя (иного законного представителя) ребенка);</w:t>
      </w:r>
    </w:p>
    <w:p w:rsidR="00BF3166" w:rsidRPr="00640867" w:rsidRDefault="00BF3166" w:rsidP="00E8754A">
      <w:pPr>
        <w:widowControl w:val="0"/>
        <w:numPr>
          <w:ilvl w:val="0"/>
          <w:numId w:val="6"/>
        </w:numPr>
        <w:tabs>
          <w:tab w:val="left" w:pos="108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 (при наличии такой регистрации);</w:t>
      </w:r>
    </w:p>
    <w:p w:rsidR="00BF3166" w:rsidRPr="00640867" w:rsidRDefault="00BF3166" w:rsidP="00E8754A">
      <w:pPr>
        <w:widowControl w:val="0"/>
        <w:numPr>
          <w:ilvl w:val="0"/>
          <w:numId w:val="6"/>
        </w:numPr>
        <w:tabs>
          <w:tab w:val="left" w:pos="108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документа, подтверждающего приобретение ребенком полной дееспособности до достижения им совершеннолетия (копия свидетельства о заключении брака, копия решения органа опеки и попечительства об объявлении несовершеннолетнего полностью дееспособным или копия вступившего в законную силу решения суда об объявлении несовершеннолетнего полностью дееспособным (предоставляется для подтверждения приобретения ребенком полной дееспособности до достижения совершеннолетия; копия свидетельства о заключении брака, выданного компетентными органами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и копия решения органа опеки и попечительства об объявлении несовершеннолетнего полностью дееспособным);</w:t>
      </w:r>
    </w:p>
    <w:p w:rsidR="00CC4DE4" w:rsidRPr="00640867" w:rsidRDefault="00BF3166" w:rsidP="00E8754A">
      <w:pPr>
        <w:widowControl w:val="0"/>
        <w:numPr>
          <w:ilvl w:val="0"/>
          <w:numId w:val="6"/>
        </w:numPr>
        <w:tabs>
          <w:tab w:val="left" w:pos="1085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документы об отсутствии у заявителя медицинских противопоказаний для занятий отдельными видами искусства, физической культурой и спортом (представляется при зачислении на дополнительные образовательные программы, по которым установлены требования к состоянию здоровья).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7"/>
        </w:numPr>
        <w:tabs>
          <w:tab w:val="left" w:pos="108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Документы, указанные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направляются (представляются) в </w:t>
      </w:r>
      <w:r w:rsidR="00497749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>:</w:t>
      </w:r>
    </w:p>
    <w:p w:rsidR="00BF3166" w:rsidRPr="00640867" w:rsidRDefault="00BF3166" w:rsidP="00E8754A">
      <w:pPr>
        <w:widowControl w:val="0"/>
        <w:numPr>
          <w:ilvl w:val="0"/>
          <w:numId w:val="7"/>
        </w:numPr>
        <w:tabs>
          <w:tab w:val="left" w:pos="109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виде электронного документа (пакета электронных документов) путем заполнения формы заявления о предоставлении </w:t>
      </w:r>
      <w:r w:rsidR="00497749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с использованием информационной системы, Единого портала или Регионального портала;</w:t>
      </w:r>
    </w:p>
    <w:p w:rsidR="00BF3166" w:rsidRPr="00640867" w:rsidRDefault="00BF3166" w:rsidP="00E8754A">
      <w:pPr>
        <w:widowControl w:val="0"/>
        <w:numPr>
          <w:ilvl w:val="0"/>
          <w:numId w:val="7"/>
        </w:numPr>
        <w:tabs>
          <w:tab w:val="left" w:pos="1125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путем личного обращения;</w:t>
      </w:r>
    </w:p>
    <w:p w:rsidR="00CC4DE4" w:rsidRPr="00640867" w:rsidRDefault="00BF3166" w:rsidP="00E8754A">
      <w:pPr>
        <w:widowControl w:val="0"/>
        <w:numPr>
          <w:ilvl w:val="0"/>
          <w:numId w:val="7"/>
        </w:numPr>
        <w:tabs>
          <w:tab w:val="left" w:pos="109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путем направления почтовым отправлением с уведомлением о вручении и описью вложения.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7"/>
        </w:numPr>
        <w:tabs>
          <w:tab w:val="left" w:pos="109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представления документов, указанных в пункте </w:t>
      </w:r>
      <w:r w:rsidR="00B31C0F" w:rsidRPr="00640867">
        <w:rPr>
          <w:rFonts w:ascii="Arial" w:hAnsi="Arial" w:cs="Arial"/>
          <w:lang w:bidi="ru-RU"/>
        </w:rPr>
        <w:t xml:space="preserve">2.11. </w:t>
      </w:r>
      <w:r w:rsidRPr="00640867">
        <w:rPr>
          <w:rFonts w:ascii="Arial" w:hAnsi="Arial" w:cs="Arial"/>
          <w:lang w:bidi="ru-RU"/>
        </w:rPr>
        <w:t xml:space="preserve">Административного регламента,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66617E" w:rsidRPr="00640867" w:rsidRDefault="00BF3166" w:rsidP="0066617E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направления документов, указанных в пункте </w:t>
      </w:r>
      <w:r w:rsidR="00B31C0F" w:rsidRPr="00640867">
        <w:rPr>
          <w:rFonts w:ascii="Arial" w:hAnsi="Arial" w:cs="Arial"/>
          <w:lang w:bidi="ru-RU"/>
        </w:rPr>
        <w:t xml:space="preserve">2.11. </w:t>
      </w:r>
      <w:r w:rsidRPr="00640867">
        <w:rPr>
          <w:rFonts w:ascii="Arial" w:hAnsi="Arial" w:cs="Arial"/>
          <w:lang w:bidi="ru-RU"/>
        </w:rPr>
        <w:t>Административного регламента,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BF3166" w:rsidRPr="00640867" w:rsidRDefault="00BF3166" w:rsidP="00E8754A">
      <w:pPr>
        <w:pStyle w:val="a4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 В случае направления документов, указанных в пункте </w:t>
      </w:r>
      <w:r w:rsidR="00B31C0F" w:rsidRPr="00640867">
        <w:rPr>
          <w:rFonts w:ascii="Arial" w:hAnsi="Arial" w:cs="Arial"/>
          <w:lang w:bidi="ru-RU"/>
        </w:rPr>
        <w:t xml:space="preserve">2.11. </w:t>
      </w:r>
      <w:r w:rsidRPr="00640867">
        <w:rPr>
          <w:rFonts w:ascii="Arial" w:hAnsi="Arial" w:cs="Arial"/>
          <w:lang w:bidi="ru-RU"/>
        </w:rPr>
        <w:t>Админ</w:t>
      </w:r>
      <w:r w:rsidR="00CC4DE4" w:rsidRPr="00640867">
        <w:rPr>
          <w:rFonts w:ascii="Arial" w:hAnsi="Arial" w:cs="Arial"/>
          <w:lang w:bidi="ru-RU"/>
        </w:rPr>
        <w:t>истративного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="00CC4DE4" w:rsidRPr="00640867">
        <w:rPr>
          <w:rFonts w:ascii="Arial" w:hAnsi="Arial" w:cs="Arial"/>
          <w:lang w:bidi="ru-RU"/>
        </w:rPr>
        <w:t xml:space="preserve">регламента, в виде </w:t>
      </w:r>
      <w:r w:rsidRPr="00640867">
        <w:rPr>
          <w:rFonts w:ascii="Arial" w:hAnsi="Arial" w:cs="Arial"/>
          <w:lang w:bidi="ru-RU"/>
        </w:rPr>
        <w:t>электронного документа</w:t>
      </w:r>
      <w:r w:rsidR="00CC4DE4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(пакета электронных документов) заявитель использует </w:t>
      </w:r>
      <w:r w:rsidR="00360C2D" w:rsidRPr="00640867">
        <w:rPr>
          <w:rFonts w:ascii="Arial" w:hAnsi="Arial" w:cs="Arial"/>
          <w:lang w:bidi="ru-RU"/>
        </w:rPr>
        <w:t>простую электронную подпись,</w:t>
      </w:r>
      <w:r w:rsidRPr="00640867">
        <w:rPr>
          <w:rFonts w:ascii="Arial" w:hAnsi="Arial" w:cs="Arial"/>
          <w:lang w:bidi="ru-RU"/>
        </w:rPr>
        <w:t xml:space="preserve"> либо усиленную квалифицированную электронную подпись в соответствии с Федеральным законом № 63-ФЗ.</w:t>
      </w:r>
    </w:p>
    <w:p w:rsidR="00BF3166" w:rsidRPr="00640867" w:rsidRDefault="00BF3166" w:rsidP="0066617E">
      <w:pPr>
        <w:tabs>
          <w:tab w:val="left" w:pos="2877"/>
          <w:tab w:val="left" w:pos="5265"/>
          <w:tab w:val="left" w:pos="645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Заявитель может использовать простую электронную подпись при условии, что при выдаче ключа простой электронной подписи личность заявителя установлена при личном приеме. Идентификация и аутентификация заявителя осуществляются с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использованием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единой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системы идентификации</w:t>
      </w:r>
      <w:r w:rsidR="0066617E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 аутентификации.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При поступлении документов, указанных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подписанных простой электронной подписью или усиленной квалифицированной электронной подписью, </w:t>
      </w:r>
      <w:r w:rsidR="009E1CC1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срок не позднее 3 дней со дня регистрации документов, указанных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проводит процедуру проверки подлинности простой электронной подписи или </w:t>
      </w:r>
      <w:r w:rsidRPr="00640867">
        <w:rPr>
          <w:rFonts w:ascii="Arial" w:hAnsi="Arial" w:cs="Arial"/>
          <w:lang w:bidi="ru-RU"/>
        </w:rPr>
        <w:lastRenderedPageBreak/>
        <w:t>действительности усиленной квалифицированной электронной подписи, с использованием которой подписаны указанные документы.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</w:t>
      </w:r>
      <w:r w:rsidR="009E1CC1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с указанием пунктов статьи 9 или статьи 11 Федерального закона № 63-ФЗ, которые послужили основанием для принятия указанного решения.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Уведомление подписывается усиленной квалифицированной электронной подписью и направляется по адресу электронной почты заявителя.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После получения уведомления заявитель вправе обратиться повторно, устранив нарушения, которые послужили основанием для отказа в приеме к рассмотрению первичного пакета документов.</w:t>
      </w:r>
    </w:p>
    <w:p w:rsidR="00BF3166" w:rsidRPr="00640867" w:rsidRDefault="00EA04E8" w:rsidP="00E8754A">
      <w:pPr>
        <w:pStyle w:val="a4"/>
        <w:widowControl w:val="0"/>
        <w:numPr>
          <w:ilvl w:val="1"/>
          <w:numId w:val="28"/>
        </w:numPr>
        <w:tabs>
          <w:tab w:val="left" w:pos="1391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Учреждение</w:t>
      </w:r>
      <w:r w:rsidR="00BF3166" w:rsidRPr="00640867">
        <w:rPr>
          <w:rFonts w:ascii="Arial" w:hAnsi="Arial" w:cs="Arial"/>
          <w:lang w:bidi="ru-RU"/>
        </w:rPr>
        <w:t xml:space="preserve"> осуществляет рассмотрение документов, указанных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="00BF3166" w:rsidRPr="00640867">
        <w:rPr>
          <w:rFonts w:ascii="Arial" w:hAnsi="Arial" w:cs="Arial"/>
          <w:lang w:bidi="ru-RU"/>
        </w:rPr>
        <w:t xml:space="preserve"> Административного регламента, регистрирует их в день поступления в порядке очередности в журнале регистрации.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случае поступления документов в нерабочее время, в том числе в выходной или нерабочий праздничный день, их регистрация осуществляется в первый рабочий день, следующий за днем поступления документов в форме электронного документа.</w:t>
      </w:r>
    </w:p>
    <w:p w:rsidR="00EA04E8" w:rsidRPr="00640867" w:rsidRDefault="00EA04E8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0228A4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94FFE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которые находятся в распоряжении </w:t>
      </w:r>
      <w:r w:rsidR="001B3F18" w:rsidRPr="00640867">
        <w:rPr>
          <w:rFonts w:ascii="Arial" w:hAnsi="Arial" w:cs="Arial"/>
          <w:sz w:val="22"/>
          <w:szCs w:val="22"/>
          <w:lang w:bidi="ru-RU"/>
        </w:rPr>
        <w:t>органов власти,</w:t>
      </w:r>
      <w:r w:rsidR="00043A6D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</w:t>
      </w:r>
      <w:r w:rsidR="00C21F16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их представления</w:t>
      </w:r>
    </w:p>
    <w:p w:rsidR="00C403D3" w:rsidRPr="00640867" w:rsidRDefault="00C403D3" w:rsidP="000228A4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0228A4">
      <w:pPr>
        <w:pStyle w:val="a4"/>
        <w:widowControl w:val="0"/>
        <w:numPr>
          <w:ilvl w:val="1"/>
          <w:numId w:val="28"/>
        </w:numPr>
        <w:tabs>
          <w:tab w:val="left" w:pos="1391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Для получения </w:t>
      </w:r>
      <w:r w:rsidR="00EA04E8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заявитель вправе по собственной инициативе приложить к заявлению о предоставлении </w:t>
      </w:r>
      <w:r w:rsidR="00EA04E8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следующие документы:</w:t>
      </w:r>
    </w:p>
    <w:p w:rsidR="00BF3166" w:rsidRPr="00640867" w:rsidRDefault="00BF3166" w:rsidP="00B4264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BF3166" w:rsidRPr="00640867" w:rsidRDefault="00BF3166" w:rsidP="00B4264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семье);</w:t>
      </w:r>
    </w:p>
    <w:p w:rsidR="00BF3166" w:rsidRPr="00640867" w:rsidRDefault="00BF3166" w:rsidP="00B4264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ребенка;</w:t>
      </w:r>
    </w:p>
    <w:p w:rsidR="00BF3166" w:rsidRPr="00640867" w:rsidRDefault="00BF3166" w:rsidP="00B4264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свидетельства о заключении брака, выданного органами записи актов гражданского состояния или консульскими учреждениями Российской Федерации;</w:t>
      </w:r>
    </w:p>
    <w:p w:rsidR="00BF3166" w:rsidRPr="00640867" w:rsidRDefault="00BF3166" w:rsidP="00B4264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копию решения органа опеки и попечительства об объявлении несовершеннолетнего полностью дееспособным.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1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если документы, указанные в подпунктах 4 (в части копии свидетельства о рождении обучающегося, выданного органами записи актов гражданского состояния или консульскими учреждениями Российской Федерации), 8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</w:t>
      </w:r>
      <w:r w:rsidR="00B31C0F" w:rsidRPr="00640867">
        <w:rPr>
          <w:rFonts w:ascii="Arial" w:hAnsi="Arial" w:cs="Arial"/>
          <w:lang w:bidi="ru-RU"/>
        </w:rPr>
        <w:t xml:space="preserve">2.11. </w:t>
      </w:r>
      <w:r w:rsidRPr="00640867">
        <w:rPr>
          <w:rFonts w:ascii="Arial" w:hAnsi="Arial" w:cs="Arial"/>
          <w:lang w:bidi="ru-RU"/>
        </w:rPr>
        <w:t xml:space="preserve">Административного регламента, не были представлены заявителем по собственной инициативе, </w:t>
      </w:r>
      <w:r w:rsidR="00EA04E8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запрашивает сведения о государственной регистрации рождения обучающегося, сведения о государственной регистрации заключения брака обучающегося,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законом № 210-ФЗ.</w:t>
      </w:r>
    </w:p>
    <w:p w:rsidR="00BF3166" w:rsidRPr="00640867" w:rsidRDefault="00BF3166" w:rsidP="00C21F16">
      <w:pPr>
        <w:tabs>
          <w:tab w:val="right" w:pos="2598"/>
          <w:tab w:val="right" w:pos="5875"/>
          <w:tab w:val="left" w:pos="6091"/>
          <w:tab w:val="right" w:pos="9915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lastRenderedPageBreak/>
        <w:t xml:space="preserve">В случае если документы, указанные в подпунктах 5, 8 (в части копии решения органа опеки и попечительства об объявлении несовершеннолетнего полностью дееспособным) пункта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не были представлены заявителем по собственной инициативе, </w:t>
      </w:r>
      <w:r w:rsidR="00EA04E8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в</w:t>
      </w:r>
      <w:r w:rsidRPr="00640867">
        <w:rPr>
          <w:rFonts w:ascii="Arial" w:hAnsi="Arial" w:cs="Arial"/>
          <w:lang w:bidi="ru-RU"/>
        </w:rPr>
        <w:tab/>
        <w:t>них информации) в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порядке</w:t>
      </w:r>
      <w:r w:rsidRPr="00640867">
        <w:rPr>
          <w:rFonts w:ascii="Arial" w:hAnsi="Arial" w:cs="Arial"/>
          <w:lang w:bidi="ru-RU"/>
        </w:rPr>
        <w:tab/>
        <w:t>межведомственного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информационного взаимодействия в соответствии с Федеральным законом № 210-ФЗ.</w:t>
      </w:r>
    </w:p>
    <w:p w:rsidR="00BF3166" w:rsidRPr="00640867" w:rsidRDefault="00BF3166" w:rsidP="00C21F16">
      <w:pPr>
        <w:tabs>
          <w:tab w:val="right" w:pos="2598"/>
          <w:tab w:val="left" w:pos="6091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случае</w:t>
      </w:r>
      <w:r w:rsidRPr="00640867">
        <w:rPr>
          <w:rFonts w:ascii="Arial" w:hAnsi="Arial" w:cs="Arial"/>
          <w:lang w:bidi="ru-RU"/>
        </w:rPr>
        <w:tab/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если документ, указанный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в подпункте 7 пункта </w:t>
      </w:r>
      <w:r w:rsidR="00B31C0F" w:rsidRPr="00640867">
        <w:rPr>
          <w:rFonts w:ascii="Arial" w:hAnsi="Arial" w:cs="Arial"/>
          <w:lang w:bidi="ru-RU"/>
        </w:rPr>
        <w:t>2.11.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Административного регламента, не был представлен заявителем по собственной инициативе, не находится в распоряжении </w:t>
      </w:r>
      <w:r w:rsidR="00EA04E8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 из заявления о предоставлении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="00EA04E8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</w:t>
      </w:r>
      <w:r w:rsidRPr="00640867">
        <w:rPr>
          <w:rFonts w:ascii="Arial" w:hAnsi="Arial" w:cs="Arial"/>
          <w:lang w:bidi="ru-RU"/>
        </w:rPr>
        <w:tab/>
        <w:t>следует,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что в отношении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обучающегося открыт индивидуальный лицевой счет, </w:t>
      </w:r>
      <w:r w:rsidR="00EA04E8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в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нем информации) в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порядке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межведомственного информационного взаимодействия в соответствии с Федеральным законом № 210-ФЗ.</w:t>
      </w:r>
    </w:p>
    <w:p w:rsidR="00BF3166" w:rsidRPr="00640867" w:rsidRDefault="00BF3166" w:rsidP="00C21F16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если документ, указанный в подпункте 7 пункта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не был представлен заявителем по собственной инициативе, не находится в распоряжении </w:t>
      </w:r>
      <w:r w:rsidR="00EA04E8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 из заявления</w:t>
      </w:r>
      <w:r w:rsidR="00C21F16" w:rsidRPr="00640867">
        <w:rPr>
          <w:rFonts w:ascii="Arial" w:hAnsi="Arial" w:cs="Arial"/>
          <w:lang w:bidi="ru-RU"/>
        </w:rPr>
        <w:t xml:space="preserve"> о </w:t>
      </w:r>
      <w:r w:rsidRPr="00640867">
        <w:rPr>
          <w:rFonts w:ascii="Arial" w:hAnsi="Arial" w:cs="Arial"/>
          <w:lang w:bidi="ru-RU"/>
        </w:rPr>
        <w:t xml:space="preserve">предоставлении </w:t>
      </w:r>
      <w:r w:rsidR="00EA04E8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следует, что в отношении ребенка не открыт индивидуальный лицевой счет, </w:t>
      </w:r>
      <w:r w:rsidR="00EA04E8" w:rsidRPr="00640867">
        <w:rPr>
          <w:rFonts w:ascii="Arial" w:hAnsi="Arial" w:cs="Arial"/>
          <w:lang w:bidi="ru-RU"/>
        </w:rPr>
        <w:t xml:space="preserve">Учреждение </w:t>
      </w:r>
      <w:r w:rsidRPr="00640867">
        <w:rPr>
          <w:rFonts w:ascii="Arial" w:hAnsi="Arial" w:cs="Arial"/>
          <w:lang w:bidi="ru-RU"/>
        </w:rPr>
        <w:t>в соответствии с пунктом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статьи 12.1 Федерального закона № 27-ФЗ представляет в территориальный орган Пенсионного фонда Российской Федерации сведения, указанные в подпунктах 2-8 пункта 2 статьи 6 Федерального закона № 27-ФЗ, для открытия ребенку индивидуального лицевого счета.</w:t>
      </w:r>
    </w:p>
    <w:p w:rsidR="00BF3166" w:rsidRPr="00640867" w:rsidRDefault="00BF3166" w:rsidP="00C21F16">
      <w:pPr>
        <w:tabs>
          <w:tab w:val="left" w:pos="2908"/>
          <w:tab w:val="left" w:pos="5207"/>
          <w:tab w:val="left" w:pos="744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Документы,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полученные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посредством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межведомственного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информационного взаимодействия, приобщаются к документам, представленным заявителем.</w:t>
      </w:r>
    </w:p>
    <w:p w:rsidR="00BF3166" w:rsidRPr="00640867" w:rsidRDefault="00C4261D" w:rsidP="00E8754A">
      <w:pPr>
        <w:pStyle w:val="a4"/>
        <w:widowControl w:val="0"/>
        <w:numPr>
          <w:ilvl w:val="1"/>
          <w:numId w:val="28"/>
        </w:numPr>
        <w:tabs>
          <w:tab w:val="left" w:pos="12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Учреждение</w:t>
      </w:r>
      <w:r w:rsidR="00BF3166" w:rsidRPr="00640867">
        <w:rPr>
          <w:rFonts w:ascii="Arial" w:hAnsi="Arial" w:cs="Arial"/>
          <w:lang w:bidi="ru-RU"/>
        </w:rPr>
        <w:t xml:space="preserve"> не вправе требовать от заявителя:</w:t>
      </w:r>
    </w:p>
    <w:p w:rsidR="00BF3166" w:rsidRPr="00640867" w:rsidRDefault="00BF3166" w:rsidP="00E8754A">
      <w:pPr>
        <w:widowControl w:val="0"/>
        <w:numPr>
          <w:ilvl w:val="0"/>
          <w:numId w:val="8"/>
        </w:numPr>
        <w:tabs>
          <w:tab w:val="left" w:pos="107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4261D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услуги;</w:t>
      </w:r>
    </w:p>
    <w:p w:rsidR="00C4261D" w:rsidRPr="00640867" w:rsidRDefault="00BF3166" w:rsidP="000C2FFB">
      <w:pPr>
        <w:widowControl w:val="0"/>
        <w:numPr>
          <w:ilvl w:val="0"/>
          <w:numId w:val="8"/>
        </w:numPr>
        <w:tabs>
          <w:tab w:val="left" w:pos="1158"/>
        </w:tabs>
        <w:spacing w:after="0" w:line="240" w:lineRule="auto"/>
        <w:ind w:firstLine="760"/>
        <w:jc w:val="both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находятся в распоряжении </w:t>
      </w:r>
      <w:r w:rsidR="000C2FFB" w:rsidRPr="00640867">
        <w:rPr>
          <w:rFonts w:ascii="Arial" w:hAnsi="Arial" w:cs="Arial"/>
          <w:lang w:bidi="ru-RU"/>
        </w:rPr>
        <w:t xml:space="preserve">органов власти, органов местного самоуправления и иных </w:t>
      </w:r>
      <w:r w:rsidRPr="00640867">
        <w:rPr>
          <w:rFonts w:ascii="Arial" w:hAnsi="Arial" w:cs="Arial"/>
          <w:lang w:bidi="ru-RU"/>
        </w:rPr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BF3166" w:rsidRPr="00640867" w:rsidRDefault="00BF3166" w:rsidP="00C4261D">
      <w:pPr>
        <w:widowControl w:val="0"/>
        <w:numPr>
          <w:ilvl w:val="0"/>
          <w:numId w:val="8"/>
        </w:numPr>
        <w:tabs>
          <w:tab w:val="left" w:pos="1158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представления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документов и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информации, отсутствие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и (или) недостоверность которых не указывались при первоначальном отказе в приеме документов, необходимых для предоставления </w:t>
      </w:r>
      <w:r w:rsidR="00C4261D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либо в предоставлении </w:t>
      </w:r>
      <w:r w:rsidR="00C4261D" w:rsidRPr="00640867">
        <w:rPr>
          <w:rFonts w:ascii="Arial" w:hAnsi="Arial" w:cs="Arial"/>
          <w:lang w:bidi="ru-RU"/>
        </w:rPr>
        <w:t xml:space="preserve">муниципальной </w:t>
      </w:r>
      <w:r w:rsidRPr="00640867">
        <w:rPr>
          <w:rFonts w:ascii="Arial" w:hAnsi="Arial" w:cs="Arial"/>
          <w:lang w:bidi="ru-RU"/>
        </w:rPr>
        <w:t>услуги, за исключением случаев, указанных в части 4 статьи 7 Федерального закона № 210-ФЗ.</w:t>
      </w:r>
    </w:p>
    <w:p w:rsidR="00C4261D" w:rsidRPr="00640867" w:rsidRDefault="00C4261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C4261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Исчерпывающий перечень оснований для отказа в приеме</w:t>
      </w:r>
      <w:r w:rsidR="00C21F16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документов, необходимых для предоставления</w:t>
      </w:r>
      <w:r w:rsidR="00C21F16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="00294FFE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294FFE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услуги</w:t>
      </w:r>
    </w:p>
    <w:p w:rsidR="00C4261D" w:rsidRPr="00640867" w:rsidRDefault="00C4261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480"/>
          <w:tab w:val="left" w:pos="3732"/>
          <w:tab w:val="left" w:pos="5207"/>
          <w:tab w:val="left" w:pos="6462"/>
          <w:tab w:val="left" w:pos="820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Основанием для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отказа в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приеме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документов,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необходимых</w:t>
      </w:r>
      <w:r w:rsidR="00C21F16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для предоставления </w:t>
      </w:r>
      <w:r w:rsidR="00C4261D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является выявление в результате проверок подлинности простой электронной подписи либо действительности усиленной квалифицированной электронной подписи несоблюдения установленных условий признания подлинности простой электронной подписи либо действительности усиленной квалифицированной электронной подписи.</w:t>
      </w:r>
    </w:p>
    <w:p w:rsidR="00C4261D" w:rsidRPr="00640867" w:rsidRDefault="00C4261D" w:rsidP="00C4261D">
      <w:pPr>
        <w:pStyle w:val="a4"/>
        <w:widowControl w:val="0"/>
        <w:tabs>
          <w:tab w:val="left" w:pos="1480"/>
          <w:tab w:val="left" w:pos="3732"/>
          <w:tab w:val="left" w:pos="5207"/>
          <w:tab w:val="left" w:pos="6462"/>
          <w:tab w:val="left" w:pos="8208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261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Исчерпывающий перечень оснований для прекращения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или отказа в предоставлении </w:t>
      </w:r>
      <w:r w:rsidR="00294FFE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C4261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391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Основаниями прекращения предоставления </w:t>
      </w:r>
      <w:r w:rsidR="00C4261D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</w:t>
      </w:r>
      <w:r w:rsidRPr="00640867">
        <w:rPr>
          <w:rFonts w:ascii="Arial" w:hAnsi="Arial" w:cs="Arial"/>
          <w:lang w:bidi="ru-RU"/>
        </w:rPr>
        <w:lastRenderedPageBreak/>
        <w:t>являются:</w:t>
      </w:r>
    </w:p>
    <w:p w:rsidR="00BF3166" w:rsidRPr="00640867" w:rsidRDefault="00BF3166" w:rsidP="00C4261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отказ заявителя или получателя услуги от предоставления </w:t>
      </w:r>
      <w:r w:rsidR="00C4261D" w:rsidRPr="00640867">
        <w:rPr>
          <w:rFonts w:ascii="Arial" w:hAnsi="Arial" w:cs="Arial"/>
          <w:lang w:bidi="ru-RU"/>
        </w:rPr>
        <w:t xml:space="preserve">муниципальной </w:t>
      </w:r>
      <w:r w:rsidRPr="00640867">
        <w:rPr>
          <w:rFonts w:ascii="Arial" w:hAnsi="Arial" w:cs="Arial"/>
          <w:lang w:bidi="ru-RU"/>
        </w:rPr>
        <w:t>услуги;</w:t>
      </w:r>
    </w:p>
    <w:p w:rsidR="00BF3166" w:rsidRPr="00640867" w:rsidRDefault="00BF3166" w:rsidP="00C4261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отчисление получателя услуги из </w:t>
      </w:r>
      <w:r w:rsidR="00C4261D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в соответствии с локальным правовым актом </w:t>
      </w:r>
      <w:r w:rsidR="00C4261D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;</w:t>
      </w:r>
    </w:p>
    <w:p w:rsidR="00BF3166" w:rsidRPr="00640867" w:rsidRDefault="00BF3166" w:rsidP="00C4261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смерть получателя услуги (признание его судом безвестно отсутствующим или объявление умершим).</w:t>
      </w:r>
    </w:p>
    <w:p w:rsidR="00BF3166" w:rsidRPr="00640867" w:rsidRDefault="00BF3166" w:rsidP="00C4261D">
      <w:pPr>
        <w:pStyle w:val="a4"/>
        <w:widowControl w:val="0"/>
        <w:numPr>
          <w:ilvl w:val="1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Основаниями для отказа в предоставлении </w:t>
      </w:r>
      <w:r w:rsidR="00C4261D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заявителю являются: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 отказ заявителя от зачисления на обучение по дополнительной образовательной программе в </w:t>
      </w:r>
      <w:r w:rsidR="00C4261D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либо отказ от заключения договора об образовании;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отсутствие у ребенка права на зачисление на обучение по дополнительной образовательной программе, в том числе несоответствие ребенка возрастным ограничениям, установленным для образовательной программы;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993"/>
          <w:tab w:val="left" w:pos="110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непредставление или представление заявителем не в полном объеме документов, указанных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за исключением документов, указанных в подпунктах 5 (в части копии свидетельства о рождении ребёнка, выданного органами записи актов гражданского состояния или консульскими учреждениями Российской Федерации), 6, 8, 9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Федерации, копии решения органа опеки и попечительства об объявлении несовершеннолетнего полностью дееспособным) пункта </w:t>
      </w:r>
      <w:r w:rsidR="00B31C0F" w:rsidRPr="00640867">
        <w:rPr>
          <w:rFonts w:ascii="Arial" w:hAnsi="Arial" w:cs="Arial"/>
          <w:lang w:bidi="ru-RU"/>
        </w:rPr>
        <w:t xml:space="preserve">2.11. </w:t>
      </w:r>
      <w:r w:rsidRPr="00640867">
        <w:rPr>
          <w:rFonts w:ascii="Arial" w:hAnsi="Arial" w:cs="Arial"/>
          <w:lang w:bidi="ru-RU"/>
        </w:rPr>
        <w:t>Административного регламента;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выявление фактов предоставления недостоверных сведений или подложных документов в целях подтверждения права ребенка на зачисление на обучение по дополнительной образовательной программе;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подача заявления о предоставлении </w:t>
      </w:r>
      <w:r w:rsidR="001B14F4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неуполномоченным лицом;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1104"/>
          <w:tab w:val="left" w:pos="113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отсутствие свободных мест в </w:t>
      </w:r>
      <w:r w:rsidR="001B14F4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 для приема на обучение по дополнительным образовательным программам;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1104"/>
          <w:tab w:val="left" w:pos="113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наличие медицинских противопоказаний для освоения дополнительных образовательных программ по отдельным видам искусства, физической культуры и спорта, программ спортивной подготовки;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1134"/>
          <w:tab w:val="left" w:pos="1285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неявка на прохождение вступительных (приемных) испытаний в </w:t>
      </w:r>
      <w:r w:rsidR="001B14F4" w:rsidRPr="00640867">
        <w:rPr>
          <w:rFonts w:ascii="Arial" w:hAnsi="Arial" w:cs="Arial"/>
          <w:lang w:bidi="ru-RU"/>
        </w:rPr>
        <w:t xml:space="preserve">Учреждение </w:t>
      </w:r>
      <w:r w:rsidRPr="00640867">
        <w:rPr>
          <w:rFonts w:ascii="Arial" w:hAnsi="Arial" w:cs="Arial"/>
          <w:lang w:bidi="ru-RU"/>
        </w:rPr>
        <w:t>(при их проведении при зачислении);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1134"/>
          <w:tab w:val="left" w:pos="1285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неудовлетворительные результаты вступительных (приемных) испытаний (при их проведении при зачислении);</w:t>
      </w:r>
    </w:p>
    <w:p w:rsidR="00BF3166" w:rsidRPr="00640867" w:rsidRDefault="00BF3166" w:rsidP="00C4261D">
      <w:pPr>
        <w:widowControl w:val="0"/>
        <w:numPr>
          <w:ilvl w:val="0"/>
          <w:numId w:val="10"/>
        </w:numPr>
        <w:tabs>
          <w:tab w:val="left" w:pos="1134"/>
          <w:tab w:val="left" w:pos="1285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доступный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дополнительной общеобразовательной программе (в случае, если дополнительная общеобразовательная программа реализуется посредством системы ПФДОД).</w:t>
      </w:r>
    </w:p>
    <w:p w:rsidR="001B14F4" w:rsidRPr="00640867" w:rsidRDefault="001B14F4" w:rsidP="001B14F4">
      <w:pPr>
        <w:widowControl w:val="0"/>
        <w:tabs>
          <w:tab w:val="left" w:pos="1134"/>
          <w:tab w:val="left" w:pos="1285"/>
        </w:tabs>
        <w:spacing w:after="0" w:line="240" w:lineRule="auto"/>
        <w:ind w:left="760"/>
        <w:jc w:val="both"/>
        <w:rPr>
          <w:rFonts w:ascii="Arial" w:hAnsi="Arial" w:cs="Arial"/>
        </w:rPr>
      </w:pPr>
    </w:p>
    <w:p w:rsidR="00BF3166" w:rsidRPr="00640867" w:rsidRDefault="00BF3166" w:rsidP="001B14F4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Перечень услуг, которые являются необходимыми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и обязательными для предоставления </w:t>
      </w:r>
      <w:r w:rsidR="001B14F4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в том числе сведения о документе (документах), выдаваемом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(выдаваемых) </w:t>
      </w:r>
      <w:r w:rsidR="001B14F4" w:rsidRPr="00640867">
        <w:rPr>
          <w:rFonts w:ascii="Arial" w:hAnsi="Arial" w:cs="Arial"/>
          <w:sz w:val="22"/>
          <w:szCs w:val="22"/>
          <w:lang w:bidi="ru-RU"/>
        </w:rPr>
        <w:t>Учреждениями</w:t>
      </w:r>
      <w:r w:rsidRPr="00640867">
        <w:rPr>
          <w:rFonts w:ascii="Arial" w:hAnsi="Arial" w:cs="Arial"/>
          <w:sz w:val="22"/>
          <w:szCs w:val="22"/>
          <w:lang w:bidi="ru-RU"/>
        </w:rPr>
        <w:t>, участвующими в предоставлении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1B14F4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8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Услуги, которые являются необходимыми и обязательными для предоставления </w:t>
      </w:r>
      <w:r w:rsidR="00077908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отсутствуют.</w:t>
      </w:r>
    </w:p>
    <w:p w:rsidR="0025723D" w:rsidRPr="00640867" w:rsidRDefault="0025723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25723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25723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9909DB" w:rsidP="00E8754A">
      <w:pPr>
        <w:pStyle w:val="a4"/>
        <w:widowControl w:val="0"/>
        <w:numPr>
          <w:ilvl w:val="1"/>
          <w:numId w:val="28"/>
        </w:numPr>
        <w:tabs>
          <w:tab w:val="left" w:pos="128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Муниципальная</w:t>
      </w:r>
      <w:r w:rsidR="00BF3166" w:rsidRPr="00640867">
        <w:rPr>
          <w:rFonts w:ascii="Arial" w:hAnsi="Arial" w:cs="Arial"/>
          <w:lang w:bidi="ru-RU"/>
        </w:rPr>
        <w:t xml:space="preserve"> услуга предоставляется бесплатно, государственная пошлина за предоставление </w:t>
      </w:r>
      <w:r w:rsidR="0025723D" w:rsidRPr="00640867">
        <w:rPr>
          <w:rFonts w:ascii="Arial" w:hAnsi="Arial" w:cs="Arial"/>
          <w:lang w:bidi="ru-RU"/>
        </w:rPr>
        <w:t xml:space="preserve">муниципальной </w:t>
      </w:r>
      <w:r w:rsidR="00BF3166" w:rsidRPr="00640867">
        <w:rPr>
          <w:rFonts w:ascii="Arial" w:hAnsi="Arial" w:cs="Arial"/>
          <w:lang w:bidi="ru-RU"/>
        </w:rPr>
        <w:t>услуги не предусмотрена.</w:t>
      </w:r>
    </w:p>
    <w:p w:rsidR="0025723D" w:rsidRPr="00640867" w:rsidRDefault="0025723D" w:rsidP="0025723D">
      <w:pPr>
        <w:pStyle w:val="a4"/>
        <w:widowControl w:val="0"/>
        <w:tabs>
          <w:tab w:val="left" w:pos="1285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25723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Порядок, размер и основания взимания платы за предоставление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услуг, которые являются необходимыми и обязательными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для предоставления </w:t>
      </w:r>
      <w:r w:rsidR="0025723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включая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информацию о методике расчета размера такой платы</w:t>
      </w:r>
    </w:p>
    <w:p w:rsidR="00C403D3" w:rsidRPr="00640867" w:rsidRDefault="00C403D3" w:rsidP="0025723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8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Плата за предоставление услуг, которые являются необходимыми и обязательными для предоставления </w:t>
      </w:r>
      <w:r w:rsidR="0025723D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не предусмотрена.</w:t>
      </w:r>
    </w:p>
    <w:p w:rsidR="0025723D" w:rsidRPr="00640867" w:rsidRDefault="0025723D" w:rsidP="0025723D">
      <w:pPr>
        <w:pStyle w:val="a4"/>
        <w:widowControl w:val="0"/>
        <w:tabs>
          <w:tab w:val="left" w:pos="1285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25723D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Максимальный срок ожидания в очереди при подаче заявления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о предоставлении </w:t>
      </w:r>
      <w:r w:rsidR="0025723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услуги,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предоставляемой </w:t>
      </w:r>
      <w:r w:rsidR="00F45CC0" w:rsidRPr="00640867">
        <w:rPr>
          <w:rFonts w:ascii="Arial" w:hAnsi="Arial" w:cs="Arial"/>
          <w:sz w:val="22"/>
          <w:szCs w:val="22"/>
          <w:lang w:bidi="ru-RU"/>
        </w:rPr>
        <w:t>Учреждением</w:t>
      </w:r>
      <w:r w:rsidRPr="00640867">
        <w:rPr>
          <w:rFonts w:ascii="Arial" w:hAnsi="Arial" w:cs="Arial"/>
          <w:sz w:val="22"/>
          <w:szCs w:val="22"/>
          <w:lang w:bidi="ru-RU"/>
        </w:rPr>
        <w:t>, участвующ</w:t>
      </w:r>
      <w:r w:rsidR="00F45CC0" w:rsidRPr="00640867">
        <w:rPr>
          <w:rFonts w:ascii="Arial" w:hAnsi="Arial" w:cs="Arial"/>
          <w:sz w:val="22"/>
          <w:szCs w:val="22"/>
          <w:lang w:bidi="ru-RU"/>
        </w:rPr>
        <w:t>им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в предоставлении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="0025723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и при получении результата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предоставления таких услуг</w:t>
      </w:r>
    </w:p>
    <w:p w:rsidR="00C403D3" w:rsidRPr="00640867" w:rsidRDefault="00C403D3" w:rsidP="0025723D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8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Максимальный срок ожидания в очереди при подаче заявления о предоставлении </w:t>
      </w:r>
      <w:r w:rsidR="0025723D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и документов на личном приеме и при получении результата предоставления </w:t>
      </w:r>
      <w:r w:rsidR="0025723D" w:rsidRPr="00640867">
        <w:rPr>
          <w:rFonts w:ascii="Arial" w:hAnsi="Arial" w:cs="Arial"/>
          <w:lang w:bidi="ru-RU"/>
        </w:rPr>
        <w:t xml:space="preserve">муниципальной </w:t>
      </w:r>
      <w:r w:rsidRPr="00640867">
        <w:rPr>
          <w:rFonts w:ascii="Arial" w:hAnsi="Arial" w:cs="Arial"/>
          <w:lang w:bidi="ru-RU"/>
        </w:rPr>
        <w:t>услуги не может превышать 15 минут.</w:t>
      </w:r>
    </w:p>
    <w:p w:rsidR="0025723D" w:rsidRPr="00640867" w:rsidRDefault="0025723D" w:rsidP="0025723D">
      <w:pPr>
        <w:pStyle w:val="a4"/>
        <w:widowControl w:val="0"/>
        <w:tabs>
          <w:tab w:val="left" w:pos="1285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CC4DE4" w:rsidRPr="00640867" w:rsidRDefault="00BF3166" w:rsidP="0025723D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Требования к помещениям, в которых предоставляется </w:t>
      </w:r>
      <w:r w:rsidR="0025723D" w:rsidRPr="00640867">
        <w:rPr>
          <w:rFonts w:ascii="Arial" w:hAnsi="Arial" w:cs="Arial"/>
          <w:sz w:val="22"/>
          <w:szCs w:val="22"/>
          <w:lang w:bidi="ru-RU"/>
        </w:rPr>
        <w:t>муниципальная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услуга, к залу ожидания, местам для заполнения запросов о предоставлении </w:t>
      </w:r>
      <w:r w:rsidR="0025723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 и приема заявителей, размещению и оформлению визуальной, текстовой и мультимедийной информации о порядке предоставления </w:t>
      </w:r>
      <w:r w:rsidR="0025723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в том числе к информационным стендам с образцами заполнения запросов о предоставлении </w:t>
      </w:r>
      <w:r w:rsidR="0025723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 и перечнем документов, необходимых для предоставления </w:t>
      </w:r>
      <w:r w:rsidR="0025723D" w:rsidRPr="00640867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403D3" w:rsidRPr="00640867" w:rsidRDefault="00C403D3" w:rsidP="0025723D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30"/>
        <w:numPr>
          <w:ilvl w:val="1"/>
          <w:numId w:val="28"/>
        </w:numPr>
        <w:shd w:val="clear" w:color="auto" w:fill="auto"/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Помещение, в котором располагается </w:t>
      </w:r>
      <w:r w:rsidR="0025723D" w:rsidRPr="00640867">
        <w:rPr>
          <w:rFonts w:ascii="Arial" w:hAnsi="Arial" w:cs="Arial"/>
          <w:b w:val="0"/>
          <w:sz w:val="22"/>
          <w:szCs w:val="22"/>
          <w:lang w:bidi="ru-RU"/>
        </w:rPr>
        <w:t>Учреждение</w:t>
      </w:r>
      <w:r w:rsidRPr="00640867">
        <w:rPr>
          <w:rFonts w:ascii="Arial" w:hAnsi="Arial" w:cs="Arial"/>
          <w:b w:val="0"/>
          <w:sz w:val="22"/>
          <w:szCs w:val="22"/>
          <w:lang w:bidi="ru-RU"/>
        </w:rPr>
        <w:t>, должно соответствовать санитарным нормам и правилам, требованиям пожарной безопасности.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Помещения для предоставления </w:t>
      </w:r>
      <w:r w:rsidR="0025723D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(далее - помещения) размещаются преимущественно на нижних этажах зданий.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30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помещениях предусматривается оборудование доступных мест общественного пользования и хранения верхней одежды посетителей.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Помещения должны обеспечивать возможность реализации прав заявителей на предоставление </w:t>
      </w:r>
      <w:r w:rsidR="00F70E0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30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помещениях предоставления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муниципальных</w:t>
      </w:r>
      <w:r w:rsidRPr="00640867">
        <w:rPr>
          <w:rFonts w:ascii="Arial" w:hAnsi="Arial" w:cs="Arial"/>
          <w:lang w:bidi="ru-RU"/>
        </w:rPr>
        <w:t xml:space="preserve">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При невозможности создания в </w:t>
      </w:r>
      <w:r w:rsidR="00F70E05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 условий для его полного приспособления с учетом потребностей инвалидов </w:t>
      </w:r>
      <w:r w:rsidR="00F70E05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 xml:space="preserve"> проводятся</w:t>
      </w:r>
      <w:r w:rsidR="00F70E0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мероприятия по обеспечению беспрепятственного доступа маломобильных граждан к объекту с учетом разумного приспособления.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Для приема заявителей, обратившихся за получением </w:t>
      </w:r>
      <w:r w:rsidR="00F70E0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выделяются отдельные помещения, снабженные соответствующими указателями.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Рабочее место специалистов </w:t>
      </w:r>
      <w:r w:rsidR="00F70E05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оснащается настенной вывеской или настольной табличкой с указанием фамилии, имени, отчества (последнее - при наличии) и должности. Указатели должны быть четкими, заметными и понятными, с дублированием </w:t>
      </w:r>
      <w:r w:rsidRPr="00640867">
        <w:rPr>
          <w:rFonts w:ascii="Arial" w:hAnsi="Arial" w:cs="Arial"/>
          <w:lang w:bidi="ru-RU"/>
        </w:rPr>
        <w:lastRenderedPageBreak/>
        <w:t>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BF3166" w:rsidRPr="00640867" w:rsidRDefault="00BF3166" w:rsidP="00590C35">
      <w:pPr>
        <w:tabs>
          <w:tab w:val="left" w:pos="2575"/>
          <w:tab w:val="left" w:pos="5748"/>
          <w:tab w:val="left" w:pos="823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Места для заполнения документов оборудуются стульями, столами, обеспечиваются бланками заявлений о предоставлении </w:t>
      </w:r>
      <w:r w:rsidR="00F70E0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раздаточными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информационными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материалами,</w:t>
      </w:r>
      <w:r w:rsidR="00590C3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письменными</w:t>
      </w:r>
      <w:r w:rsidR="00590C3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принадлежностями.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Специалисты </w:t>
      </w:r>
      <w:r w:rsidR="00F70E05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информационных терминалах (киосках) либо на информационных стендах размещаются сведения о графике (режиме) работы </w:t>
      </w:r>
      <w:r w:rsidR="00F70E05" w:rsidRPr="00640867">
        <w:rPr>
          <w:rFonts w:ascii="Arial" w:hAnsi="Arial" w:cs="Arial"/>
          <w:lang w:bidi="ru-RU"/>
        </w:rPr>
        <w:t>Учреждения,</w:t>
      </w:r>
      <w:r w:rsidRPr="00640867">
        <w:rPr>
          <w:rFonts w:ascii="Arial" w:hAnsi="Arial" w:cs="Arial"/>
          <w:lang w:bidi="ru-RU"/>
        </w:rPr>
        <w:t xml:space="preserve"> информация о порядке и условиях предоставления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образцы заполнения заявлений о предоставлении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и перечень документов, необходимых для предоставления </w:t>
      </w:r>
      <w:r w:rsidR="00F70E0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Места ожидания предоставления </w:t>
      </w:r>
      <w:r w:rsidR="00F70E0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оборудуются стульями, кресельными секциями или скамьями. В местах ожидания предоставления </w:t>
      </w:r>
      <w:r w:rsidR="00F70E0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предусматриваются доступные места общественного пользования (туалеты).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Места предоставления </w:t>
      </w:r>
      <w:r w:rsidR="00F70E05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="00F70E05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При наличии на территории, прилегающей к местонахождению </w:t>
      </w:r>
      <w:r w:rsidR="00F70E05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5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</w:t>
      </w:r>
      <w:r w:rsidR="00F70E05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 обеспечивается: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допуск на объект сурдопереводчика, тифлосурдопереводчика;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сопровождение инвалидов, имеющих стойкие нарушения функции зрения и самостоятельного передвижения, по </w:t>
      </w:r>
      <w:r w:rsidR="006534D6" w:rsidRPr="00640867">
        <w:rPr>
          <w:rFonts w:ascii="Arial" w:hAnsi="Arial" w:cs="Arial"/>
          <w:lang w:bidi="ru-RU"/>
        </w:rPr>
        <w:t>Учреждению</w:t>
      </w:r>
      <w:r w:rsidRPr="00640867">
        <w:rPr>
          <w:rFonts w:ascii="Arial" w:hAnsi="Arial" w:cs="Arial"/>
          <w:lang w:bidi="ru-RU"/>
        </w:rPr>
        <w:t>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Карла Маркса, д. 40 (второй этаж).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Режим работы: ежедневно с 09.00 до 18.00 часов (кроме выходных и праздничных дней). Обед с 13.00 до 14.00 часов.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Телефон/факс: 8 (391) 227-55-44.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Мобильный телефон </w:t>
      </w:r>
      <w:r w:rsidRPr="00640867">
        <w:rPr>
          <w:rFonts w:ascii="Arial" w:hAnsi="Arial" w:cs="Arial"/>
          <w:lang w:eastAsia="en-US" w:bidi="en-US"/>
        </w:rPr>
        <w:t>(</w:t>
      </w:r>
      <w:r w:rsidRPr="00640867">
        <w:rPr>
          <w:rFonts w:ascii="Arial" w:hAnsi="Arial" w:cs="Arial"/>
          <w:lang w:val="en-US" w:eastAsia="en-US" w:bidi="en-US"/>
        </w:rPr>
        <w:t>SMS</w:t>
      </w:r>
      <w:r w:rsidRPr="00640867">
        <w:rPr>
          <w:rFonts w:ascii="Arial" w:hAnsi="Arial" w:cs="Arial"/>
          <w:lang w:eastAsia="en-US" w:bidi="en-US"/>
        </w:rPr>
        <w:t xml:space="preserve">): </w:t>
      </w:r>
      <w:r w:rsidRPr="00640867">
        <w:rPr>
          <w:rFonts w:ascii="Arial" w:hAnsi="Arial" w:cs="Arial"/>
          <w:lang w:bidi="ru-RU"/>
        </w:rPr>
        <w:t>8-965-900-57-26.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val="en-US" w:eastAsia="en-US" w:bidi="en-US"/>
        </w:rPr>
        <w:t>E</w:t>
      </w:r>
      <w:r w:rsidRPr="00640867">
        <w:rPr>
          <w:rFonts w:ascii="Arial" w:hAnsi="Arial" w:cs="Arial"/>
          <w:lang w:eastAsia="en-US" w:bidi="en-US"/>
        </w:rPr>
        <w:t>-</w:t>
      </w:r>
      <w:r w:rsidRPr="00640867">
        <w:rPr>
          <w:rFonts w:ascii="Arial" w:hAnsi="Arial" w:cs="Arial"/>
          <w:lang w:val="en-US" w:eastAsia="en-US" w:bidi="en-US"/>
        </w:rPr>
        <w:t>mail</w:t>
      </w:r>
      <w:r w:rsidRPr="00640867">
        <w:rPr>
          <w:rFonts w:ascii="Arial" w:hAnsi="Arial" w:cs="Arial"/>
          <w:lang w:eastAsia="en-US" w:bidi="en-US"/>
        </w:rPr>
        <w:t xml:space="preserve">: </w:t>
      </w:r>
      <w:hyperlink r:id="rId15" w:history="1"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kraivog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@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mail</w:t>
        </w:r>
        <w:r w:rsidRPr="00640867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640867">
          <w:rPr>
            <w:rStyle w:val="a3"/>
            <w:rFonts w:ascii="Arial" w:hAnsi="Arial" w:cs="Arial"/>
            <w:color w:val="auto"/>
            <w:lang w:val="en-US" w:eastAsia="en-US" w:bidi="en-US"/>
          </w:rPr>
          <w:t>ru</w:t>
        </w:r>
      </w:hyperlink>
      <w:r w:rsidRPr="00640867">
        <w:rPr>
          <w:rFonts w:ascii="Arial" w:hAnsi="Arial" w:cs="Arial"/>
          <w:lang w:eastAsia="en-US" w:bidi="en-US"/>
        </w:rPr>
        <w:t>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val="en-US" w:eastAsia="en-US" w:bidi="en-US"/>
        </w:rPr>
        <w:t>Skype</w:t>
      </w:r>
      <w:r w:rsidRPr="00640867">
        <w:rPr>
          <w:rFonts w:ascii="Arial" w:hAnsi="Arial" w:cs="Arial"/>
          <w:lang w:eastAsia="en-US" w:bidi="en-US"/>
        </w:rPr>
        <w:t xml:space="preserve">: </w:t>
      </w:r>
      <w:r w:rsidRPr="00640867">
        <w:rPr>
          <w:rFonts w:ascii="Arial" w:hAnsi="Arial" w:cs="Arial"/>
          <w:lang w:val="en-US" w:eastAsia="en-US" w:bidi="en-US"/>
        </w:rPr>
        <w:t>kraivog</w:t>
      </w:r>
      <w:r w:rsidRPr="00640867">
        <w:rPr>
          <w:rFonts w:ascii="Arial" w:hAnsi="Arial" w:cs="Arial"/>
          <w:lang w:eastAsia="en-US" w:bidi="en-US"/>
        </w:rPr>
        <w:t>.</w:t>
      </w:r>
      <w:r w:rsidRPr="00640867">
        <w:rPr>
          <w:rFonts w:ascii="Arial" w:hAnsi="Arial" w:cs="Arial"/>
          <w:lang w:val="en-US" w:eastAsia="en-US" w:bidi="en-US"/>
        </w:rPr>
        <w:t>oo</w:t>
      </w:r>
    </w:p>
    <w:p w:rsidR="00987FE2" w:rsidRPr="00640867" w:rsidRDefault="00987FE2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987FE2" w:rsidRPr="00640867" w:rsidRDefault="00BF3166" w:rsidP="000C2FFB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Показатели доступности и качества </w:t>
      </w:r>
      <w:r w:rsidR="00987FE2" w:rsidRPr="00640867">
        <w:rPr>
          <w:rFonts w:ascii="Arial" w:hAnsi="Arial" w:cs="Arial"/>
          <w:sz w:val="22"/>
          <w:szCs w:val="22"/>
          <w:lang w:bidi="ru-RU"/>
        </w:rPr>
        <w:t xml:space="preserve">муниципальной </w:t>
      </w:r>
      <w:r w:rsidRPr="00640867">
        <w:rPr>
          <w:rFonts w:ascii="Arial" w:hAnsi="Arial" w:cs="Arial"/>
          <w:sz w:val="22"/>
          <w:szCs w:val="22"/>
          <w:lang w:bidi="ru-RU"/>
        </w:rPr>
        <w:t>услуги</w:t>
      </w:r>
      <w:r w:rsidR="000C2FFB" w:rsidRPr="00640867">
        <w:rPr>
          <w:rFonts w:ascii="Arial" w:hAnsi="Arial" w:cs="Arial"/>
          <w:sz w:val="22"/>
          <w:szCs w:val="22"/>
          <w:lang w:bidi="ru-RU"/>
        </w:rPr>
        <w:t xml:space="preserve"> </w:t>
      </w:r>
    </w:p>
    <w:p w:rsidR="00C403D3" w:rsidRPr="00640867" w:rsidRDefault="00C403D3" w:rsidP="000C2FFB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FC2DBC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1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Показатели доступности и качества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услуги:</w:t>
      </w:r>
    </w:p>
    <w:p w:rsidR="00FC2DBC" w:rsidRPr="00640867" w:rsidRDefault="00FC2DBC" w:rsidP="00FC2DBC">
      <w:pPr>
        <w:widowControl w:val="0"/>
        <w:tabs>
          <w:tab w:val="left" w:pos="1214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a6"/>
        <w:tblW w:w="9346" w:type="dxa"/>
        <w:tblLayout w:type="fixed"/>
        <w:tblLook w:val="04A0" w:firstRow="1" w:lastRow="0" w:firstColumn="1" w:lastColumn="0" w:noHBand="0" w:noVBand="1"/>
      </w:tblPr>
      <w:tblGrid>
        <w:gridCol w:w="5098"/>
        <w:gridCol w:w="4248"/>
      </w:tblGrid>
      <w:tr w:rsidR="00FC2DBC" w:rsidRPr="00640867" w:rsidTr="001A04E2">
        <w:tc>
          <w:tcPr>
            <w:tcW w:w="5098" w:type="dxa"/>
          </w:tcPr>
          <w:p w:rsidR="00FC2DBC" w:rsidRPr="00640867" w:rsidRDefault="00FC2DBC" w:rsidP="00FC2DBC">
            <w:pPr>
              <w:spacing w:line="280" w:lineRule="exact"/>
              <w:rPr>
                <w:rFonts w:ascii="Arial" w:hAnsi="Arial" w:cs="Arial"/>
              </w:rPr>
            </w:pPr>
            <w:r w:rsidRPr="00640867">
              <w:rPr>
                <w:rStyle w:val="2Exact"/>
                <w:rFonts w:ascii="Arial" w:eastAsiaTheme="minorEastAsia" w:hAnsi="Arial" w:cs="Arial"/>
                <w:sz w:val="22"/>
                <w:szCs w:val="22"/>
              </w:rPr>
              <w:t>Наименование показателей</w:t>
            </w:r>
          </w:p>
          <w:p w:rsidR="00FC2DBC" w:rsidRPr="00640867" w:rsidRDefault="00FC2DBC" w:rsidP="00FC2DBC">
            <w:pPr>
              <w:widowControl w:val="0"/>
              <w:tabs>
                <w:tab w:val="left" w:pos="121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:rsidR="00FC2DBC" w:rsidRPr="00640867" w:rsidRDefault="00FC2DBC" w:rsidP="00FC2DBC">
            <w:pPr>
              <w:widowControl w:val="0"/>
              <w:tabs>
                <w:tab w:val="left" w:pos="1214"/>
              </w:tabs>
              <w:jc w:val="both"/>
              <w:rPr>
                <w:rFonts w:ascii="Arial" w:hAnsi="Arial" w:cs="Arial"/>
              </w:rPr>
            </w:pPr>
            <w:r w:rsidRPr="00640867">
              <w:rPr>
                <w:rStyle w:val="2Exact"/>
                <w:rFonts w:ascii="Arial" w:eastAsiaTheme="minorEastAsia" w:hAnsi="Arial" w:cs="Arial"/>
                <w:sz w:val="22"/>
                <w:szCs w:val="22"/>
              </w:rPr>
              <w:t>Нормативное значение</w:t>
            </w: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показателя</w:t>
            </w:r>
          </w:p>
        </w:tc>
      </w:tr>
      <w:tr w:rsidR="00570360" w:rsidRPr="00640867" w:rsidTr="00570360">
        <w:tc>
          <w:tcPr>
            <w:tcW w:w="9346" w:type="dxa"/>
            <w:gridSpan w:val="2"/>
          </w:tcPr>
          <w:p w:rsidR="00570360" w:rsidRPr="00640867" w:rsidRDefault="00570360" w:rsidP="00FC2DBC">
            <w:pPr>
              <w:widowControl w:val="0"/>
              <w:tabs>
                <w:tab w:val="left" w:pos="1214"/>
              </w:tabs>
              <w:jc w:val="both"/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Доступность</w:t>
            </w:r>
          </w:p>
        </w:tc>
      </w:tr>
      <w:tr w:rsidR="00FC2DBC" w:rsidRPr="00640867" w:rsidTr="001A04E2">
        <w:tc>
          <w:tcPr>
            <w:tcW w:w="5098" w:type="dxa"/>
          </w:tcPr>
          <w:p w:rsidR="00FC2DBC" w:rsidRPr="00640867" w:rsidRDefault="00FC2DBC" w:rsidP="001A04E2">
            <w:pPr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lastRenderedPageBreak/>
              <w:t xml:space="preserve">Наличие возможности получения информации о порядке и условиях предоставления </w:t>
            </w:r>
            <w:r w:rsidR="001A04E2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муниципальной</w:t>
            </w: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услуги:</w:t>
            </w:r>
          </w:p>
          <w:p w:rsidR="00FC2DBC" w:rsidRPr="00640867" w:rsidRDefault="000B2783" w:rsidP="000B2783">
            <w:pPr>
              <w:widowControl w:val="0"/>
              <w:tabs>
                <w:tab w:val="left" w:pos="1065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- </w:t>
            </w:r>
            <w:r w:rsidR="00FC2DBC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на информационных стендах;</w:t>
            </w:r>
          </w:p>
          <w:p w:rsidR="00FC2DBC" w:rsidRPr="00640867" w:rsidRDefault="000B2783" w:rsidP="000B2783">
            <w:pPr>
              <w:widowControl w:val="0"/>
              <w:tabs>
                <w:tab w:val="left" w:pos="927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- </w:t>
            </w:r>
            <w:r w:rsidR="00FC2DBC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на официальном сайте </w:t>
            </w:r>
            <w:r w:rsidR="001A04E2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Учреждения</w:t>
            </w:r>
            <w:r w:rsidR="00FC2DBC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;</w:t>
            </w:r>
          </w:p>
          <w:p w:rsidR="00FC2DBC" w:rsidRPr="00640867" w:rsidRDefault="000B2783" w:rsidP="000B2783">
            <w:pPr>
              <w:widowControl w:val="0"/>
              <w:tabs>
                <w:tab w:val="left" w:pos="933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- </w:t>
            </w:r>
            <w:r w:rsidR="00FC2DBC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на Едином портале либо Региональном портале;</w:t>
            </w:r>
          </w:p>
          <w:p w:rsidR="00FC2DBC" w:rsidRPr="00640867" w:rsidRDefault="000B2783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- </w:t>
            </w:r>
            <w:r w:rsidR="00FC2DBC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в информационной системе</w:t>
            </w:r>
          </w:p>
        </w:tc>
        <w:tc>
          <w:tcPr>
            <w:tcW w:w="4248" w:type="dxa"/>
          </w:tcPr>
          <w:p w:rsidR="00FC2DBC" w:rsidRPr="00640867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да/нет</w:t>
            </w:r>
          </w:p>
        </w:tc>
      </w:tr>
      <w:tr w:rsidR="00FC2DBC" w:rsidRPr="00640867" w:rsidTr="001A04E2">
        <w:tc>
          <w:tcPr>
            <w:tcW w:w="5098" w:type="dxa"/>
          </w:tcPr>
          <w:p w:rsidR="00FC2DBC" w:rsidRPr="00640867" w:rsidRDefault="00FC2DBC" w:rsidP="001A04E2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Продолжительность взаимодействия заявителя со специалистами </w:t>
            </w:r>
            <w:r w:rsidR="001A04E2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Учреждения</w:t>
            </w: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при предоставлении </w:t>
            </w:r>
            <w:r w:rsidR="001A04E2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муниципальной</w:t>
            </w: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услуги</w:t>
            </w:r>
          </w:p>
        </w:tc>
        <w:tc>
          <w:tcPr>
            <w:tcW w:w="4248" w:type="dxa"/>
          </w:tcPr>
          <w:p w:rsidR="00FC2DBC" w:rsidRPr="00640867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не более 30 минут (с учетом максимального срока ожидания в очереди при подаче заявления о предоставлении </w:t>
            </w:r>
            <w:r w:rsidR="001A04E2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муниципальной </w:t>
            </w: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услуги)</w:t>
            </w:r>
          </w:p>
        </w:tc>
      </w:tr>
      <w:tr w:rsidR="00570360" w:rsidRPr="00640867" w:rsidTr="00A95C58">
        <w:tc>
          <w:tcPr>
            <w:tcW w:w="9346" w:type="dxa"/>
            <w:gridSpan w:val="2"/>
          </w:tcPr>
          <w:p w:rsidR="00570360" w:rsidRPr="00640867" w:rsidRDefault="00570360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Качество</w:t>
            </w:r>
          </w:p>
        </w:tc>
      </w:tr>
      <w:tr w:rsidR="00FC2DBC" w:rsidRPr="00640867" w:rsidTr="001A04E2">
        <w:trPr>
          <w:trHeight w:val="1605"/>
        </w:trPr>
        <w:tc>
          <w:tcPr>
            <w:tcW w:w="5098" w:type="dxa"/>
          </w:tcPr>
          <w:p w:rsidR="00FC2DBC" w:rsidRPr="00640867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Наличие оборудованных мест ожидания и написания заявления о предоставлении </w:t>
            </w:r>
            <w:r w:rsidR="001A04E2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муниципальной</w:t>
            </w: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услуги, в том числе для инвалидов и других маломобильных групп населения</w:t>
            </w:r>
          </w:p>
        </w:tc>
        <w:tc>
          <w:tcPr>
            <w:tcW w:w="4248" w:type="dxa"/>
          </w:tcPr>
          <w:p w:rsidR="00FC2DBC" w:rsidRPr="00640867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да/нет</w:t>
            </w:r>
          </w:p>
        </w:tc>
      </w:tr>
      <w:tr w:rsidR="00FC2DBC" w:rsidRPr="00640867" w:rsidTr="001A04E2">
        <w:tc>
          <w:tcPr>
            <w:tcW w:w="5098" w:type="dxa"/>
          </w:tcPr>
          <w:p w:rsidR="00FC2DBC" w:rsidRPr="00640867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Удельный вес количества обоснованных жалоб к числу заявителей, которым предоставлена </w:t>
            </w:r>
            <w:r w:rsidR="001A04E2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муниципальной</w:t>
            </w: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услуга в календарном году</w:t>
            </w:r>
          </w:p>
        </w:tc>
        <w:tc>
          <w:tcPr>
            <w:tcW w:w="4248" w:type="dxa"/>
          </w:tcPr>
          <w:p w:rsidR="00FC2DBC" w:rsidRPr="00640867" w:rsidRDefault="00FC2DBC" w:rsidP="00FC2DBC">
            <w:pPr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не более </w:t>
            </w:r>
            <w:r w:rsidR="001A04E2"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01</w:t>
            </w: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% в календарном</w:t>
            </w:r>
          </w:p>
          <w:p w:rsidR="00FC2DBC" w:rsidRPr="00640867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640867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году</w:t>
            </w:r>
          </w:p>
        </w:tc>
      </w:tr>
    </w:tbl>
    <w:p w:rsidR="00FC2DBC" w:rsidRPr="00640867" w:rsidRDefault="00FC2DBC" w:rsidP="00FC2DBC">
      <w:pPr>
        <w:widowControl w:val="0"/>
        <w:tabs>
          <w:tab w:val="left" w:pos="1214"/>
        </w:tabs>
        <w:spacing w:after="0" w:line="240" w:lineRule="auto"/>
        <w:jc w:val="both"/>
        <w:rPr>
          <w:rFonts w:ascii="Arial" w:hAnsi="Arial" w:cs="Arial"/>
        </w:rPr>
      </w:pPr>
    </w:p>
    <w:p w:rsidR="00BB49AE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2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Предоставление </w:t>
      </w:r>
      <w:r w:rsidR="001A04E2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 краевом государственном бюджетном учреждении «Многофункциональный центр предоставления государственных и муниципальных услуг» не осуществляется.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2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Возможность предоставления </w:t>
      </w:r>
      <w:r w:rsidR="00340FA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путем подачи комплексного запроса отсутствует.</w:t>
      </w:r>
    </w:p>
    <w:p w:rsidR="00340FA7" w:rsidRPr="00640867" w:rsidRDefault="00340FA7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Иные требования, в том числе учитывающие особенности</w:t>
      </w:r>
      <w:r w:rsidR="009E138F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предоставления </w:t>
      </w:r>
      <w:r w:rsidR="00340FA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 по экстерриториальному</w:t>
      </w:r>
      <w:r w:rsidR="009E138F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принципу (в случае если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муниципальная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услуга</w:t>
      </w:r>
      <w:r w:rsidR="009E138F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предоставляется по экстерриториальному принципу)</w:t>
      </w:r>
      <w:r w:rsidR="009E138F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и особенности предоставления </w:t>
      </w:r>
      <w:r w:rsidR="00340FA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  <w:r w:rsidR="009E138F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в электронной форме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4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Для получения </w:t>
      </w:r>
      <w:r w:rsidR="00340FA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заявителям предоставляется возможность подачи документов в виде электронного документа (пакета электронных документов) с использованием информационной системы, Единого портала или Регионального портала.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9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Особенности предоставления </w:t>
      </w:r>
      <w:r w:rsidR="00340FA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 электронном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виде:</w:t>
      </w:r>
    </w:p>
    <w:p w:rsidR="00BF3166" w:rsidRPr="00640867" w:rsidRDefault="000B2783" w:rsidP="000B2783">
      <w:pPr>
        <w:tabs>
          <w:tab w:val="left" w:pos="243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</w:t>
      </w:r>
      <w:r w:rsidR="00BF3166" w:rsidRPr="00640867">
        <w:rPr>
          <w:rFonts w:ascii="Arial" w:hAnsi="Arial" w:cs="Arial"/>
          <w:lang w:bidi="ru-RU"/>
        </w:rPr>
        <w:t>оданные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в электронной форме заявление о предоставлении</w:t>
      </w:r>
      <w:r w:rsidRPr="00640867">
        <w:rPr>
          <w:rFonts w:ascii="Arial" w:hAnsi="Arial" w:cs="Arial"/>
          <w:lang w:bidi="ru-RU"/>
        </w:rPr>
        <w:t xml:space="preserve"> </w:t>
      </w:r>
      <w:r w:rsidR="00340FA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F3166" w:rsidRPr="00640867">
        <w:rPr>
          <w:rFonts w:ascii="Arial" w:hAnsi="Arial" w:cs="Arial"/>
          <w:lang w:bidi="ru-RU"/>
        </w:rPr>
        <w:t xml:space="preserve"> услуги и документы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3166" w:rsidRPr="00640867" w:rsidRDefault="000B2783" w:rsidP="000B2783">
      <w:pPr>
        <w:tabs>
          <w:tab w:val="left" w:pos="2437"/>
          <w:tab w:val="left" w:pos="4688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З</w:t>
      </w:r>
      <w:r w:rsidR="00BF3166" w:rsidRPr="00640867">
        <w:rPr>
          <w:rFonts w:ascii="Arial" w:hAnsi="Arial" w:cs="Arial"/>
          <w:lang w:bidi="ru-RU"/>
        </w:rPr>
        <w:t>аявителям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обеспечивается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возможность получения информации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 xml:space="preserve">о предоставляемой </w:t>
      </w:r>
      <w:r w:rsidR="00340FA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340FA7"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 xml:space="preserve">услуге на официальном сайте </w:t>
      </w:r>
      <w:r w:rsidR="00340FA7" w:rsidRPr="00640867">
        <w:rPr>
          <w:rFonts w:ascii="Arial" w:hAnsi="Arial" w:cs="Arial"/>
          <w:lang w:bidi="ru-RU"/>
        </w:rPr>
        <w:t>Учреждения</w:t>
      </w:r>
      <w:r w:rsidR="00BF3166" w:rsidRPr="00640867">
        <w:rPr>
          <w:rFonts w:ascii="Arial" w:hAnsi="Arial" w:cs="Arial"/>
          <w:lang w:bidi="ru-RU"/>
        </w:rPr>
        <w:t>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при направлении электронного документа (пакета электронных документов) с использованием информационной системы, Единого портала или Регионального портала обеспечивается возможность направления заявителю сообщения в электронном виде, подтверждающего их прием и регистрацию.</w:t>
      </w:r>
    </w:p>
    <w:p w:rsidR="00BF3166" w:rsidRPr="00640867" w:rsidRDefault="00947BE7" w:rsidP="00E8754A">
      <w:pPr>
        <w:pStyle w:val="a4"/>
        <w:widowControl w:val="0"/>
        <w:numPr>
          <w:ilvl w:val="1"/>
          <w:numId w:val="28"/>
        </w:numPr>
        <w:tabs>
          <w:tab w:val="left" w:pos="146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Муниципальная</w:t>
      </w:r>
      <w:r w:rsidR="00BF3166" w:rsidRPr="00640867">
        <w:rPr>
          <w:rFonts w:ascii="Arial" w:hAnsi="Arial" w:cs="Arial"/>
          <w:lang w:bidi="ru-RU"/>
        </w:rPr>
        <w:t xml:space="preserve"> услуга по экстерриториальному принципу не предоставляется.</w:t>
      </w:r>
    </w:p>
    <w:p w:rsidR="00947BE7" w:rsidRPr="00640867" w:rsidRDefault="00947BE7" w:rsidP="00947BE7">
      <w:pPr>
        <w:pStyle w:val="a4"/>
        <w:widowControl w:val="0"/>
        <w:tabs>
          <w:tab w:val="left" w:pos="1463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numPr>
          <w:ilvl w:val="0"/>
          <w:numId w:val="28"/>
        </w:numPr>
        <w:shd w:val="clear" w:color="auto" w:fill="auto"/>
        <w:tabs>
          <w:tab w:val="left" w:pos="142"/>
          <w:tab w:val="left" w:pos="284"/>
          <w:tab w:val="left" w:pos="851"/>
        </w:tabs>
        <w:spacing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640867">
        <w:rPr>
          <w:rFonts w:ascii="Arial" w:hAnsi="Arial" w:cs="Arial"/>
          <w:sz w:val="22"/>
          <w:szCs w:val="22"/>
          <w:lang w:bidi="ru-RU"/>
        </w:rPr>
        <w:t>Состав, последовательность и сроки выполнения административных процедур, требования к порядку их выполнения,</w:t>
      </w:r>
      <w:r w:rsidR="009E138F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в том числе особенности </w:t>
      </w:r>
      <w:r w:rsidRPr="00640867">
        <w:rPr>
          <w:rFonts w:ascii="Arial" w:hAnsi="Arial" w:cs="Arial"/>
          <w:sz w:val="22"/>
          <w:szCs w:val="22"/>
          <w:lang w:bidi="ru-RU"/>
        </w:rPr>
        <w:lastRenderedPageBreak/>
        <w:t>выполнения</w:t>
      </w:r>
      <w:r w:rsidR="000B2783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административных процедур</w:t>
      </w:r>
      <w:r w:rsidR="009E138F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в электронной форме</w:t>
      </w:r>
    </w:p>
    <w:p w:rsidR="00947BE7" w:rsidRPr="00640867" w:rsidRDefault="00947BE7" w:rsidP="00947BE7">
      <w:pPr>
        <w:pStyle w:val="30"/>
        <w:shd w:val="clear" w:color="auto" w:fill="auto"/>
        <w:tabs>
          <w:tab w:val="left" w:pos="142"/>
        </w:tabs>
        <w:spacing w:after="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BF3166" w:rsidRPr="00640867" w:rsidRDefault="00BF3166" w:rsidP="00947BE7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Исчерпывающий перечень административных процедур</w:t>
      </w:r>
    </w:p>
    <w:p w:rsidR="00C403D3" w:rsidRPr="00640867" w:rsidRDefault="00C403D3" w:rsidP="00947BE7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24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Предоставление </w:t>
      </w:r>
      <w:r w:rsidR="00947BE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включает в себя следующие административные процедуры:</w:t>
      </w:r>
    </w:p>
    <w:p w:rsidR="00BF3166" w:rsidRPr="00640867" w:rsidRDefault="00BF3166" w:rsidP="00E8754A">
      <w:pPr>
        <w:widowControl w:val="0"/>
        <w:numPr>
          <w:ilvl w:val="0"/>
          <w:numId w:val="11"/>
        </w:numPr>
        <w:tabs>
          <w:tab w:val="left" w:pos="1168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информирование заявителей;</w:t>
      </w:r>
    </w:p>
    <w:p w:rsidR="00BF3166" w:rsidRPr="00640867" w:rsidRDefault="00BF3166" w:rsidP="00E8754A">
      <w:pPr>
        <w:widowControl w:val="0"/>
        <w:numPr>
          <w:ilvl w:val="0"/>
          <w:numId w:val="11"/>
        </w:numPr>
        <w:tabs>
          <w:tab w:val="left" w:pos="1185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регистрация документов на получение </w:t>
      </w:r>
      <w:r w:rsidR="00947BE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услуги;</w:t>
      </w:r>
    </w:p>
    <w:p w:rsidR="00BF3166" w:rsidRPr="00640867" w:rsidRDefault="00BF3166" w:rsidP="00E8754A">
      <w:pPr>
        <w:widowControl w:val="0"/>
        <w:numPr>
          <w:ilvl w:val="0"/>
          <w:numId w:val="11"/>
        </w:numPr>
        <w:tabs>
          <w:tab w:val="left" w:pos="1168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запрос документов в рамках межведомственного взаимодействия (при необходимости);</w:t>
      </w:r>
    </w:p>
    <w:p w:rsidR="00BF3166" w:rsidRPr="00640867" w:rsidRDefault="00BF3166" w:rsidP="00E8754A">
      <w:pPr>
        <w:widowControl w:val="0"/>
        <w:numPr>
          <w:ilvl w:val="0"/>
          <w:numId w:val="11"/>
        </w:numPr>
        <w:tabs>
          <w:tab w:val="left" w:pos="1168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рассмотрение документов и принятие решения о предоставлении </w:t>
      </w:r>
      <w:r w:rsidR="00947BE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либо об отказе в ее предоставлении;</w:t>
      </w:r>
    </w:p>
    <w:p w:rsidR="00BF3166" w:rsidRPr="00640867" w:rsidRDefault="00BF3166" w:rsidP="00E8754A">
      <w:pPr>
        <w:widowControl w:val="0"/>
        <w:numPr>
          <w:ilvl w:val="0"/>
          <w:numId w:val="11"/>
        </w:numPr>
        <w:tabs>
          <w:tab w:val="left" w:pos="1168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рассмотрение документов и принятие решения о прекращении предоставления </w:t>
      </w:r>
      <w:r w:rsidR="00947BE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услуги;</w:t>
      </w:r>
    </w:p>
    <w:p w:rsidR="00BF3166" w:rsidRPr="00640867" w:rsidRDefault="00BF3166" w:rsidP="00E8754A">
      <w:pPr>
        <w:widowControl w:val="0"/>
        <w:numPr>
          <w:ilvl w:val="0"/>
          <w:numId w:val="11"/>
        </w:numPr>
        <w:tabs>
          <w:tab w:val="left" w:pos="1185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уведомление заявителя о принятых решениях;</w:t>
      </w:r>
    </w:p>
    <w:p w:rsidR="00BF3166" w:rsidRPr="00640867" w:rsidRDefault="00BF3166" w:rsidP="00E8754A">
      <w:pPr>
        <w:widowControl w:val="0"/>
        <w:numPr>
          <w:ilvl w:val="0"/>
          <w:numId w:val="11"/>
        </w:numPr>
        <w:tabs>
          <w:tab w:val="left" w:pos="117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исправление допущенных опечаток и ошибок.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26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Исполнителями отдельных административных процедур являются уполномоченные специалисты </w:t>
      </w:r>
      <w:r w:rsidR="00947BE7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>.</w:t>
      </w:r>
    </w:p>
    <w:p w:rsidR="00947BE7" w:rsidRPr="00640867" w:rsidRDefault="00947BE7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Последовательность выполнения административных процедур при предоставлении </w:t>
      </w:r>
      <w:r w:rsidR="00947BE7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Информирование заявителей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Основанием для начала административной процедуры является обращение заявителя в </w:t>
      </w:r>
      <w:r w:rsidR="00947BE7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Основными требованиями при информировании заявителей являются: адресность;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актуальность;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своевременность;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четкость в изложении материала;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полнота информирования;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наглядность форм подачи материала;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удобство и доступность.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При устном обращении заявителя специалист </w:t>
      </w:r>
      <w:r w:rsidR="00947BE7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квалифицированно в пределах своей компетенции дает ответ самостоятельно, а если это необходимо - с привлечением других специалистов </w:t>
      </w:r>
      <w:r w:rsidR="00947BE7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59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Индивидуальное устное информирование осуществляется специалистами </w:t>
      </w:r>
      <w:r w:rsidR="00947BE7" w:rsidRPr="00640867">
        <w:rPr>
          <w:rFonts w:ascii="Arial" w:hAnsi="Arial" w:cs="Arial"/>
          <w:lang w:bidi="ru-RU"/>
        </w:rPr>
        <w:t xml:space="preserve">Учреждения </w:t>
      </w:r>
      <w:r w:rsidRPr="00640867">
        <w:rPr>
          <w:rFonts w:ascii="Arial" w:hAnsi="Arial" w:cs="Arial"/>
          <w:lang w:bidi="ru-RU"/>
        </w:rPr>
        <w:t xml:space="preserve">при устном обращении заявителя в </w:t>
      </w:r>
      <w:r w:rsidR="00D440BA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лично либо по телефону.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Информация об обратившемся заявителе заносится в журнал личного приема.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Ответ на телефонный звонок должен начинаться с информации о наименовании </w:t>
      </w:r>
      <w:r w:rsidR="00D440B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в котор</w:t>
      </w:r>
      <w:r w:rsidR="00D440BA" w:rsidRPr="00640867">
        <w:rPr>
          <w:rFonts w:ascii="Arial" w:hAnsi="Arial" w:cs="Arial"/>
          <w:lang w:bidi="ru-RU"/>
        </w:rPr>
        <w:t>ое</w:t>
      </w:r>
      <w:r w:rsidRPr="00640867">
        <w:rPr>
          <w:rFonts w:ascii="Arial" w:hAnsi="Arial" w:cs="Arial"/>
          <w:lang w:bidi="ru-RU"/>
        </w:rPr>
        <w:t xml:space="preserve"> позвонил заявитель, должности, фамилии, имени, отчестве (последнее - при наличии) специалиста </w:t>
      </w:r>
      <w:r w:rsidR="00D440B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принявшего телефонный звонок.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Во время разговора специалист </w:t>
      </w:r>
      <w:r w:rsidR="00D440B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обязан произносить слова четко, не допускать параллельных разговоров с окружающими людьми, не допускать прерывание разговора по причине поступления звонка на другой телефонный аппарат.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Срок выполнения административной процедуры по устному информированию заявителя составляет до 30 минут.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Индивидуальное письменное информирование осуществляется при обращении заявителя в </w:t>
      </w:r>
      <w:r w:rsidR="00D440BA" w:rsidRPr="00640867">
        <w:rPr>
          <w:rFonts w:ascii="Arial" w:hAnsi="Arial" w:cs="Arial"/>
          <w:lang w:bidi="ru-RU"/>
        </w:rPr>
        <w:t>Учреджение</w:t>
      </w:r>
      <w:r w:rsidRPr="00640867">
        <w:rPr>
          <w:rFonts w:ascii="Arial" w:hAnsi="Arial" w:cs="Arial"/>
          <w:lang w:bidi="ru-RU"/>
        </w:rPr>
        <w:t>: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нарочным способом;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посредством направления почтой, в том числе электронной; направлением посредством факсимильной связи.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Ответы на письменные обращения заявителей даются специалистами </w:t>
      </w:r>
      <w:r w:rsidR="00D440B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в течение 30 дней со дня регистрации письменного обращения в порядке, установленном действующим законодательством Российской Федерации.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75"/>
          <w:tab w:val="left" w:pos="3038"/>
          <w:tab w:val="left" w:pos="4795"/>
          <w:tab w:val="left" w:pos="7254"/>
          <w:tab w:val="left" w:pos="886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lastRenderedPageBreak/>
        <w:t>Результатом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выполн</w:t>
      </w:r>
      <w:r w:rsidR="009E138F" w:rsidRPr="00640867">
        <w:rPr>
          <w:rFonts w:ascii="Arial" w:hAnsi="Arial" w:cs="Arial"/>
          <w:lang w:bidi="ru-RU"/>
        </w:rPr>
        <w:t>ения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="009E138F" w:rsidRPr="00640867">
        <w:rPr>
          <w:rFonts w:ascii="Arial" w:hAnsi="Arial" w:cs="Arial"/>
          <w:lang w:bidi="ru-RU"/>
        </w:rPr>
        <w:t>административной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="009E138F" w:rsidRPr="00640867">
        <w:rPr>
          <w:rFonts w:ascii="Arial" w:hAnsi="Arial" w:cs="Arial"/>
          <w:lang w:bidi="ru-RU"/>
        </w:rPr>
        <w:t xml:space="preserve">процедуры </w:t>
      </w:r>
      <w:r w:rsidRPr="00640867">
        <w:rPr>
          <w:rFonts w:ascii="Arial" w:hAnsi="Arial" w:cs="Arial"/>
          <w:lang w:bidi="ru-RU"/>
        </w:rPr>
        <w:t>является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разъяснение порядка получения </w:t>
      </w:r>
      <w:r w:rsidR="00D440B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B49AE" w:rsidP="00E8754A">
      <w:pPr>
        <w:pStyle w:val="a4"/>
        <w:widowControl w:val="0"/>
        <w:numPr>
          <w:ilvl w:val="1"/>
          <w:numId w:val="29"/>
        </w:numPr>
        <w:tabs>
          <w:tab w:val="left" w:pos="137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</w:t>
      </w:r>
      <w:r w:rsidR="00BF3166" w:rsidRPr="00640867">
        <w:rPr>
          <w:rFonts w:ascii="Arial" w:hAnsi="Arial" w:cs="Arial"/>
          <w:lang w:bidi="ru-RU"/>
        </w:rPr>
        <w:t>пособом фиксации результата выполнения административной процедуры является внесение информации об обратившемся заявителе в журнал личного приема либо в журнал регистрации обращений.</w:t>
      </w:r>
    </w:p>
    <w:p w:rsidR="005B13B9" w:rsidRPr="00640867" w:rsidRDefault="005B13B9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Регистрация документов на получение </w:t>
      </w:r>
      <w:r w:rsidR="00D440B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75"/>
          <w:tab w:val="left" w:pos="3038"/>
          <w:tab w:val="left" w:pos="4795"/>
          <w:tab w:val="left" w:pos="7254"/>
          <w:tab w:val="left" w:pos="886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Основанием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для начала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административной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процедуры</w:t>
      </w:r>
      <w:r w:rsidR="00A77012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является</w:t>
      </w:r>
      <w:r w:rsidR="000B278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поступление в </w:t>
      </w:r>
      <w:r w:rsidR="00204C66" w:rsidRPr="00640867">
        <w:rPr>
          <w:rFonts w:ascii="Arial" w:hAnsi="Arial" w:cs="Arial"/>
          <w:lang w:bidi="ru-RU"/>
        </w:rPr>
        <w:t xml:space="preserve">Учреждение </w:t>
      </w:r>
      <w:r w:rsidRPr="00640867">
        <w:rPr>
          <w:rFonts w:ascii="Arial" w:hAnsi="Arial" w:cs="Arial"/>
          <w:lang w:bidi="ru-RU"/>
        </w:rPr>
        <w:t xml:space="preserve">документов, указанных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19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Регистрация документов, указанных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осуществляется в журналах регистрации заявлений о предоставлении </w:t>
      </w:r>
      <w:r w:rsidR="00204C66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 день их поступления уполномоченным специалистом, ответственным за регистрацию документов в </w:t>
      </w:r>
      <w:r w:rsidR="00204C66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20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поступления документов, указанных в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в </w:t>
      </w:r>
      <w:r w:rsidR="00204C66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электронной форме в нерабочее время, а также в выходные и нерабочие праздничные дни днем их поступления в </w:t>
      </w:r>
      <w:r w:rsidR="00204C66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считается первый рабочий день, следующий за днем поступления электронного документа (пакета электронных документов).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20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При поступлении в электронной форме документов, указанных в пункте </w:t>
      </w:r>
      <w:r w:rsidR="00B31C0F" w:rsidRPr="00640867">
        <w:rPr>
          <w:rFonts w:ascii="Arial" w:hAnsi="Arial" w:cs="Arial"/>
          <w:lang w:bidi="ru-RU"/>
        </w:rPr>
        <w:t xml:space="preserve">2.11. </w:t>
      </w:r>
      <w:r w:rsidRPr="00640867">
        <w:rPr>
          <w:rFonts w:ascii="Arial" w:hAnsi="Arial" w:cs="Arial"/>
          <w:lang w:bidi="ru-RU"/>
        </w:rPr>
        <w:t xml:space="preserve">Административного регламента, подписанных простой электронной подписью либо усиленной квалифицированной электронной подписью, уполномоченный специалист, ответственный за регистрацию документов в </w:t>
      </w:r>
      <w:r w:rsidR="00204C66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, в срок не позднее 3 дней со дня регистрации документов, указанных в пункте </w:t>
      </w:r>
      <w:r w:rsidR="00B31C0F" w:rsidRPr="00640867">
        <w:rPr>
          <w:rFonts w:ascii="Arial" w:hAnsi="Arial" w:cs="Arial"/>
          <w:lang w:bidi="ru-RU"/>
        </w:rPr>
        <w:t xml:space="preserve">2.11. </w:t>
      </w:r>
      <w:r w:rsidRPr="00640867">
        <w:rPr>
          <w:rFonts w:ascii="Arial" w:hAnsi="Arial" w:cs="Arial"/>
          <w:lang w:bidi="ru-RU"/>
        </w:rPr>
        <w:t>Административного регламента, проводит процедуру проверки подлинности простой электронной подписи либо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статье 9 или статье 11 Федерального закона № 63-ФЗ.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если в результате проверки электронной подписи будет выявлено несоблюдение установленных условий признания подлинности простой электронной подписи либо действительности усиленной квалифицированной электронной подписи, уполномоченный специалист, ответственный за регистрацию документов в </w:t>
      </w:r>
      <w:r w:rsidR="00066E60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, в срок не позднее 3 дней со дня завершения проведения такой проверки принимает решение об отказе в приеме к рассмотрению документов, указанных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и направляет заявителю уведомление об этом в электронной форме с указанием пунктов статьи 9 или статьи 11 Федерального закона № 63-ФЗ, которые послужили основанием для принятия указанного решения.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Уведомление подписывается усиленной квалифицированной электронной подписью </w:t>
      </w:r>
      <w:r w:rsidR="00066E60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 направляется по адресу электронной почты заявителя.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После получения уведомления заявитель вправе повторно обратиться с документами, указанными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устранив нарушения, которые послужили основанием для отказа в приеме к рассмотрению первичного пакета документов.</w:t>
      </w:r>
    </w:p>
    <w:p w:rsidR="00BF3166" w:rsidRPr="00640867" w:rsidRDefault="00BB49AE" w:rsidP="00590C35">
      <w:pPr>
        <w:widowControl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3.16. </w:t>
      </w:r>
      <w:r w:rsidR="00BF3166" w:rsidRPr="00640867">
        <w:rPr>
          <w:rFonts w:ascii="Arial" w:hAnsi="Arial" w:cs="Arial"/>
          <w:lang w:bidi="ru-RU"/>
        </w:rPr>
        <w:t xml:space="preserve">Результатом выполнения административной процедуры является регистрация документов, указанных в пункте </w:t>
      </w:r>
      <w:r w:rsidR="00B31C0F" w:rsidRPr="00640867">
        <w:rPr>
          <w:rFonts w:ascii="Arial" w:hAnsi="Arial" w:cs="Arial"/>
          <w:lang w:bidi="ru-RU"/>
        </w:rPr>
        <w:t xml:space="preserve">2.11. </w:t>
      </w:r>
      <w:r w:rsidR="00BF3166" w:rsidRPr="00640867">
        <w:rPr>
          <w:rFonts w:ascii="Arial" w:hAnsi="Arial" w:cs="Arial"/>
          <w:lang w:bidi="ru-RU"/>
        </w:rPr>
        <w:t>Административного регламента.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0"/>
        </w:numPr>
        <w:tabs>
          <w:tab w:val="left" w:pos="137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Способом фиксации результата выполнения административной процедуры является внесение данных в журнал регистрации заявлений о предоставлении </w:t>
      </w:r>
      <w:r w:rsidR="00066E60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066E60" w:rsidRPr="00640867" w:rsidRDefault="00066E60" w:rsidP="00066E60">
      <w:pPr>
        <w:pStyle w:val="a4"/>
        <w:widowControl w:val="0"/>
        <w:tabs>
          <w:tab w:val="left" w:pos="1377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Запрос документов в рамках межведомственного взаимодействия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Основанием для начала административной процедуры является регистрация документов, указанных в пункте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в </w:t>
      </w:r>
      <w:r w:rsidR="00066E60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0"/>
        </w:numPr>
        <w:tabs>
          <w:tab w:val="left" w:pos="154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Межведомственный запрос направляется уполномоченным специалистом, ответственным за межведомственное взаимодействие в </w:t>
      </w:r>
      <w:r w:rsidR="00066E60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0"/>
        </w:numPr>
        <w:tabs>
          <w:tab w:val="left" w:pos="119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если документы, указанные в подпунктах 4 (в части копии свидетельства о рождении ребенка, выданного органами записи актов гражданского состояния или консульскими учреждениями Российской Федерации), 8 (в части копии </w:t>
      </w:r>
      <w:r w:rsidRPr="00640867">
        <w:rPr>
          <w:rFonts w:ascii="Arial" w:hAnsi="Arial" w:cs="Arial"/>
          <w:lang w:bidi="ru-RU"/>
        </w:rPr>
        <w:lastRenderedPageBreak/>
        <w:t xml:space="preserve">свидетельства о заключении брака, выданного органами записи актов гражданского состояния или консульскими учреждениями Российской Федерации) пункта </w:t>
      </w:r>
      <w:r w:rsidR="00B31C0F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не были представлены заявителем по собственной инициативе, </w:t>
      </w:r>
      <w:r w:rsidR="00066E60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запрашивает сведения о государственной регистрации рождения ребенка, сведения о государственной регистрации заключения брака,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законом № 210-ФЗ.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если документы, указанные в подпунктах 5, 8 (в части копии решения органа опеки и попечительства об объявлении несовершеннолетнего полностью дееспособным) пункта </w:t>
      </w:r>
      <w:r w:rsidR="00CC0B58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не были представлены заявителем по собственной инициативе, </w:t>
      </w:r>
      <w:r w:rsidR="00066E60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законом № 210-ФЗ.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если документ, указанный в подпункте 7 пункта </w:t>
      </w:r>
      <w:r w:rsidR="00CC0B58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не был представлен заявителем по собственной инициативе, не находится в распоряжении </w:t>
      </w:r>
      <w:r w:rsidR="00066E60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 из заявления о предоставлении </w:t>
      </w:r>
      <w:r w:rsidR="00066E60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следует, что в отношении обучающегося открыт индивидуальный лицевой счет, </w:t>
      </w:r>
      <w:r w:rsidR="00066E60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законом № 210-ФЗ.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0"/>
        </w:numPr>
        <w:tabs>
          <w:tab w:val="left" w:pos="132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Результатом выполнения административной процедуры является подготовка запросов в рамках межведомственного взаимодействия.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2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Способом фиксации результата выполнения административной процедуры является представление:</w:t>
      </w:r>
    </w:p>
    <w:p w:rsidR="00BF3166" w:rsidRPr="00640867" w:rsidRDefault="00BF3166" w:rsidP="005172DB">
      <w:pPr>
        <w:tabs>
          <w:tab w:val="left" w:pos="1938"/>
          <w:tab w:val="left" w:pos="3476"/>
          <w:tab w:val="left" w:pos="4317"/>
          <w:tab w:val="left" w:pos="6345"/>
          <w:tab w:val="left" w:pos="844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копии свидетельства о рождении ребенка, выданного органами записи актов гражданского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состояния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или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консульскими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учреждениями</w:t>
      </w:r>
      <w:r w:rsidR="005172DB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Российской</w:t>
      </w:r>
      <w:r w:rsidR="005172DB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Федерации;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копии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копии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ребенка;</w:t>
      </w:r>
    </w:p>
    <w:p w:rsidR="00BF3166" w:rsidRPr="00640867" w:rsidRDefault="00BF3166" w:rsidP="005172DB">
      <w:pPr>
        <w:tabs>
          <w:tab w:val="left" w:pos="1938"/>
          <w:tab w:val="left" w:pos="3476"/>
          <w:tab w:val="left" w:pos="4317"/>
          <w:tab w:val="left" w:pos="6345"/>
          <w:tab w:val="left" w:pos="844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копии свидетельства о заключении брака, выданного органами записи актов гражданского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состояния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или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консульскими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учреждениями</w:t>
      </w:r>
      <w:r w:rsidR="005172DB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Российской</w:t>
      </w:r>
      <w:r w:rsidR="005172DB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Федерации;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>копии решения органа опеки и попечительства об объявлении несовершеннолетнего полностью дееспособным.</w:t>
      </w:r>
    </w:p>
    <w:p w:rsidR="00DE5B7F" w:rsidRPr="00640867" w:rsidRDefault="00DE5B7F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Рассмотрение документов и принятие решения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о предоставлении </w:t>
      </w:r>
      <w:r w:rsidR="00DE5B7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C95725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услуги либо об отказе в ее предоставлении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2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Основанием для начала административной процедуры является регистрация документов, указанных в </w:t>
      </w:r>
      <w:r w:rsidR="00CC0B58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поступление ответа на межведомственный запрос.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0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Рассмотрение документов, указанных в пункте </w:t>
      </w:r>
      <w:r w:rsidR="00CC0B58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осуществляется уполномоченным специалистом, ответственным за рассмотрение документов в </w:t>
      </w:r>
      <w:r w:rsidR="0009534A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:</w:t>
      </w:r>
    </w:p>
    <w:p w:rsidR="00BF3166" w:rsidRPr="00640867" w:rsidRDefault="00BF3166" w:rsidP="0052073B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течение 45 рабочих дней со дня регистрации заявления о предоставлении </w:t>
      </w:r>
      <w:r w:rsidR="0009534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 </w:t>
      </w:r>
      <w:r w:rsidR="0009534A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, в случаях проведения вступительных (приемных) испытаний при зачислении на обучение по дополнительной образовательной программе;</w:t>
      </w:r>
    </w:p>
    <w:p w:rsidR="00BF3166" w:rsidRPr="00640867" w:rsidRDefault="00BF3166" w:rsidP="0052073B">
      <w:pPr>
        <w:widowControl w:val="0"/>
        <w:numPr>
          <w:ilvl w:val="0"/>
          <w:numId w:val="12"/>
        </w:numPr>
        <w:tabs>
          <w:tab w:val="left" w:pos="851"/>
          <w:tab w:val="left" w:pos="1134"/>
          <w:tab w:val="left" w:pos="1322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течение 7 рабочих дней со дня регистрации заявления о предоставлении </w:t>
      </w:r>
      <w:r w:rsidR="0009534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 </w:t>
      </w:r>
      <w:r w:rsidR="0009534A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 в случае, если вступительные (приемные) испытания </w:t>
      </w:r>
      <w:r w:rsidRPr="00640867">
        <w:rPr>
          <w:rFonts w:ascii="Arial" w:hAnsi="Arial" w:cs="Arial"/>
          <w:lang w:bidi="ru-RU"/>
        </w:rPr>
        <w:lastRenderedPageBreak/>
        <w:t>при зачислении на обучение по дополнительной образовательной программе не проводятся.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 результатам рассмотрения документов, указанных в пункте </w:t>
      </w:r>
      <w:r w:rsidR="00CC0B58" w:rsidRPr="00640867">
        <w:rPr>
          <w:rFonts w:ascii="Arial" w:hAnsi="Arial" w:cs="Arial"/>
          <w:lang w:bidi="ru-RU"/>
        </w:rPr>
        <w:t>2.11.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а также по итогам проведения вступительных (приемных) испытаний (при их проведении при зачислении) уполномоченный специалист, ответственный за рассмотрение документов в </w:t>
      </w:r>
      <w:r w:rsidR="0009534A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, обеспечивает подготовку проекта решения </w:t>
      </w:r>
      <w:r w:rsidR="0009534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:</w:t>
      </w:r>
    </w:p>
    <w:p w:rsidR="00BF3166" w:rsidRPr="00640867" w:rsidRDefault="00BF3166" w:rsidP="00E8754A">
      <w:pPr>
        <w:widowControl w:val="0"/>
        <w:numPr>
          <w:ilvl w:val="0"/>
          <w:numId w:val="13"/>
        </w:numPr>
        <w:tabs>
          <w:tab w:val="left" w:pos="1297"/>
        </w:tabs>
        <w:spacing w:after="0" w:line="240" w:lineRule="auto"/>
        <w:ind w:firstLine="84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 зачислении на обучение по дополнительной образовательной программе и заключении договора об образовании;</w:t>
      </w:r>
    </w:p>
    <w:p w:rsidR="00BF3166" w:rsidRPr="00640867" w:rsidRDefault="00BF3166" w:rsidP="00E8754A">
      <w:pPr>
        <w:widowControl w:val="0"/>
        <w:numPr>
          <w:ilvl w:val="0"/>
          <w:numId w:val="13"/>
        </w:numPr>
        <w:tabs>
          <w:tab w:val="left" w:pos="1067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об отказе в зачислении на обучение по дополнительной образовательной программе.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Проект решения, указанный в пункте </w:t>
      </w:r>
      <w:r w:rsidR="00DC771E" w:rsidRPr="00640867">
        <w:rPr>
          <w:rFonts w:ascii="Arial" w:hAnsi="Arial" w:cs="Arial"/>
          <w:lang w:bidi="ru-RU"/>
        </w:rPr>
        <w:t>3.24.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принимается в форме распорядительного акта, подписанного руководителем </w:t>
      </w:r>
      <w:r w:rsidR="0009534A" w:rsidRPr="00640867">
        <w:rPr>
          <w:rFonts w:ascii="Arial" w:hAnsi="Arial" w:cs="Arial"/>
          <w:lang w:bidi="ru-RU"/>
        </w:rPr>
        <w:t xml:space="preserve">Учреждения </w:t>
      </w:r>
      <w:r w:rsidRPr="00640867">
        <w:rPr>
          <w:rFonts w:ascii="Arial" w:hAnsi="Arial" w:cs="Arial"/>
          <w:lang w:bidi="ru-RU"/>
        </w:rPr>
        <w:t>или иным уполномоченным им лицом.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Результатом выполнения административной процедуры является принятие решения </w:t>
      </w:r>
      <w:r w:rsidR="0009534A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>:</w:t>
      </w:r>
    </w:p>
    <w:p w:rsidR="00BF3166" w:rsidRPr="00640867" w:rsidRDefault="00BF3166" w:rsidP="00E8754A">
      <w:pPr>
        <w:widowControl w:val="0"/>
        <w:numPr>
          <w:ilvl w:val="0"/>
          <w:numId w:val="14"/>
        </w:numPr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 о зачислении на обучение по дополнительной образовательной программе и заключении договора об образовании;</w:t>
      </w:r>
    </w:p>
    <w:p w:rsidR="00BF3166" w:rsidRPr="00640867" w:rsidRDefault="00BF3166" w:rsidP="00E8754A">
      <w:pPr>
        <w:widowControl w:val="0"/>
        <w:numPr>
          <w:ilvl w:val="0"/>
          <w:numId w:val="14"/>
        </w:numPr>
        <w:tabs>
          <w:tab w:val="left" w:pos="107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об отказе в зачислении на обучение по дополнительной образовательной программе.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Способом фиксации результата выполнения административной процедуры является распорядительный акт </w:t>
      </w:r>
      <w:r w:rsidR="0009534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указанный в пункте </w:t>
      </w:r>
      <w:r w:rsidR="004F243D" w:rsidRPr="00640867">
        <w:rPr>
          <w:rFonts w:ascii="Arial" w:hAnsi="Arial" w:cs="Arial"/>
          <w:lang w:bidi="ru-RU"/>
        </w:rPr>
        <w:t>3.26.</w:t>
      </w:r>
      <w:r w:rsidRPr="00640867">
        <w:rPr>
          <w:rFonts w:ascii="Arial" w:hAnsi="Arial" w:cs="Arial"/>
          <w:lang w:bidi="ru-RU"/>
        </w:rPr>
        <w:t xml:space="preserve"> Административного регламента.</w:t>
      </w:r>
    </w:p>
    <w:p w:rsidR="00214740" w:rsidRPr="00640867" w:rsidRDefault="00214740" w:rsidP="00214740">
      <w:pPr>
        <w:pStyle w:val="a4"/>
        <w:widowControl w:val="0"/>
        <w:tabs>
          <w:tab w:val="left" w:pos="1297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Рассмотрение документов и принятие решения</w:t>
      </w:r>
      <w:r w:rsidR="00C95725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о прекращении</w:t>
      </w:r>
      <w:r w:rsidR="00C95725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предоставления </w:t>
      </w:r>
      <w:r w:rsidR="00214740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Основанием для начала административной процедуры является регистрация поступивших в </w:t>
      </w:r>
      <w:r w:rsidR="0080391F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документов, подтверждающих наличие оснований прекращения предоставления </w:t>
      </w:r>
      <w:r w:rsidR="0080391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указанных в пункте </w:t>
      </w:r>
      <w:r w:rsidR="004F243D" w:rsidRPr="00640867">
        <w:rPr>
          <w:rFonts w:ascii="Arial" w:hAnsi="Arial" w:cs="Arial"/>
          <w:lang w:bidi="ru-RU"/>
        </w:rPr>
        <w:t xml:space="preserve">2.20. </w:t>
      </w:r>
      <w:r w:rsidRPr="00640867">
        <w:rPr>
          <w:rFonts w:ascii="Arial" w:hAnsi="Arial" w:cs="Arial"/>
          <w:lang w:bidi="ru-RU"/>
        </w:rPr>
        <w:t>Административного регламента.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Рассмотрение документов, указанных в пункте </w:t>
      </w:r>
      <w:r w:rsidR="004F243D" w:rsidRPr="00640867">
        <w:rPr>
          <w:rFonts w:ascii="Arial" w:hAnsi="Arial" w:cs="Arial"/>
          <w:lang w:bidi="ru-RU"/>
        </w:rPr>
        <w:t>3.28.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осуществляется уполномоченным специалистом, ответственным за рассмотрение документов в </w:t>
      </w:r>
      <w:r w:rsidR="0080391F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, в течение 5 рабочих дней.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 результатам рассмотрения документов, указанных в пункте </w:t>
      </w:r>
      <w:r w:rsidR="004F243D" w:rsidRPr="00640867">
        <w:rPr>
          <w:rFonts w:ascii="Arial" w:hAnsi="Arial" w:cs="Arial"/>
          <w:lang w:bidi="ru-RU"/>
        </w:rPr>
        <w:t>3.28.</w:t>
      </w:r>
      <w:r w:rsidRPr="00640867">
        <w:rPr>
          <w:rFonts w:ascii="Arial" w:hAnsi="Arial" w:cs="Arial"/>
          <w:lang w:bidi="ru-RU"/>
        </w:rPr>
        <w:t xml:space="preserve"> </w:t>
      </w:r>
      <w:r w:rsidR="00C95725" w:rsidRPr="00640867">
        <w:rPr>
          <w:rFonts w:ascii="Arial" w:hAnsi="Arial" w:cs="Arial"/>
          <w:lang w:bidi="ru-RU"/>
        </w:rPr>
        <w:t>Административного регламента,</w:t>
      </w:r>
      <w:r w:rsidRPr="00640867">
        <w:rPr>
          <w:rFonts w:ascii="Arial" w:hAnsi="Arial" w:cs="Arial"/>
          <w:lang w:bidi="ru-RU"/>
        </w:rPr>
        <w:t xml:space="preserve"> уполномоченный специалист, ответственный за рассмотрение документов в </w:t>
      </w:r>
      <w:r w:rsidR="0080391F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, обеспечивает подготовку проекта решения </w:t>
      </w:r>
      <w:r w:rsidR="0080391F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о прекращении предоставления </w:t>
      </w:r>
      <w:r w:rsidR="0080391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Проект решения, указанный в пункте </w:t>
      </w:r>
      <w:r w:rsidR="004F243D" w:rsidRPr="00640867">
        <w:rPr>
          <w:rFonts w:ascii="Arial" w:hAnsi="Arial" w:cs="Arial"/>
          <w:lang w:bidi="ru-RU"/>
        </w:rPr>
        <w:t>3.30.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принимается в форме распорядительного акта, подписанного руководителем </w:t>
      </w:r>
      <w:r w:rsidR="0080391F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или иным уполномоченным им лицом.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5"/>
          <w:tab w:val="left" w:pos="3091"/>
          <w:tab w:val="left" w:pos="4772"/>
          <w:tab w:val="left" w:pos="7295"/>
          <w:tab w:val="left" w:pos="883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Результатом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выполнения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административной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процедуры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является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принятие решения </w:t>
      </w:r>
      <w:r w:rsidR="009909DB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о прекращении предоставления </w:t>
      </w:r>
      <w:r w:rsidR="0080391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Способом фиксации результата выполнения административной процедуры является распорядительный акт </w:t>
      </w:r>
      <w:r w:rsidR="0080391F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указанный в пункте </w:t>
      </w:r>
      <w:r w:rsidR="004F243D" w:rsidRPr="00640867">
        <w:rPr>
          <w:rFonts w:ascii="Arial" w:hAnsi="Arial" w:cs="Arial"/>
          <w:lang w:bidi="ru-RU"/>
        </w:rPr>
        <w:t>3.31.</w:t>
      </w:r>
      <w:r w:rsidRPr="00640867">
        <w:rPr>
          <w:rFonts w:ascii="Arial" w:hAnsi="Arial" w:cs="Arial"/>
          <w:lang w:bidi="ru-RU"/>
        </w:rPr>
        <w:t xml:space="preserve"> Административного регламента.</w:t>
      </w:r>
    </w:p>
    <w:p w:rsidR="0080391F" w:rsidRPr="00640867" w:rsidRDefault="0080391F" w:rsidP="0080391F">
      <w:pPr>
        <w:pStyle w:val="a4"/>
        <w:widowControl w:val="0"/>
        <w:tabs>
          <w:tab w:val="left" w:pos="1335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Уведомление заявителя о принятых решениях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5"/>
          <w:tab w:val="left" w:pos="3091"/>
          <w:tab w:val="left" w:pos="4772"/>
          <w:tab w:val="left" w:pos="7295"/>
          <w:tab w:val="left" w:pos="883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Основанием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для начала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административной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процедуры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является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принятие руководителем </w:t>
      </w:r>
      <w:r w:rsidR="003C437F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или иным уполномоченным им лицом решения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программе, о прекращении предоставления </w:t>
      </w:r>
      <w:r w:rsidR="003C437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Уведомление о принятом решении о зачислении на обучение по </w:t>
      </w:r>
      <w:r w:rsidRPr="00640867">
        <w:rPr>
          <w:rFonts w:ascii="Arial" w:hAnsi="Arial" w:cs="Arial"/>
          <w:lang w:bidi="ru-RU"/>
        </w:rPr>
        <w:lastRenderedPageBreak/>
        <w:t xml:space="preserve">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программе, о прекращении предоставления </w:t>
      </w:r>
      <w:r w:rsidR="003C437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направляется </w:t>
      </w:r>
      <w:r w:rsidR="003C437F" w:rsidRPr="00640867">
        <w:rPr>
          <w:rFonts w:ascii="Arial" w:hAnsi="Arial" w:cs="Arial"/>
          <w:lang w:bidi="ru-RU"/>
        </w:rPr>
        <w:t xml:space="preserve">Учреждением </w:t>
      </w:r>
      <w:r w:rsidRPr="00640867">
        <w:rPr>
          <w:rFonts w:ascii="Arial" w:hAnsi="Arial" w:cs="Arial"/>
          <w:lang w:bidi="ru-RU"/>
        </w:rPr>
        <w:t xml:space="preserve">заявителю в течение 3 рабочих дней со дня принятия соответствующего решения способом (ами), указанным (и) в заявлении о предоставлении </w:t>
      </w:r>
      <w:r w:rsidR="003C437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2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уведомлении об отказе в зачислении на обучение по дополнительной образовательной программе указываются основания, в соответствии с которыми было принято такое решение, разъясняется право повторного обращения с документами после устранения обстоятельств, послуживших основанием для отказа в зачислении на обучение по дополнительной образовательной программе, и порядок обжалования решения об отказе в зачислении на обучение по дополнительной образовательной программе.</w:t>
      </w:r>
    </w:p>
    <w:p w:rsidR="003C437F" w:rsidRPr="00640867" w:rsidRDefault="00BF3166" w:rsidP="003C437F">
      <w:pPr>
        <w:pStyle w:val="a4"/>
        <w:widowControl w:val="0"/>
        <w:numPr>
          <w:ilvl w:val="1"/>
          <w:numId w:val="3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Результатом выполнения административной процедуры является направление заявителю одного из следующих уведомлений:</w:t>
      </w:r>
    </w:p>
    <w:p w:rsidR="00BF3166" w:rsidRPr="00640867" w:rsidRDefault="00BF3166" w:rsidP="003C437F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</w:t>
      </w:r>
      <w:r w:rsidRPr="00640867">
        <w:rPr>
          <w:rFonts w:ascii="Arial" w:hAnsi="Arial" w:cs="Arial"/>
          <w:lang w:bidi="ru-RU"/>
        </w:rPr>
        <w:tab/>
        <w:t>зачислении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на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обучение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по дополнительной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образовательной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программе и заключении договора об образовании;</w:t>
      </w:r>
    </w:p>
    <w:p w:rsidR="00BF3166" w:rsidRPr="00640867" w:rsidRDefault="00BF3166" w:rsidP="003C437F">
      <w:pPr>
        <w:widowControl w:val="0"/>
        <w:numPr>
          <w:ilvl w:val="0"/>
          <w:numId w:val="15"/>
        </w:numPr>
        <w:tabs>
          <w:tab w:val="left" w:pos="1102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об отказе в зачислении на обучение по дополнительной образовательной программе;</w:t>
      </w:r>
    </w:p>
    <w:p w:rsidR="00BF3166" w:rsidRPr="00640867" w:rsidRDefault="00BF3166" w:rsidP="003C437F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 прекращении предоставления </w:t>
      </w:r>
      <w:r w:rsidR="003C437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3C437F" w:rsidRPr="00640867" w:rsidRDefault="00BF3166" w:rsidP="003C437F">
      <w:pPr>
        <w:pStyle w:val="a4"/>
        <w:widowControl w:val="0"/>
        <w:numPr>
          <w:ilvl w:val="1"/>
          <w:numId w:val="3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Способом фиксации результата выполнения административной процедуры является отметка в журнале соответствующей учетной документации о направлении заявителю одного из следующих уведомлений:</w:t>
      </w:r>
    </w:p>
    <w:p w:rsidR="00BF3166" w:rsidRPr="00640867" w:rsidRDefault="00C335B8" w:rsidP="003C437F">
      <w:pPr>
        <w:pStyle w:val="a4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 </w:t>
      </w:r>
      <w:r w:rsidR="00BF3166" w:rsidRPr="00640867">
        <w:rPr>
          <w:rFonts w:ascii="Arial" w:hAnsi="Arial" w:cs="Arial"/>
          <w:lang w:bidi="ru-RU"/>
        </w:rPr>
        <w:t>зачислении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на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обучение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по дополнительной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образовательной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программе и заключении договора об образовании;</w:t>
      </w:r>
    </w:p>
    <w:p w:rsidR="00BF3166" w:rsidRPr="00640867" w:rsidRDefault="00BF3166" w:rsidP="003C437F">
      <w:pPr>
        <w:widowControl w:val="0"/>
        <w:numPr>
          <w:ilvl w:val="0"/>
          <w:numId w:val="16"/>
        </w:numPr>
        <w:tabs>
          <w:tab w:val="left" w:pos="1102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об отказе в зачислении на обучение по дополнительной образовательной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программе;</w:t>
      </w:r>
    </w:p>
    <w:p w:rsidR="00BF3166" w:rsidRPr="00640867" w:rsidRDefault="00BF3166" w:rsidP="003C437F">
      <w:pPr>
        <w:widowControl w:val="0"/>
        <w:numPr>
          <w:ilvl w:val="0"/>
          <w:numId w:val="16"/>
        </w:numPr>
        <w:tabs>
          <w:tab w:val="left" w:pos="1134"/>
          <w:tab w:val="left" w:pos="117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 прекращении предоставления </w:t>
      </w:r>
      <w:r w:rsidR="003C437F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3C437F" w:rsidRPr="00640867" w:rsidRDefault="003C437F" w:rsidP="00C403D3">
      <w:pPr>
        <w:widowControl w:val="0"/>
        <w:tabs>
          <w:tab w:val="left" w:pos="1134"/>
          <w:tab w:val="left" w:pos="1174"/>
        </w:tabs>
        <w:spacing w:after="0" w:line="240" w:lineRule="auto"/>
        <w:ind w:left="851"/>
        <w:jc w:val="center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Исправление допущенных опечаток и ошибок в выданных</w:t>
      </w:r>
      <w:r w:rsidR="00C95725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в результате предоставления </w:t>
      </w:r>
      <w:r w:rsidR="00507B16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муниципальных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 документах</w:t>
      </w:r>
    </w:p>
    <w:p w:rsidR="003C437F" w:rsidRPr="00640867" w:rsidRDefault="003C437F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Основанием для начала административной процедуры является поступление в </w:t>
      </w:r>
      <w:r w:rsidR="00507B16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заявления от заявителя об исправлении допущенных опечаток и ошибок в выданных </w:t>
      </w:r>
      <w:r w:rsidR="00507B16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 xml:space="preserve"> (далее - выданные документы), являющихся результатом предоставления </w:t>
      </w:r>
      <w:r w:rsidR="00507B16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18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Заявление об исправлении допущенных опечаток и ошибок в выданном документе (далее - заявление об исправлении ошибок) и ранее выданный документ подаются в </w:t>
      </w:r>
      <w:r w:rsidR="00507B16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Заявление об исправлении ошибок представляется заявителем лично в </w:t>
      </w:r>
      <w:r w:rsidR="00507B16" w:rsidRPr="00640867">
        <w:rPr>
          <w:rFonts w:ascii="Arial" w:hAnsi="Arial" w:cs="Arial"/>
          <w:lang w:bidi="ru-RU"/>
        </w:rPr>
        <w:t xml:space="preserve">Учреждение </w:t>
      </w:r>
      <w:r w:rsidRPr="00640867">
        <w:rPr>
          <w:rFonts w:ascii="Arial" w:hAnsi="Arial" w:cs="Arial"/>
          <w:lang w:bidi="ru-RU"/>
        </w:rPr>
        <w:t>в письменном виде.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Заявление об исправлении ошибок регистрируется специалистом, ответственным за делопроизводство в </w:t>
      </w:r>
      <w:r w:rsidR="00507B16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, в день его поступления в </w:t>
      </w:r>
      <w:r w:rsidR="00507B16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>. Заявление об исправлении ошибок, поступившее от заявителя в нерабочее время, регистрируется в первый рабочий день, следующий за днем его поступления.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18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Заявление об исправлении ошибок и ранее выданный документ в день регистрации в </w:t>
      </w:r>
      <w:r w:rsidR="00507B16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 передаются специалистом, ответственным за делопроизводство в </w:t>
      </w:r>
      <w:r w:rsidR="00507B16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, руководителю </w:t>
      </w:r>
      <w:r w:rsidR="00507B16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(заместителю руководителя </w:t>
      </w:r>
      <w:r w:rsidR="00507B16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к компетенции которого отнесены вопросы предоставления </w:t>
      </w:r>
      <w:r w:rsidR="00507B16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услуги).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18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Руководитель </w:t>
      </w:r>
      <w:r w:rsidR="00507B16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(заместитель руководителя </w:t>
      </w:r>
      <w:r w:rsidR="00507B16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к компетенции которого отнесены вопросы предоставления </w:t>
      </w:r>
      <w:r w:rsidR="00507B16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услуги) в течение 2 рабочих дней со дня регистрации заявления об исправлении ошибок в </w:t>
      </w:r>
      <w:r w:rsidR="00507B16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 рассматривает заявление об исправлении ошибок,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документе, назначает исполнителя из числа работников </w:t>
      </w:r>
      <w:r w:rsidR="00507B16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(далее - исполнитель) и дает ему письменно соответствующее поручение.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lastRenderedPageBreak/>
        <w:t>Решение об отказе в исправлении опечаток и ошибок в выданном документе принимается в случае, если установлен факт отсутствия опечаток и ошибок в выданном документе.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принятия решения об исправлении опечаток и ошибок в выданном документе исполнитель в течение 5 рабочих дней со дня регистрации в </w:t>
      </w:r>
      <w:r w:rsidR="00507B16" w:rsidRPr="00640867">
        <w:rPr>
          <w:rFonts w:ascii="Arial" w:hAnsi="Arial" w:cs="Arial"/>
          <w:lang w:bidi="ru-RU"/>
        </w:rPr>
        <w:t xml:space="preserve">Учреждении </w:t>
      </w:r>
      <w:r w:rsidRPr="00640867">
        <w:rPr>
          <w:rFonts w:ascii="Arial" w:hAnsi="Arial" w:cs="Arial"/>
          <w:lang w:bidi="ru-RU"/>
        </w:rPr>
        <w:t xml:space="preserve">заявления об исправлении ошибок готовит новый документ взамен выданного документа, содержащего опечатки и ошибки (далее - новый документ), и передает новый документ специалисту, ответственному за делопроизводство в </w:t>
      </w:r>
      <w:r w:rsidR="00507B16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18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принятия решения об отказе в исправлении опечаток и ошибок исполнитель в течение 5 рабочих дней со дня регистрации в </w:t>
      </w:r>
      <w:r w:rsidR="00507B16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 заявления об исправлении ошибок готовит проект уведомления об отсутствии опечаток и ошибок в выданном документе (далее - уведомление об отсутствии ошибок) и передает его руководителю </w:t>
      </w:r>
      <w:r w:rsidR="00507B16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(заместителю руководителя </w:t>
      </w:r>
      <w:r w:rsidR="00507B16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к компетенции которого отнесены вопросы предоставления </w:t>
      </w:r>
      <w:r w:rsidR="00507B16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услуги).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 проекту уведомления об отсутствии ошибок прилагается ранее выданный документ.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7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Проект уведомления об отсутствии ошибок подписывается руководителем </w:t>
      </w:r>
      <w:r w:rsidR="0032293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(заместителем руководителя </w:t>
      </w:r>
      <w:r w:rsidR="0032293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к компетенции которого отнесены вопросы предоставления </w:t>
      </w:r>
      <w:r w:rsidR="0032293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услуги) в течение 1 рабочего дня со дня его поступления на подписание и передается им специалисту, ответственному за делопроизводство в </w:t>
      </w:r>
      <w:r w:rsidR="0032293A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7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Специалист, ответственный за делопроизводство в </w:t>
      </w:r>
      <w:r w:rsidR="0032293A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,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в течение 1 рабочего дня со дня подписания руководителем </w:t>
      </w:r>
      <w:r w:rsidR="0032293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(заместителем руководителя </w:t>
      </w:r>
      <w:r w:rsidR="0032293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к компетенции которого отнесены вопросы предоставления </w:t>
      </w:r>
      <w:r w:rsidR="0032293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32293A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услуги) уведомления об отсутствии ошибок или</w:t>
      </w:r>
      <w:r w:rsidR="00C95725" w:rsidRPr="00640867">
        <w:rPr>
          <w:rFonts w:ascii="Arial" w:hAnsi="Arial" w:cs="Arial"/>
          <w:lang w:bidi="ru-RU"/>
        </w:rPr>
        <w:t xml:space="preserve">  получения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="00C95725" w:rsidRPr="00640867">
        <w:rPr>
          <w:rFonts w:ascii="Arial" w:hAnsi="Arial" w:cs="Arial"/>
          <w:lang w:bidi="ru-RU"/>
        </w:rPr>
        <w:t>нового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документа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="00C95725" w:rsidRPr="00640867">
        <w:rPr>
          <w:rFonts w:ascii="Arial" w:hAnsi="Arial" w:cs="Arial"/>
          <w:lang w:bidi="ru-RU"/>
        </w:rPr>
        <w:t>р</w:t>
      </w:r>
      <w:r w:rsidR="00BA1427" w:rsidRPr="00640867">
        <w:rPr>
          <w:rFonts w:ascii="Arial" w:hAnsi="Arial" w:cs="Arial"/>
          <w:lang w:bidi="ru-RU"/>
        </w:rPr>
        <w:t xml:space="preserve">егистрирует </w:t>
      </w:r>
      <w:r w:rsidRPr="00640867">
        <w:rPr>
          <w:rFonts w:ascii="Arial" w:hAnsi="Arial" w:cs="Arial"/>
          <w:lang w:bidi="ru-RU"/>
        </w:rPr>
        <w:t>уведомление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об отсутствии</w:t>
      </w:r>
      <w:r w:rsidR="00C95725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ошибок или новый документ.</w:t>
      </w:r>
      <w:r w:rsidR="00BA1427" w:rsidRPr="00640867">
        <w:rPr>
          <w:rFonts w:ascii="Arial" w:hAnsi="Arial" w:cs="Arial"/>
          <w:lang w:bidi="ru-RU"/>
        </w:rPr>
        <w:t xml:space="preserve"> </w:t>
      </w:r>
    </w:p>
    <w:p w:rsidR="00BF3166" w:rsidRPr="00640867" w:rsidRDefault="00BF3166" w:rsidP="00C403D3">
      <w:pPr>
        <w:pStyle w:val="a4"/>
        <w:widowControl w:val="0"/>
        <w:numPr>
          <w:ilvl w:val="1"/>
          <w:numId w:val="31"/>
        </w:numPr>
        <w:tabs>
          <w:tab w:val="left" w:pos="1228"/>
          <w:tab w:val="left" w:pos="1418"/>
          <w:tab w:val="left" w:pos="3623"/>
          <w:tab w:val="left" w:pos="4741"/>
          <w:tab w:val="left" w:pos="6348"/>
          <w:tab w:val="left" w:pos="830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Специалист, ответственный за делопроизводство в </w:t>
      </w:r>
      <w:r w:rsidR="0032293A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, в день</w:t>
      </w:r>
      <w:r w:rsidR="00D5046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регистрации нового документа или уведомления об отсутствии ошибок извещает заявителя о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готовности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нового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документа,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являющегося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результатом</w:t>
      </w:r>
      <w:r w:rsidR="00D5046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предоставления </w:t>
      </w:r>
      <w:r w:rsidR="00D5046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или уведомления об отсутствии ошибок и возможности их получения при личном посещении </w:t>
      </w:r>
      <w:r w:rsidR="00D50463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либо по почте либо с использованием Единого портала либо Регионального портала, а также информационной системы.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7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Не позднее дня, следующего за днем регистрации заявления об исправлении ошибок, специалист, ответственный за делопроизводство в </w:t>
      </w:r>
      <w:r w:rsidR="00D50463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 xml:space="preserve">, выдает заявителю новый документ, являющийся результатом предоставления </w:t>
      </w:r>
      <w:r w:rsidR="00D5046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или уведомление об отсутствии ошибок.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Уведомление об отсутствии ошибок выдается совместно с ранее выданным документом.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19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Результатом административной процедуры является выдача заявителю нового документа или уведомления об отсутствии ошибок.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7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Способами фиксации результата административной процедуры являются регистрация в журнале соответствующей учетной документации нового документа, являющегося результатом предоставления </w:t>
      </w:r>
      <w:r w:rsidR="00D5046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или уведомления об отсутствии ошибок, а также подпись заявителя при личном получении нового документа или уведомления об отсутствии ошибок.</w:t>
      </w:r>
    </w:p>
    <w:p w:rsidR="00D50463" w:rsidRPr="00640867" w:rsidRDefault="00D50463" w:rsidP="00D50463">
      <w:pPr>
        <w:pStyle w:val="a4"/>
        <w:widowControl w:val="0"/>
        <w:tabs>
          <w:tab w:val="left" w:pos="1372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E8754A">
      <w:pPr>
        <w:pStyle w:val="30"/>
        <w:numPr>
          <w:ilvl w:val="0"/>
          <w:numId w:val="31"/>
        </w:numPr>
        <w:shd w:val="clear" w:color="auto" w:fill="auto"/>
        <w:tabs>
          <w:tab w:val="left" w:pos="1377"/>
        </w:tabs>
        <w:spacing w:after="0" w:line="24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640867">
        <w:rPr>
          <w:rFonts w:ascii="Arial" w:hAnsi="Arial" w:cs="Arial"/>
          <w:sz w:val="22"/>
          <w:szCs w:val="22"/>
          <w:lang w:bidi="ru-RU"/>
        </w:rPr>
        <w:t>Формы контроля за исполнением Административного регламента</w:t>
      </w:r>
    </w:p>
    <w:p w:rsidR="00C403D3" w:rsidRPr="00640867" w:rsidRDefault="00C403D3" w:rsidP="00C403D3">
      <w:pPr>
        <w:pStyle w:val="30"/>
        <w:shd w:val="clear" w:color="auto" w:fill="auto"/>
        <w:tabs>
          <w:tab w:val="left" w:pos="1377"/>
        </w:tabs>
        <w:spacing w:after="0" w:line="240" w:lineRule="auto"/>
        <w:ind w:left="851" w:firstLine="0"/>
        <w:jc w:val="both"/>
        <w:rPr>
          <w:rFonts w:ascii="Arial" w:hAnsi="Arial" w:cs="Arial"/>
          <w:sz w:val="22"/>
          <w:szCs w:val="22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Контроль соблюдения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D01763" w:rsidRPr="00640867" w:rsidRDefault="00D01763" w:rsidP="00D01763">
      <w:pPr>
        <w:pStyle w:val="a4"/>
        <w:widowControl w:val="0"/>
        <w:tabs>
          <w:tab w:val="left" w:pos="1373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Порядок осуществления текущего контроля за соблюдением и исполнением ответственными специалистами </w:t>
      </w:r>
      <w:r w:rsidR="00D01763" w:rsidRPr="00640867">
        <w:rPr>
          <w:rFonts w:ascii="Arial" w:hAnsi="Arial" w:cs="Arial"/>
          <w:sz w:val="22"/>
          <w:szCs w:val="22"/>
          <w:lang w:bidi="ru-RU"/>
        </w:rPr>
        <w:t>Учреждения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D0176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услуги, а также принятием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ими решений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lastRenderedPageBreak/>
        <w:t xml:space="preserve">Текущий контроль за соблюдением и исполнением специалистом </w:t>
      </w:r>
      <w:r w:rsidR="00D01763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D0176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а также принятием ими решений осуществляется руководителем </w:t>
      </w:r>
      <w:r w:rsidR="00792E33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</w:t>
      </w:r>
    </w:p>
    <w:p w:rsidR="00792E33" w:rsidRPr="00640867" w:rsidRDefault="00792E33" w:rsidP="00792E33">
      <w:pPr>
        <w:pStyle w:val="a4"/>
        <w:widowControl w:val="0"/>
        <w:tabs>
          <w:tab w:val="left" w:pos="1373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792E3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Контроль за полнотой и качеством предоставления </w:t>
      </w:r>
      <w:r w:rsidR="00792E3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включает в себя проведение плановых и внеплановых проверок, выявление и устранение нарушений прав заявителей при предоставлении </w:t>
      </w:r>
      <w:r w:rsidR="00792E3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Основанием для проведения мероприятий по контролю является сводный план (далее - сводный план проверок).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Сводный план проверок содержит перечень проверяемых </w:t>
      </w:r>
      <w:r w:rsidR="00792E33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>, основания для проведения проверок, цель и форму проверок, а также указание на ответственных лиц, осуществляющих проверки.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588"/>
          <w:tab w:val="left" w:pos="5030"/>
          <w:tab w:val="left" w:pos="5669"/>
          <w:tab w:val="left" w:pos="815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Внеплановые проверки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за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предоставлением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="00792E33" w:rsidRPr="00640867">
        <w:rPr>
          <w:rFonts w:ascii="Arial" w:hAnsi="Arial" w:cs="Arial"/>
          <w:lang w:bidi="ru-RU"/>
        </w:rPr>
        <w:t>Учреждением</w:t>
      </w:r>
      <w:r w:rsidR="00BA1427" w:rsidRPr="00640867">
        <w:rPr>
          <w:rFonts w:ascii="Arial" w:hAnsi="Arial" w:cs="Arial"/>
          <w:lang w:bidi="ru-RU"/>
        </w:rPr>
        <w:t xml:space="preserve"> </w:t>
      </w:r>
      <w:r w:rsidR="00792E3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792E3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услуги проводятся при выявлении обстоятельств, обосновывающих проведение внепланового мероприятия по контролю.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588"/>
          <w:tab w:val="left" w:pos="3381"/>
          <w:tab w:val="left" w:pos="5030"/>
          <w:tab w:val="left" w:pos="5669"/>
          <w:tab w:val="left" w:pos="815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Контроль предоставления </w:t>
      </w:r>
      <w:r w:rsidR="00792E33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 xml:space="preserve"> </w:t>
      </w:r>
      <w:r w:rsidR="00792E3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муниципальных</w:t>
      </w:r>
      <w:r w:rsidRPr="00640867">
        <w:rPr>
          <w:rFonts w:ascii="Arial" w:hAnsi="Arial" w:cs="Arial"/>
          <w:lang w:bidi="ru-RU"/>
        </w:rPr>
        <w:t xml:space="preserve"> услуг</w:t>
      </w:r>
      <w:r w:rsidR="00A8452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проводится в форме документарной проверки путем истребования документов, отчетов,</w:t>
      </w:r>
      <w:r w:rsidR="00A8452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информации,</w:t>
      </w:r>
      <w:r w:rsidR="00A8452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связанных</w:t>
      </w:r>
      <w:r w:rsidR="00A8452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с</w:t>
      </w:r>
      <w:r w:rsidR="00A8452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предоставлением</w:t>
      </w:r>
      <w:r w:rsidR="00A84528" w:rsidRPr="00640867">
        <w:rPr>
          <w:rFonts w:ascii="Arial" w:hAnsi="Arial" w:cs="Arial"/>
          <w:lang w:bidi="ru-RU"/>
        </w:rPr>
        <w:t xml:space="preserve"> </w:t>
      </w:r>
      <w:r w:rsidR="00792E33" w:rsidRPr="00640867">
        <w:rPr>
          <w:rFonts w:ascii="Arial" w:hAnsi="Arial" w:cs="Arial"/>
          <w:lang w:bidi="ru-RU"/>
        </w:rPr>
        <w:t>Учреждением</w:t>
      </w:r>
      <w:r w:rsidR="00A84528" w:rsidRPr="00640867">
        <w:rPr>
          <w:rFonts w:ascii="Arial" w:hAnsi="Arial" w:cs="Arial"/>
          <w:lang w:bidi="ru-RU"/>
        </w:rPr>
        <w:t xml:space="preserve"> </w:t>
      </w:r>
      <w:r w:rsidR="00792E3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792E3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услуги, и (или) выездных проверок.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Контроль над полнотой и качеством предоставления </w:t>
      </w:r>
      <w:r w:rsidR="00792E33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работников </w:t>
      </w:r>
      <w:r w:rsidR="00792E33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</w:t>
      </w:r>
    </w:p>
    <w:p w:rsidR="00792E33" w:rsidRPr="00640867" w:rsidRDefault="00792E33" w:rsidP="00792E33">
      <w:pPr>
        <w:pStyle w:val="a4"/>
        <w:widowControl w:val="0"/>
        <w:tabs>
          <w:tab w:val="left" w:pos="1373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Ответственность специалистов за решения и действия,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принимаемые в ходе предоставления </w:t>
      </w:r>
      <w:r w:rsidR="00C53E0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64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Специалисты </w:t>
      </w:r>
      <w:r w:rsidR="00C53E0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виновные в нарушении права на доступ к информации об </w:t>
      </w:r>
      <w:r w:rsidR="00C53E0A" w:rsidRPr="00640867">
        <w:rPr>
          <w:rFonts w:ascii="Arial" w:hAnsi="Arial" w:cs="Arial"/>
          <w:lang w:bidi="ru-RU"/>
        </w:rPr>
        <w:t>Учреждении</w:t>
      </w:r>
      <w:r w:rsidRPr="00640867">
        <w:rPr>
          <w:rFonts w:ascii="Arial" w:hAnsi="Arial" w:cs="Arial"/>
          <w:lang w:bidi="ru-RU"/>
        </w:rPr>
        <w:t>, а также нарушающие административные процедуры,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C53E0A" w:rsidRPr="00640867" w:rsidRDefault="00C53E0A" w:rsidP="00C53E0A">
      <w:pPr>
        <w:pStyle w:val="a4"/>
        <w:widowControl w:val="0"/>
        <w:tabs>
          <w:tab w:val="left" w:pos="1649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Контроль полноты и качества предоставления </w:t>
      </w:r>
      <w:r w:rsidR="00C53E0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услуги со стороны граждан Российской Федерации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и их объединений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Контроль за предоставлением </w:t>
      </w:r>
      <w:r w:rsidR="00C53E0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C53E0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при предоставлении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получения полной, актуальной и достоверной информации о порядке предоставления </w:t>
      </w:r>
      <w:r w:rsidR="00C53E0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C53E0A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услуги и возможности досудебного рассмотрения обращений (жалоб) в процессе получения </w:t>
      </w:r>
      <w:r w:rsidR="00C53E0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C53E0A" w:rsidRPr="00640867" w:rsidRDefault="00C53E0A" w:rsidP="00C53E0A">
      <w:pPr>
        <w:pStyle w:val="a4"/>
        <w:widowControl w:val="0"/>
        <w:tabs>
          <w:tab w:val="left" w:pos="1359"/>
          <w:tab w:val="left" w:pos="1418"/>
          <w:tab w:val="left" w:pos="1985"/>
        </w:tabs>
        <w:spacing w:after="0" w:line="240" w:lineRule="auto"/>
        <w:ind w:left="0"/>
        <w:jc w:val="center"/>
        <w:rPr>
          <w:rFonts w:ascii="Arial" w:hAnsi="Arial" w:cs="Arial"/>
        </w:rPr>
      </w:pPr>
    </w:p>
    <w:p w:rsidR="00BF3166" w:rsidRPr="00640867" w:rsidRDefault="00BF3166" w:rsidP="00C53E0A">
      <w:pPr>
        <w:pStyle w:val="30"/>
        <w:numPr>
          <w:ilvl w:val="0"/>
          <w:numId w:val="1"/>
        </w:numPr>
        <w:shd w:val="clear" w:color="auto" w:fill="auto"/>
        <w:tabs>
          <w:tab w:val="left" w:pos="1418"/>
          <w:tab w:val="left" w:pos="1761"/>
          <w:tab w:val="left" w:pos="1985"/>
        </w:tabs>
        <w:spacing w:after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Досудебное (внесудебное) обжалование заявителем решений и действий (бездействия) </w:t>
      </w:r>
      <w:r w:rsidR="00C53E0A" w:rsidRPr="00640867">
        <w:rPr>
          <w:rFonts w:ascii="Arial" w:hAnsi="Arial" w:cs="Arial"/>
          <w:sz w:val="22"/>
          <w:szCs w:val="22"/>
          <w:lang w:bidi="ru-RU"/>
        </w:rPr>
        <w:t>Учреждения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и </w:t>
      </w:r>
      <w:r w:rsidR="00C53E0A" w:rsidRPr="00640867">
        <w:rPr>
          <w:rFonts w:ascii="Arial" w:hAnsi="Arial" w:cs="Arial"/>
          <w:sz w:val="22"/>
          <w:szCs w:val="22"/>
          <w:lang w:bidi="ru-RU"/>
        </w:rPr>
        <w:t>его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специалистов при предоставлении </w:t>
      </w:r>
      <w:r w:rsidR="00C53E0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53E0A" w:rsidRPr="00640867" w:rsidRDefault="00C53E0A" w:rsidP="00C53E0A">
      <w:pPr>
        <w:pStyle w:val="30"/>
        <w:shd w:val="clear" w:color="auto" w:fill="auto"/>
        <w:tabs>
          <w:tab w:val="left" w:pos="1761"/>
        </w:tabs>
        <w:spacing w:after="0" w:line="240" w:lineRule="auto"/>
        <w:ind w:left="851" w:firstLine="0"/>
        <w:jc w:val="both"/>
        <w:rPr>
          <w:rFonts w:ascii="Arial" w:hAnsi="Arial" w:cs="Arial"/>
          <w:sz w:val="22"/>
          <w:szCs w:val="22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Заявитель имеет право подать жалобу на решения и (или) действия (бездействие) </w:t>
      </w:r>
      <w:r w:rsidR="00C53E0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 (или) их специалистов и руководителей, принятые и осуществляемые в ходе предоставления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(далее - жалоба):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</w:t>
      </w:r>
      <w:r w:rsidR="00B06754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(в случае подачи жалобы в отношении специалистов, оказывающих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муниципальную</w:t>
      </w:r>
      <w:r w:rsidRPr="00640867">
        <w:rPr>
          <w:rFonts w:ascii="Arial" w:hAnsi="Arial" w:cs="Arial"/>
          <w:lang w:bidi="ru-RU"/>
        </w:rPr>
        <w:t xml:space="preserve"> услугу);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учредителю </w:t>
      </w:r>
      <w:r w:rsidR="00B0675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(в случае подачи жалобы в отношении руководителя </w:t>
      </w:r>
      <w:r w:rsidR="00B0675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).</w:t>
      </w:r>
    </w:p>
    <w:p w:rsidR="00C335B8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lastRenderedPageBreak/>
        <w:t>Заявитель может обратиться с жалобой в том числе в следующих случаях:</w:t>
      </w:r>
    </w:p>
    <w:p w:rsidR="00BF3166" w:rsidRPr="00640867" w:rsidRDefault="00BF3166" w:rsidP="00E8754A">
      <w:pPr>
        <w:pStyle w:val="a4"/>
        <w:widowControl w:val="0"/>
        <w:numPr>
          <w:ilvl w:val="0"/>
          <w:numId w:val="17"/>
        </w:numPr>
        <w:tabs>
          <w:tab w:val="left" w:pos="1359"/>
        </w:tabs>
        <w:spacing w:after="0" w:line="240" w:lineRule="auto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нарушение срока регистрации заявления</w:t>
      </w:r>
      <w:r w:rsidR="00C335B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о предоставлении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услуги;</w:t>
      </w:r>
    </w:p>
    <w:p w:rsidR="00BF3166" w:rsidRPr="00640867" w:rsidRDefault="00BF3166" w:rsidP="00E8754A">
      <w:pPr>
        <w:widowControl w:val="0"/>
        <w:numPr>
          <w:ilvl w:val="0"/>
          <w:numId w:val="17"/>
        </w:numPr>
        <w:tabs>
          <w:tab w:val="left" w:pos="1139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нарушение срока предоставления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услуги;</w:t>
      </w:r>
    </w:p>
    <w:p w:rsidR="00BF3166" w:rsidRPr="00640867" w:rsidRDefault="00BF3166" w:rsidP="00E8754A">
      <w:pPr>
        <w:widowControl w:val="0"/>
        <w:numPr>
          <w:ilvl w:val="0"/>
          <w:numId w:val="17"/>
        </w:numPr>
        <w:tabs>
          <w:tab w:val="left" w:pos="1090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06754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услуги;</w:t>
      </w:r>
    </w:p>
    <w:p w:rsidR="00BF3166" w:rsidRPr="00640867" w:rsidRDefault="00BF3166" w:rsidP="00E8754A">
      <w:pPr>
        <w:widowControl w:val="0"/>
        <w:numPr>
          <w:ilvl w:val="0"/>
          <w:numId w:val="17"/>
        </w:numPr>
        <w:tabs>
          <w:tab w:val="left" w:pos="1089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отказ в приеме документов, представление которых предусмотрено нормативными правовыми актами Российской Федерации, Красноярского края для предоставления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у заявителя;</w:t>
      </w:r>
    </w:p>
    <w:p w:rsidR="00BF3166" w:rsidRPr="00640867" w:rsidRDefault="00BF3166" w:rsidP="00E8754A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отказ в </w:t>
      </w:r>
      <w:r w:rsidR="00C403D3" w:rsidRPr="00640867">
        <w:rPr>
          <w:rFonts w:ascii="Arial" w:hAnsi="Arial" w:cs="Arial"/>
          <w:lang w:bidi="ru-RU"/>
        </w:rPr>
        <w:t>предоставлении муниципальной</w:t>
      </w:r>
      <w:r w:rsidRPr="00640867">
        <w:rPr>
          <w:rFonts w:ascii="Arial" w:hAnsi="Arial" w:cs="Arial"/>
          <w:lang w:bidi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Красноярского края и принятыми в соответствии с ними иными нормативными правовыми актами Красноярского края</w:t>
      </w:r>
      <w:r w:rsidR="00856520" w:rsidRPr="00640867">
        <w:rPr>
          <w:rFonts w:ascii="Arial" w:hAnsi="Arial" w:cs="Arial"/>
          <w:lang w:bidi="ru-RU"/>
        </w:rPr>
        <w:t>, нормативно правовыми актами органов местного самоуправления</w:t>
      </w:r>
      <w:r w:rsidRPr="00640867">
        <w:rPr>
          <w:rFonts w:ascii="Arial" w:hAnsi="Arial" w:cs="Arial"/>
          <w:lang w:bidi="ru-RU"/>
        </w:rPr>
        <w:t>;</w:t>
      </w:r>
    </w:p>
    <w:p w:rsidR="00BF3166" w:rsidRPr="00640867" w:rsidRDefault="00BF3166" w:rsidP="00E8754A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требование внесения заявителем при предоставлении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06754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услуги платы, не предусмотренной нормативными правовыми актами Российской Федерации, Красноярского края;</w:t>
      </w:r>
    </w:p>
    <w:p w:rsidR="00BF3166" w:rsidRPr="00640867" w:rsidRDefault="00BF3166" w:rsidP="00E8754A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отказ </w:t>
      </w:r>
      <w:r w:rsidR="00B0675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в исправлении допущенных опечаток и ошибок в выданных в результате предоставления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документах либо нарушение установленного срока таких исправлений;</w:t>
      </w:r>
    </w:p>
    <w:p w:rsidR="00BF3166" w:rsidRPr="00640867" w:rsidRDefault="00BF3166" w:rsidP="00E8754A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нарушение срока или порядка выдачи документов по результатам предоставления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услуги;</w:t>
      </w:r>
    </w:p>
    <w:p w:rsidR="00BF3166" w:rsidRPr="00640867" w:rsidRDefault="00BF3166" w:rsidP="00856520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приостановление предоставления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</w:t>
      </w:r>
      <w:r w:rsidR="00856520" w:rsidRPr="00640867">
        <w:rPr>
          <w:rFonts w:ascii="Arial" w:hAnsi="Arial" w:cs="Arial"/>
          <w:lang w:bidi="ru-RU"/>
        </w:rPr>
        <w:t xml:space="preserve"> нормативно правовыми актами органов местного самоуправления</w:t>
      </w:r>
      <w:r w:rsidRPr="00640867">
        <w:rPr>
          <w:rFonts w:ascii="Arial" w:hAnsi="Arial" w:cs="Arial"/>
          <w:lang w:bidi="ru-RU"/>
        </w:rPr>
        <w:t>;</w:t>
      </w:r>
    </w:p>
    <w:p w:rsidR="00BF3166" w:rsidRPr="00640867" w:rsidRDefault="00BF3166" w:rsidP="00E8754A">
      <w:pPr>
        <w:widowControl w:val="0"/>
        <w:numPr>
          <w:ilvl w:val="0"/>
          <w:numId w:val="17"/>
        </w:numPr>
        <w:tabs>
          <w:tab w:val="left" w:pos="122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требование у заявителя при предоставлении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документов или информации, отсутствие и (или) недостоверность которых не указывались при первоначальном </w:t>
      </w:r>
      <w:r w:rsidR="00C403D3" w:rsidRPr="00640867">
        <w:rPr>
          <w:rFonts w:ascii="Arial" w:hAnsi="Arial" w:cs="Arial"/>
          <w:lang w:bidi="ru-RU"/>
        </w:rPr>
        <w:t>отказе в</w:t>
      </w:r>
      <w:r w:rsidRPr="00640867">
        <w:rPr>
          <w:rFonts w:ascii="Arial" w:hAnsi="Arial" w:cs="Arial"/>
          <w:lang w:bidi="ru-RU"/>
        </w:rPr>
        <w:t xml:space="preserve"> приеме документов, необходимых для предоставления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06754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услуги, либо в предоставлении </w:t>
      </w:r>
      <w:r w:rsidR="00B06754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FE287A" w:rsidRPr="00640867" w:rsidRDefault="00FE287A" w:rsidP="00FE287A">
      <w:pPr>
        <w:widowControl w:val="0"/>
        <w:tabs>
          <w:tab w:val="left" w:pos="1223"/>
        </w:tabs>
        <w:spacing w:after="0" w:line="240" w:lineRule="auto"/>
        <w:ind w:left="760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Предмет жалобы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5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Предметом жалобы являются действия (бездействие) </w:t>
      </w:r>
      <w:r w:rsidR="00FE287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 принятые (осуществляемые) </w:t>
      </w:r>
      <w:r w:rsidR="00FE287A" w:rsidRPr="00640867">
        <w:rPr>
          <w:rFonts w:ascii="Arial" w:hAnsi="Arial" w:cs="Arial"/>
          <w:lang w:bidi="ru-RU"/>
        </w:rPr>
        <w:t>им</w:t>
      </w:r>
      <w:r w:rsidRPr="00640867">
        <w:rPr>
          <w:rFonts w:ascii="Arial" w:hAnsi="Arial" w:cs="Arial"/>
          <w:lang w:bidi="ru-RU"/>
        </w:rPr>
        <w:t xml:space="preserve"> решения в ходе предоставления </w:t>
      </w:r>
      <w:r w:rsidR="00FE287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FE287A" w:rsidRPr="00640867" w:rsidRDefault="00FE287A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 xml:space="preserve">Органы </w:t>
      </w:r>
      <w:r w:rsidR="007061D6" w:rsidRPr="00640867">
        <w:rPr>
          <w:rFonts w:ascii="Arial" w:hAnsi="Arial" w:cs="Arial"/>
          <w:sz w:val="22"/>
          <w:szCs w:val="22"/>
          <w:lang w:bidi="ru-RU"/>
        </w:rPr>
        <w:t xml:space="preserve">государственной власти, учреждения </w:t>
      </w:r>
      <w:r w:rsidRPr="00640867">
        <w:rPr>
          <w:rFonts w:ascii="Arial" w:hAnsi="Arial" w:cs="Arial"/>
          <w:sz w:val="22"/>
          <w:szCs w:val="22"/>
          <w:lang w:bidi="ru-RU"/>
        </w:rPr>
        <w:t>и уполномоченные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на рассмотрение жалобы должностные лица, которым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может быть направлена жалоба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5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Жалоба на действия (бездействие) сотрудников и принятые (осуществляемые) </w:t>
      </w:r>
      <w:r w:rsidR="00FE287A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 xml:space="preserve"> решения в ходе предоставления </w:t>
      </w:r>
      <w:r w:rsidR="00FE287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рассматриваются:</w:t>
      </w:r>
    </w:p>
    <w:p w:rsidR="00BF3166" w:rsidRPr="00640867" w:rsidRDefault="00FE287A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Учреждением</w:t>
      </w:r>
      <w:r w:rsidR="00BF3166" w:rsidRPr="00640867">
        <w:rPr>
          <w:rFonts w:ascii="Arial" w:hAnsi="Arial" w:cs="Arial"/>
          <w:lang w:bidi="ru-RU"/>
        </w:rPr>
        <w:t xml:space="preserve"> (в случае подачи жалобы в отношении специалистов </w:t>
      </w:r>
      <w:r w:rsidRPr="00640867">
        <w:rPr>
          <w:rFonts w:ascii="Arial" w:hAnsi="Arial" w:cs="Arial"/>
          <w:lang w:bidi="ru-RU"/>
        </w:rPr>
        <w:t>Учреждения</w:t>
      </w:r>
      <w:r w:rsidR="00BF3166" w:rsidRPr="00640867">
        <w:rPr>
          <w:rFonts w:ascii="Arial" w:hAnsi="Arial" w:cs="Arial"/>
          <w:lang w:bidi="ru-RU"/>
        </w:rPr>
        <w:t>);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 xml:space="preserve">учредителем </w:t>
      </w:r>
      <w:r w:rsidR="00FE287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(в случае подачи жалобы в отношении руководителей </w:t>
      </w:r>
      <w:r w:rsidR="00FE287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).</w:t>
      </w:r>
    </w:p>
    <w:p w:rsidR="00FE287A" w:rsidRPr="00640867" w:rsidRDefault="00FE287A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BF3166" w:rsidRPr="00640867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Порядок подачи и рассмотрения жалобы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8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Жалоба должна содержать:</w:t>
      </w:r>
    </w:p>
    <w:p w:rsidR="00BF3166" w:rsidRPr="00640867" w:rsidRDefault="00BF3166" w:rsidP="00E8754A">
      <w:pPr>
        <w:widowControl w:val="0"/>
        <w:numPr>
          <w:ilvl w:val="0"/>
          <w:numId w:val="18"/>
        </w:numPr>
        <w:tabs>
          <w:tab w:val="left" w:pos="1103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наименование </w:t>
      </w:r>
      <w:r w:rsidR="00FE287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предоставляюще</w:t>
      </w:r>
      <w:r w:rsidR="00FE287A" w:rsidRPr="00640867">
        <w:rPr>
          <w:rFonts w:ascii="Arial" w:hAnsi="Arial" w:cs="Arial"/>
          <w:lang w:bidi="ru-RU"/>
        </w:rPr>
        <w:t>го</w:t>
      </w:r>
      <w:r w:rsidRPr="00640867">
        <w:rPr>
          <w:rFonts w:ascii="Arial" w:hAnsi="Arial" w:cs="Arial"/>
          <w:lang w:bidi="ru-RU"/>
        </w:rPr>
        <w:t xml:space="preserve"> </w:t>
      </w:r>
      <w:r w:rsidR="00FE287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муниципальную</w:t>
      </w:r>
      <w:r w:rsidRPr="00640867">
        <w:rPr>
          <w:rFonts w:ascii="Arial" w:hAnsi="Arial" w:cs="Arial"/>
          <w:lang w:bidi="ru-RU"/>
        </w:rPr>
        <w:t xml:space="preserve"> услугу, фамилия, имя, отчество (последнее - при наличии) специалиста, решения и действия (бездействие) которого обжалуются;</w:t>
      </w:r>
    </w:p>
    <w:p w:rsidR="00BF3166" w:rsidRPr="00640867" w:rsidRDefault="00BF3166" w:rsidP="00E8754A">
      <w:pPr>
        <w:widowControl w:val="0"/>
        <w:numPr>
          <w:ilvl w:val="0"/>
          <w:numId w:val="18"/>
        </w:numPr>
        <w:tabs>
          <w:tab w:val="left" w:pos="1103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фамилия, имя, отчество (последнее - при наличии), сведения о месте жительства заявителя, а также номер контактного телефона, адрес электронной почты (при </w:t>
      </w:r>
      <w:r w:rsidRPr="00640867">
        <w:rPr>
          <w:rFonts w:ascii="Arial" w:hAnsi="Arial" w:cs="Arial"/>
          <w:lang w:bidi="ru-RU"/>
        </w:rPr>
        <w:lastRenderedPageBreak/>
        <w:t>наличии) и почтовый адрес, по которым должен быть направлен ответ заявителю;</w:t>
      </w:r>
    </w:p>
    <w:p w:rsidR="00BF3166" w:rsidRPr="00640867" w:rsidRDefault="00BF3166" w:rsidP="00E8754A">
      <w:pPr>
        <w:widowControl w:val="0"/>
        <w:numPr>
          <w:ilvl w:val="0"/>
          <w:numId w:val="18"/>
        </w:numPr>
        <w:tabs>
          <w:tab w:val="left" w:pos="1101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сведения об обжалуемых решениях и действиях (бездействии) </w:t>
      </w:r>
      <w:r w:rsidR="00FE287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либо специалиста;</w:t>
      </w:r>
    </w:p>
    <w:p w:rsidR="00BF3166" w:rsidRPr="00640867" w:rsidRDefault="00BF3166" w:rsidP="00E8754A">
      <w:pPr>
        <w:widowControl w:val="0"/>
        <w:numPr>
          <w:ilvl w:val="0"/>
          <w:numId w:val="18"/>
        </w:numPr>
        <w:tabs>
          <w:tab w:val="left" w:pos="1103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доводы, на основании которых заявитель не согласен с решением и действиями (бездействием) </w:t>
      </w:r>
      <w:r w:rsidR="00FE287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Жалоба подается в письменной форме, в том числе при личном приеме заявителя, или в форме электронного документа по адресу электронной почты или посредством официального сайта:</w:t>
      </w:r>
    </w:p>
    <w:p w:rsidR="00BF3166" w:rsidRPr="00640867" w:rsidRDefault="00FE287A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Учреждения</w:t>
      </w:r>
      <w:r w:rsidR="00BF3166" w:rsidRPr="00640867">
        <w:rPr>
          <w:rFonts w:ascii="Arial" w:hAnsi="Arial" w:cs="Arial"/>
          <w:lang w:bidi="ru-RU"/>
        </w:rPr>
        <w:t xml:space="preserve"> (в случае подачи жалобы в отношении специалистов </w:t>
      </w:r>
      <w:r w:rsidRPr="00640867">
        <w:rPr>
          <w:rFonts w:ascii="Arial" w:hAnsi="Arial" w:cs="Arial"/>
          <w:lang w:bidi="ru-RU"/>
        </w:rPr>
        <w:t>Учреждения</w:t>
      </w:r>
      <w:r w:rsidR="00BF3166" w:rsidRPr="00640867">
        <w:rPr>
          <w:rFonts w:ascii="Arial" w:hAnsi="Arial" w:cs="Arial"/>
          <w:lang w:bidi="ru-RU"/>
        </w:rPr>
        <w:t>);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учредителя </w:t>
      </w:r>
      <w:r w:rsidR="00FE287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Учреждения</w:t>
      </w:r>
      <w:r w:rsidRPr="00640867">
        <w:rPr>
          <w:rFonts w:ascii="Arial" w:hAnsi="Arial" w:cs="Arial"/>
          <w:lang w:bidi="ru-RU"/>
        </w:rPr>
        <w:t xml:space="preserve"> (в случае подачи жалобы в отношении руководителей </w:t>
      </w:r>
      <w:r w:rsidR="00FE287A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 xml:space="preserve">, оказывающих </w:t>
      </w:r>
      <w:r w:rsidR="00FE287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услугу).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F3166" w:rsidRPr="00640867" w:rsidRDefault="00BF3166" w:rsidP="00E8754A">
      <w:pPr>
        <w:widowControl w:val="0"/>
        <w:numPr>
          <w:ilvl w:val="0"/>
          <w:numId w:val="19"/>
        </w:numPr>
        <w:tabs>
          <w:tab w:val="left" w:pos="1103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F3166" w:rsidRPr="00640867" w:rsidRDefault="00BF3166" w:rsidP="00E8754A">
      <w:pPr>
        <w:widowControl w:val="0"/>
        <w:numPr>
          <w:ilvl w:val="0"/>
          <w:numId w:val="19"/>
        </w:numPr>
        <w:tabs>
          <w:tab w:val="left" w:pos="1101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8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Прием жалоб в письменной форме осуществляется:</w:t>
      </w:r>
    </w:p>
    <w:p w:rsidR="00BF3166" w:rsidRPr="00640867" w:rsidRDefault="00595444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Учреждением</w:t>
      </w:r>
      <w:r w:rsidR="00BF3166" w:rsidRPr="00640867">
        <w:rPr>
          <w:rFonts w:ascii="Arial" w:hAnsi="Arial" w:cs="Arial"/>
          <w:lang w:bidi="ru-RU"/>
        </w:rPr>
        <w:t xml:space="preserve"> в месте предоставления </w:t>
      </w:r>
      <w:r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услуги (в месте,</w:t>
      </w: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 xml:space="preserve">где заявитель подавал заявление о предоставлении </w:t>
      </w:r>
      <w:r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F3166" w:rsidRPr="00640867">
        <w:rPr>
          <w:rFonts w:ascii="Arial" w:hAnsi="Arial" w:cs="Arial"/>
          <w:lang w:bidi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F3166" w:rsidRPr="00640867">
        <w:rPr>
          <w:rFonts w:ascii="Arial" w:hAnsi="Arial" w:cs="Arial"/>
          <w:lang w:bidi="ru-RU"/>
        </w:rPr>
        <w:t xml:space="preserve"> услуги);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учредителем </w:t>
      </w:r>
      <w:r w:rsidR="0059544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(в случае подачи жалобы в отношении руководителя </w:t>
      </w:r>
      <w:r w:rsidR="0059544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).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форме электронного документа жалоба может быть подана заявителем по адресу электронной почты </w:t>
      </w:r>
      <w:r w:rsidR="0059544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учредителя </w:t>
      </w:r>
      <w:r w:rsidR="0059544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или посредством официального сайта </w:t>
      </w:r>
      <w:r w:rsidR="0059544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учредителя </w:t>
      </w:r>
      <w:r w:rsidR="0059544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При подаче жалобы в форме электронного документа документы, указанные в пункте </w:t>
      </w:r>
      <w:r w:rsidR="00CC735A" w:rsidRPr="00640867">
        <w:rPr>
          <w:rFonts w:ascii="Arial" w:hAnsi="Arial" w:cs="Arial"/>
          <w:lang w:bidi="ru-RU"/>
        </w:rPr>
        <w:t>5.7.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5444" w:rsidRPr="00640867" w:rsidRDefault="00595444" w:rsidP="00595444">
      <w:pPr>
        <w:pStyle w:val="a4"/>
        <w:widowControl w:val="0"/>
        <w:tabs>
          <w:tab w:val="left" w:pos="1364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Сроки рассмотрения жалобы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обжалования отказа </w:t>
      </w:r>
      <w:r w:rsidR="00595444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595444" w:rsidRPr="00640867" w:rsidRDefault="00595444" w:rsidP="00595444">
      <w:pPr>
        <w:pStyle w:val="a4"/>
        <w:widowControl w:val="0"/>
        <w:tabs>
          <w:tab w:val="left" w:pos="1364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Перечень оснований для приостановления рассмотрения жалобы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в случае, если возможность приостановления предусмотрена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законодательством Российской Федерации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1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Основания для приостановления рассмотрения жалобы отсутствуют.</w:t>
      </w:r>
    </w:p>
    <w:p w:rsidR="00595444" w:rsidRPr="00640867" w:rsidRDefault="00595444" w:rsidP="00595444">
      <w:pPr>
        <w:pStyle w:val="a4"/>
        <w:widowControl w:val="0"/>
        <w:tabs>
          <w:tab w:val="left" w:pos="1371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Результат рассмотрения жалобы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 результатам рассмотрения жалобы в соответствии с частью 7 статьи 11.2 Федерального закона № 210-ФЗ </w:t>
      </w:r>
      <w:r w:rsidR="008C3DD2" w:rsidRPr="00640867">
        <w:rPr>
          <w:rFonts w:ascii="Arial" w:hAnsi="Arial" w:cs="Arial"/>
          <w:lang w:bidi="ru-RU"/>
        </w:rPr>
        <w:t>Учреждением</w:t>
      </w:r>
      <w:r w:rsidRPr="00640867">
        <w:rPr>
          <w:rFonts w:ascii="Arial" w:hAnsi="Arial" w:cs="Arial"/>
          <w:lang w:bidi="ru-RU"/>
        </w:rPr>
        <w:t xml:space="preserve">, учредителем </w:t>
      </w:r>
      <w:r w:rsidR="008C3DD2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принимается одно из следующих решений:</w:t>
      </w:r>
    </w:p>
    <w:p w:rsidR="00BF3166" w:rsidRPr="00640867" w:rsidRDefault="00BF3166" w:rsidP="00E8754A">
      <w:pPr>
        <w:widowControl w:val="0"/>
        <w:numPr>
          <w:ilvl w:val="0"/>
          <w:numId w:val="20"/>
        </w:numPr>
        <w:tabs>
          <w:tab w:val="left" w:pos="1119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C3DD2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8C3DD2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услуги документах;</w:t>
      </w:r>
    </w:p>
    <w:p w:rsidR="00BF3166" w:rsidRPr="00640867" w:rsidRDefault="00BF3166" w:rsidP="00E8754A">
      <w:pPr>
        <w:widowControl w:val="0"/>
        <w:numPr>
          <w:ilvl w:val="0"/>
          <w:numId w:val="20"/>
        </w:numPr>
        <w:tabs>
          <w:tab w:val="left" w:pos="115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удовлетворении жалобы отказывается.</w:t>
      </w:r>
    </w:p>
    <w:p w:rsidR="00BF3166" w:rsidRPr="00640867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Указанное решение принимается в форме распорядительного акта </w:t>
      </w:r>
      <w:r w:rsidR="008C3DD2" w:rsidRPr="00640867">
        <w:rPr>
          <w:rFonts w:ascii="Arial" w:hAnsi="Arial" w:cs="Arial"/>
          <w:lang w:bidi="ru-RU"/>
        </w:rPr>
        <w:t>Учреждения,</w:t>
      </w:r>
      <w:r w:rsidRPr="00640867">
        <w:rPr>
          <w:rFonts w:ascii="Arial" w:hAnsi="Arial" w:cs="Arial"/>
          <w:lang w:bidi="ru-RU"/>
        </w:rPr>
        <w:t xml:space="preserve"> учредителя </w:t>
      </w:r>
      <w:r w:rsidR="008C3DD2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</w:t>
      </w:r>
    </w:p>
    <w:p w:rsidR="001335AA" w:rsidRPr="00640867" w:rsidRDefault="008C3DD2" w:rsidP="001335A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Учреждение</w:t>
      </w:r>
      <w:r w:rsidR="00BF3166" w:rsidRPr="00640867">
        <w:rPr>
          <w:rFonts w:ascii="Arial" w:hAnsi="Arial" w:cs="Arial"/>
          <w:lang w:bidi="ru-RU"/>
        </w:rPr>
        <w:t xml:space="preserve">, учредитель </w:t>
      </w:r>
      <w:r w:rsidRPr="00640867">
        <w:rPr>
          <w:rFonts w:ascii="Arial" w:hAnsi="Arial" w:cs="Arial"/>
          <w:lang w:bidi="ru-RU"/>
        </w:rPr>
        <w:t xml:space="preserve">Учреждения </w:t>
      </w:r>
      <w:r w:rsidR="00BF3166" w:rsidRPr="00640867">
        <w:rPr>
          <w:rFonts w:ascii="Arial" w:hAnsi="Arial" w:cs="Arial"/>
          <w:lang w:bidi="ru-RU"/>
        </w:rPr>
        <w:t>отказывает в удовлетворении жалобы в следующих случаях:</w:t>
      </w:r>
    </w:p>
    <w:p w:rsidR="001335AA" w:rsidRPr="00640867" w:rsidRDefault="001335AA" w:rsidP="001335AA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 </w:t>
      </w:r>
      <w:r w:rsidR="00BF3166" w:rsidRPr="00640867">
        <w:rPr>
          <w:rFonts w:ascii="Arial" w:hAnsi="Arial" w:cs="Arial"/>
          <w:lang w:bidi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335AA" w:rsidRPr="00640867" w:rsidRDefault="00BF3166" w:rsidP="001335AA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35AA" w:rsidRPr="00640867" w:rsidRDefault="00BF3166" w:rsidP="001335AA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наличие решения по жалобе, принятого ранее в отношении того же заявителя и по тому же предмету жалобы;</w:t>
      </w:r>
    </w:p>
    <w:p w:rsidR="00BF3166" w:rsidRPr="00640867" w:rsidRDefault="00BF3166" w:rsidP="001335AA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обжалование правомерных действий </w:t>
      </w:r>
      <w:r w:rsidR="001335A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.</w:t>
      </w:r>
    </w:p>
    <w:p w:rsidR="00BF3166" w:rsidRPr="00640867" w:rsidRDefault="001335AA" w:rsidP="00E8754A">
      <w:pPr>
        <w:pStyle w:val="a4"/>
        <w:widowControl w:val="0"/>
        <w:numPr>
          <w:ilvl w:val="1"/>
          <w:numId w:val="1"/>
        </w:numPr>
        <w:tabs>
          <w:tab w:val="left" w:pos="135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Учреждение</w:t>
      </w:r>
      <w:r w:rsidR="00BF3166" w:rsidRPr="00640867">
        <w:rPr>
          <w:rFonts w:ascii="Arial" w:hAnsi="Arial" w:cs="Arial"/>
          <w:lang w:bidi="ru-RU"/>
        </w:rPr>
        <w:t xml:space="preserve">, учредитель </w:t>
      </w:r>
      <w:r w:rsidRPr="00640867">
        <w:rPr>
          <w:rFonts w:ascii="Arial" w:hAnsi="Arial" w:cs="Arial"/>
          <w:lang w:bidi="ru-RU"/>
        </w:rPr>
        <w:t>Учреждения</w:t>
      </w:r>
      <w:r w:rsidR="00BF3166" w:rsidRPr="00640867">
        <w:rPr>
          <w:rFonts w:ascii="Arial" w:hAnsi="Arial" w:cs="Arial"/>
          <w:lang w:bidi="ru-RU"/>
        </w:rPr>
        <w:t xml:space="preserve"> вправе оставить жалобу без ответа в следующих случаях:</w:t>
      </w:r>
    </w:p>
    <w:p w:rsidR="00BF3166" w:rsidRPr="00640867" w:rsidRDefault="00BF3166" w:rsidP="00E8754A">
      <w:pPr>
        <w:widowControl w:val="0"/>
        <w:numPr>
          <w:ilvl w:val="0"/>
          <w:numId w:val="22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наличие в жалобе нецензурных либо оскорбительных выражений, угроз жизни, здоровью и имуществу специалиста </w:t>
      </w:r>
      <w:r w:rsidR="001335AA" w:rsidRPr="00640867">
        <w:rPr>
          <w:rFonts w:ascii="Arial" w:hAnsi="Arial" w:cs="Arial"/>
          <w:lang w:bidi="ru-RU"/>
        </w:rPr>
        <w:t>Учрежддения</w:t>
      </w:r>
      <w:r w:rsidRPr="00640867">
        <w:rPr>
          <w:rFonts w:ascii="Arial" w:hAnsi="Arial" w:cs="Arial"/>
          <w:lang w:bidi="ru-RU"/>
        </w:rPr>
        <w:t>, а также членов его семьи;</w:t>
      </w:r>
    </w:p>
    <w:p w:rsidR="00BF3166" w:rsidRPr="00640867" w:rsidRDefault="00BF3166" w:rsidP="00E8754A">
      <w:pPr>
        <w:widowControl w:val="0"/>
        <w:numPr>
          <w:ilvl w:val="0"/>
          <w:numId w:val="22"/>
        </w:numPr>
        <w:tabs>
          <w:tab w:val="left" w:pos="1108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Не позднее 1 дня, следующего за днем принятия решения, указанного в пункте </w:t>
      </w:r>
      <w:r w:rsidR="00CC735A" w:rsidRPr="00640867">
        <w:rPr>
          <w:rFonts w:ascii="Arial" w:hAnsi="Arial" w:cs="Arial"/>
          <w:lang w:bidi="ru-RU"/>
        </w:rPr>
        <w:t>5.15.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признания жалобы подлежащей удовлетворению в ответе заявителю, указанном в пункте </w:t>
      </w:r>
      <w:r w:rsidR="00CC735A" w:rsidRPr="00640867">
        <w:rPr>
          <w:rFonts w:ascii="Arial" w:hAnsi="Arial" w:cs="Arial"/>
          <w:lang w:bidi="ru-RU"/>
        </w:rPr>
        <w:t>5.15.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дается информация о действиях </w:t>
      </w:r>
      <w:r w:rsidR="001335A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их специалистов и руководителей в целях незамедлительного устранения выявленных нарушений при оказании </w:t>
      </w:r>
      <w:r w:rsidR="001335A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1335AA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335A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В случае признания жалобы не подлежащей удовлетворению в ответе заявителю, указанном в пункте </w:t>
      </w:r>
      <w:r w:rsidR="00CC735A" w:rsidRPr="00640867">
        <w:rPr>
          <w:rFonts w:ascii="Arial" w:hAnsi="Arial" w:cs="Arial"/>
          <w:lang w:bidi="ru-RU"/>
        </w:rPr>
        <w:t>5.15.</w:t>
      </w:r>
      <w:r w:rsidRPr="00640867">
        <w:rPr>
          <w:rFonts w:ascii="Arial" w:hAnsi="Arial" w:cs="Arial"/>
          <w:lang w:bidi="ru-RU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35AA" w:rsidRPr="00640867" w:rsidRDefault="001335AA" w:rsidP="001335AA">
      <w:pPr>
        <w:pStyle w:val="a4"/>
        <w:widowControl w:val="0"/>
        <w:tabs>
          <w:tab w:val="left" w:pos="1356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Порядок информирования заявителя о результатах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рассмотрения жалобы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8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В ответе по результатам рассмотрения жалобы указываются:</w:t>
      </w:r>
    </w:p>
    <w:p w:rsidR="001335AA" w:rsidRPr="00640867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наименование </w:t>
      </w:r>
      <w:r w:rsidR="001335A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учредителя </w:t>
      </w:r>
      <w:r w:rsidR="001335AA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рассмотревше</w:t>
      </w:r>
      <w:r w:rsidR="001335AA" w:rsidRPr="00640867">
        <w:rPr>
          <w:rFonts w:ascii="Arial" w:hAnsi="Arial" w:cs="Arial"/>
          <w:lang w:bidi="ru-RU"/>
        </w:rPr>
        <w:t>го</w:t>
      </w:r>
      <w:r w:rsidRPr="00640867">
        <w:rPr>
          <w:rFonts w:ascii="Arial" w:hAnsi="Arial" w:cs="Arial"/>
          <w:lang w:bidi="ru-RU"/>
        </w:rPr>
        <w:t xml:space="preserve"> жалобу, должность, фамилия, имя, отчество (последнее - при наличии) специалиста, принявшего решение по жалобе;</w:t>
      </w:r>
    </w:p>
    <w:p w:rsidR="001335AA" w:rsidRPr="00640867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номер, дата, место принятия решения, включая сведения о специалисте </w:t>
      </w:r>
      <w:r w:rsidR="009909DB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решение или действия (бездействие) которого обжалуются;</w:t>
      </w:r>
    </w:p>
    <w:p w:rsidR="001335AA" w:rsidRPr="00640867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фамилия, имя, отчество (последнее - при наличии) заявителя;</w:t>
      </w:r>
    </w:p>
    <w:p w:rsidR="001335AA" w:rsidRPr="00640867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основания для принятия решения по жалобе;</w:t>
      </w:r>
    </w:p>
    <w:p w:rsidR="001335AA" w:rsidRPr="00640867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принятое по жалобе решение;</w:t>
      </w:r>
    </w:p>
    <w:p w:rsidR="001335AA" w:rsidRPr="00640867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lastRenderedPageBreak/>
        <w:t xml:space="preserve">в случае если жалоба признана обоснованной, сроки устранения выявленных нарушений, в том числе срок предоставления результата </w:t>
      </w:r>
      <w:r w:rsidR="001335AA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услуги;</w:t>
      </w:r>
    </w:p>
    <w:p w:rsidR="00BF3166" w:rsidRPr="00640867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сведения о порядке обжалования принятого по жалобе решения.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4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Ответ по результатам рассмотрения жалобы подписывается уполномоченным на рассмотрение жалобы специалистом.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жалобы.</w:t>
      </w:r>
    </w:p>
    <w:p w:rsidR="00DF207C" w:rsidRPr="00640867" w:rsidRDefault="00DF207C" w:rsidP="00DF207C">
      <w:pPr>
        <w:pStyle w:val="a4"/>
        <w:widowControl w:val="0"/>
        <w:tabs>
          <w:tab w:val="left" w:pos="1340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Порядок обжалования решения по жалобе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4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Решение по результатам рассмотрения жалобы заявитель вправе обжаловать в судебном порядке.</w:t>
      </w:r>
    </w:p>
    <w:p w:rsidR="00DF207C" w:rsidRPr="00640867" w:rsidRDefault="00DF207C" w:rsidP="00DF207C">
      <w:pPr>
        <w:pStyle w:val="a4"/>
        <w:widowControl w:val="0"/>
        <w:tabs>
          <w:tab w:val="left" w:pos="1447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Право заявителя на получение информации и документов,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необходимых для обоснования и рассмотрения жалобы</w:t>
      </w:r>
    </w:p>
    <w:p w:rsidR="00C403D3" w:rsidRPr="00640867" w:rsidRDefault="00C403D3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4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Заявитель вправе обратиться в </w:t>
      </w:r>
      <w:r w:rsidR="00DF207C" w:rsidRPr="00640867">
        <w:rPr>
          <w:rFonts w:ascii="Arial" w:hAnsi="Arial" w:cs="Arial"/>
          <w:lang w:bidi="ru-RU"/>
        </w:rPr>
        <w:t>Учреждение</w:t>
      </w:r>
      <w:r w:rsidRPr="00640867">
        <w:rPr>
          <w:rFonts w:ascii="Arial" w:hAnsi="Arial" w:cs="Arial"/>
          <w:lang w:bidi="ru-RU"/>
        </w:rPr>
        <w:t xml:space="preserve"> за получением информации и документов, необходимых для обоснования и рассмотрения жалобы.</w:t>
      </w:r>
    </w:p>
    <w:p w:rsidR="00DF207C" w:rsidRPr="00640867" w:rsidRDefault="00DF207C" w:rsidP="00DF207C">
      <w:pPr>
        <w:pStyle w:val="a4"/>
        <w:widowControl w:val="0"/>
        <w:tabs>
          <w:tab w:val="left" w:pos="1447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Способы информирования заявителей о порядке подачи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и рассмотрения жалобы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Информирование заявителей о порядке подачи и рассмотрения жалобы осуществляется на официальных сайтах </w:t>
      </w:r>
      <w:r w:rsidR="00DF207C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, учредителя </w:t>
      </w:r>
      <w:r w:rsidR="00DF207C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Едином портале, Региональном портале.</w:t>
      </w:r>
    </w:p>
    <w:p w:rsidR="00DF207C" w:rsidRPr="00640867" w:rsidRDefault="00DF207C" w:rsidP="00DF207C">
      <w:pPr>
        <w:pStyle w:val="a4"/>
        <w:widowControl w:val="0"/>
        <w:tabs>
          <w:tab w:val="left" w:pos="1335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640867" w:rsidRDefault="00BF3166" w:rsidP="00C403D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640867">
        <w:rPr>
          <w:rFonts w:ascii="Arial" w:hAnsi="Arial" w:cs="Arial"/>
          <w:sz w:val="22"/>
          <w:szCs w:val="22"/>
          <w:lang w:bidi="ru-RU"/>
        </w:rPr>
        <w:t>Перечень нормативных правовых актов, регулирующих порядок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>досудебного (внесудебного) обжалования решений и действий</w:t>
      </w:r>
      <w:r w:rsidR="00C335B8" w:rsidRPr="00640867">
        <w:rPr>
          <w:rFonts w:ascii="Arial" w:hAnsi="Arial" w:cs="Arial"/>
          <w:sz w:val="22"/>
          <w:szCs w:val="22"/>
          <w:lang w:bidi="ru-RU"/>
        </w:rPr>
        <w:t xml:space="preserve"> </w:t>
      </w:r>
      <w:r w:rsidRPr="00640867">
        <w:rPr>
          <w:rFonts w:ascii="Arial" w:hAnsi="Arial" w:cs="Arial"/>
          <w:sz w:val="22"/>
          <w:szCs w:val="22"/>
          <w:lang w:bidi="ru-RU"/>
        </w:rPr>
        <w:t xml:space="preserve">(бездействия) </w:t>
      </w:r>
      <w:r w:rsidR="00DF207C" w:rsidRPr="00640867">
        <w:rPr>
          <w:rFonts w:ascii="Arial" w:hAnsi="Arial" w:cs="Arial"/>
          <w:sz w:val="22"/>
          <w:szCs w:val="22"/>
          <w:lang w:bidi="ru-RU"/>
        </w:rPr>
        <w:t>Учреждения</w:t>
      </w:r>
      <w:r w:rsidRPr="00640867">
        <w:rPr>
          <w:rFonts w:ascii="Arial" w:hAnsi="Arial" w:cs="Arial"/>
          <w:sz w:val="22"/>
          <w:szCs w:val="22"/>
          <w:lang w:bidi="ru-RU"/>
        </w:rPr>
        <w:t>, а также е</w:t>
      </w:r>
      <w:r w:rsidR="00DF207C" w:rsidRPr="00640867">
        <w:rPr>
          <w:rFonts w:ascii="Arial" w:hAnsi="Arial" w:cs="Arial"/>
          <w:sz w:val="22"/>
          <w:szCs w:val="22"/>
          <w:lang w:bidi="ru-RU"/>
        </w:rPr>
        <w:t xml:space="preserve">го </w:t>
      </w:r>
      <w:r w:rsidRPr="00640867">
        <w:rPr>
          <w:rFonts w:ascii="Arial" w:hAnsi="Arial" w:cs="Arial"/>
          <w:sz w:val="22"/>
          <w:szCs w:val="22"/>
          <w:lang w:bidi="ru-RU"/>
        </w:rPr>
        <w:t>специалиста</w:t>
      </w:r>
    </w:p>
    <w:p w:rsidR="00C403D3" w:rsidRPr="00640867" w:rsidRDefault="00C403D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Порядок досудебного (внесудебного) обжалования решений и действий (бездействия) </w:t>
      </w:r>
      <w:r w:rsidR="00DF207C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а также е</w:t>
      </w:r>
      <w:r w:rsidR="00DF207C" w:rsidRPr="00640867">
        <w:rPr>
          <w:rFonts w:ascii="Arial" w:hAnsi="Arial" w:cs="Arial"/>
          <w:lang w:bidi="ru-RU"/>
        </w:rPr>
        <w:t>го</w:t>
      </w:r>
      <w:r w:rsidRPr="00640867">
        <w:rPr>
          <w:rFonts w:ascii="Arial" w:hAnsi="Arial" w:cs="Arial"/>
          <w:lang w:bidi="ru-RU"/>
        </w:rPr>
        <w:t xml:space="preserve"> специалиста регулируется следующими нормативными правовыми актами:</w:t>
      </w:r>
    </w:p>
    <w:p w:rsidR="00DF207C" w:rsidRPr="00640867" w:rsidRDefault="00BF3166" w:rsidP="00DF207C">
      <w:pPr>
        <w:widowControl w:val="0"/>
        <w:numPr>
          <w:ilvl w:val="0"/>
          <w:numId w:val="24"/>
        </w:numPr>
        <w:tabs>
          <w:tab w:val="left" w:pos="1306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Федеральный закон № 210-ФЗ;</w:t>
      </w:r>
    </w:p>
    <w:p w:rsidR="00DF207C" w:rsidRPr="00640867" w:rsidRDefault="00BF3166" w:rsidP="00DF207C">
      <w:pPr>
        <w:widowControl w:val="0"/>
        <w:numPr>
          <w:ilvl w:val="0"/>
          <w:numId w:val="24"/>
        </w:numPr>
        <w:tabs>
          <w:tab w:val="left" w:pos="1306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</w:t>
      </w:r>
      <w:r w:rsidR="00DD22AF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F3166" w:rsidRPr="00640867" w:rsidRDefault="00BF3166" w:rsidP="00DF207C">
      <w:pPr>
        <w:widowControl w:val="0"/>
        <w:numPr>
          <w:ilvl w:val="0"/>
          <w:numId w:val="24"/>
        </w:numPr>
        <w:tabs>
          <w:tab w:val="left" w:pos="1306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постановление Правительства Российской Федерации от 20.11.2012</w:t>
      </w:r>
      <w:r w:rsidR="00796493" w:rsidRPr="00640867">
        <w:rPr>
          <w:rFonts w:ascii="Arial" w:hAnsi="Arial" w:cs="Arial"/>
        </w:rPr>
        <w:t xml:space="preserve"> </w:t>
      </w:r>
      <w:r w:rsidR="00796493" w:rsidRPr="00640867">
        <w:rPr>
          <w:rFonts w:ascii="Arial" w:hAnsi="Arial" w:cs="Arial"/>
          <w:lang w:bidi="ru-RU"/>
        </w:rPr>
        <w:t xml:space="preserve">№ </w:t>
      </w:r>
      <w:r w:rsidRPr="00640867">
        <w:rPr>
          <w:rFonts w:ascii="Arial" w:hAnsi="Arial" w:cs="Arial"/>
          <w:lang w:bidi="ru-RU"/>
        </w:rPr>
        <w:t>1198 «О федеральной государственной информационной системе,</w:t>
      </w:r>
      <w:r w:rsidR="00796493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F3166" w:rsidRPr="00640867" w:rsidRDefault="00BF3166" w:rsidP="00E8754A">
      <w:pPr>
        <w:widowControl w:val="0"/>
        <w:numPr>
          <w:ilvl w:val="0"/>
          <w:numId w:val="24"/>
        </w:numPr>
        <w:tabs>
          <w:tab w:val="left" w:pos="144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Закон Красноярского края от 07.02.2013 № 4-1039 «Об особенностях подачи и рассмотрения жалоб при предоставлении государственных услуг»;</w:t>
      </w:r>
    </w:p>
    <w:p w:rsidR="00BF3166" w:rsidRPr="00640867" w:rsidRDefault="00BF3166" w:rsidP="00E8754A">
      <w:pPr>
        <w:widowControl w:val="0"/>
        <w:numPr>
          <w:ilvl w:val="0"/>
          <w:numId w:val="24"/>
        </w:numPr>
        <w:tabs>
          <w:tab w:val="left" w:pos="144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постановление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края».</w:t>
      </w:r>
    </w:p>
    <w:p w:rsidR="00BF3166" w:rsidRPr="00640867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4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Перечень нормативных правовых актов, указанных в пункте </w:t>
      </w:r>
      <w:r w:rsidR="00CC735A" w:rsidRPr="00640867">
        <w:rPr>
          <w:rFonts w:ascii="Arial" w:hAnsi="Arial" w:cs="Arial"/>
          <w:lang w:bidi="ru-RU"/>
        </w:rPr>
        <w:t xml:space="preserve">5.28. </w:t>
      </w:r>
      <w:r w:rsidRPr="00640867">
        <w:rPr>
          <w:rFonts w:ascii="Arial" w:hAnsi="Arial" w:cs="Arial"/>
          <w:lang w:bidi="ru-RU"/>
        </w:rPr>
        <w:lastRenderedPageBreak/>
        <w:t xml:space="preserve">Административного регламента, размещен на официальных сайтах </w:t>
      </w:r>
      <w:r w:rsidR="00DE5B7F" w:rsidRPr="00640867">
        <w:rPr>
          <w:rFonts w:ascii="Arial" w:hAnsi="Arial" w:cs="Arial"/>
          <w:lang w:bidi="ru-RU"/>
        </w:rPr>
        <w:t>Учреждений</w:t>
      </w:r>
      <w:r w:rsidRPr="00640867">
        <w:rPr>
          <w:rFonts w:ascii="Arial" w:hAnsi="Arial" w:cs="Arial"/>
          <w:lang w:bidi="ru-RU"/>
        </w:rPr>
        <w:t>, Едином портале, Региональном портале, информационной системы.</w:t>
      </w:r>
    </w:p>
    <w:p w:rsidR="00C335B8" w:rsidRPr="00640867" w:rsidRDefault="00C335B8" w:rsidP="00BF3166">
      <w:pPr>
        <w:spacing w:after="2" w:line="280" w:lineRule="exact"/>
        <w:ind w:left="5040"/>
        <w:rPr>
          <w:rFonts w:ascii="Arial" w:hAnsi="Arial" w:cs="Arial"/>
          <w:lang w:bidi="ru-RU"/>
        </w:rPr>
      </w:pPr>
    </w:p>
    <w:p w:rsidR="00796493" w:rsidRPr="00640867" w:rsidRDefault="0079649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96493" w:rsidRPr="00640867" w:rsidRDefault="0079649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96493" w:rsidRPr="00640867" w:rsidRDefault="0079649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A95C58" w:rsidRPr="00640867" w:rsidRDefault="00A95C58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A95C58" w:rsidRPr="00640867" w:rsidRDefault="00A95C58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A95C58" w:rsidRPr="00640867" w:rsidRDefault="00A95C58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992276" w:rsidRPr="00640867" w:rsidRDefault="00992276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D73E16" w:rsidRPr="00640867" w:rsidRDefault="00D73E16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D73E16" w:rsidRPr="00640867" w:rsidRDefault="00D73E16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D73E16" w:rsidRPr="00640867" w:rsidRDefault="00D73E16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384C71" w:rsidRPr="00640867" w:rsidRDefault="00384C71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35CA3" w:rsidRPr="00640867" w:rsidRDefault="00735CA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BF3166" w:rsidRPr="00640867" w:rsidRDefault="00BF3166" w:rsidP="00A95C58">
      <w:pPr>
        <w:spacing w:after="0" w:line="240" w:lineRule="auto"/>
        <w:ind w:firstLine="4253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Приложение</w:t>
      </w:r>
    </w:p>
    <w:p w:rsidR="00A95C58" w:rsidRPr="00640867" w:rsidRDefault="00BF3166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  <w:lang w:bidi="ru-RU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к Административному регламенту </w:t>
      </w:r>
    </w:p>
    <w:p w:rsidR="00A95C58" w:rsidRPr="00640867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>предоставления</w:t>
      </w:r>
      <w:r w:rsidRPr="00640867">
        <w:rPr>
          <w:rFonts w:ascii="Arial" w:hAnsi="Arial" w:cs="Arial"/>
          <w:b w:val="0"/>
          <w:sz w:val="22"/>
          <w:szCs w:val="22"/>
        </w:rPr>
        <w:t xml:space="preserve"> </w:t>
      </w:r>
      <w:r w:rsidRPr="00640867">
        <w:rPr>
          <w:rFonts w:ascii="Arial" w:hAnsi="Arial" w:cs="Arial"/>
          <w:b w:val="0"/>
          <w:sz w:val="22"/>
          <w:szCs w:val="22"/>
          <w:lang w:bidi="ru-RU"/>
        </w:rPr>
        <w:t>Управлением</w:t>
      </w:r>
      <w:r w:rsidRPr="00640867">
        <w:rPr>
          <w:rFonts w:ascii="Arial" w:hAnsi="Arial" w:cs="Arial"/>
          <w:b w:val="0"/>
          <w:sz w:val="22"/>
          <w:szCs w:val="22"/>
        </w:rPr>
        <w:t xml:space="preserve"> образования </w:t>
      </w:r>
    </w:p>
    <w:p w:rsidR="00A95C58" w:rsidRPr="00640867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  <w:lang w:bidi="ru-RU"/>
        </w:rPr>
      </w:pPr>
      <w:r w:rsidRPr="00640867">
        <w:rPr>
          <w:rFonts w:ascii="Arial" w:hAnsi="Arial" w:cs="Arial"/>
          <w:b w:val="0"/>
          <w:sz w:val="22"/>
          <w:szCs w:val="22"/>
        </w:rPr>
        <w:t>администрации Боготольского района</w:t>
      </w: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 </w:t>
      </w:r>
    </w:p>
    <w:p w:rsidR="00735CA3" w:rsidRPr="00640867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  <w:lang w:bidi="ru-RU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муниципальной услуги по зачислению </w:t>
      </w:r>
    </w:p>
    <w:p w:rsidR="00735CA3" w:rsidRPr="00640867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  <w:lang w:bidi="ru-RU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 xml:space="preserve">на обучение по дополнительной </w:t>
      </w:r>
    </w:p>
    <w:p w:rsidR="00A95C58" w:rsidRPr="00640867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  <w:lang w:bidi="ru-RU"/>
        </w:rPr>
      </w:pPr>
      <w:r w:rsidRPr="00640867">
        <w:rPr>
          <w:rFonts w:ascii="Arial" w:hAnsi="Arial" w:cs="Arial"/>
          <w:b w:val="0"/>
          <w:sz w:val="22"/>
          <w:szCs w:val="22"/>
          <w:lang w:bidi="ru-RU"/>
        </w:rPr>
        <w:t>образовательной программе</w:t>
      </w:r>
    </w:p>
    <w:p w:rsidR="00A95C58" w:rsidRPr="00640867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sz w:val="22"/>
          <w:szCs w:val="22"/>
          <w:lang w:bidi="ru-RU"/>
        </w:rPr>
      </w:pPr>
    </w:p>
    <w:p w:rsidR="00A95C58" w:rsidRPr="00640867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sz w:val="22"/>
          <w:szCs w:val="22"/>
          <w:lang w:bidi="ru-RU"/>
        </w:rPr>
      </w:pPr>
    </w:p>
    <w:p w:rsidR="00BF3166" w:rsidRPr="00640867" w:rsidRDefault="00BF3166" w:rsidP="00A95C58">
      <w:pPr>
        <w:spacing w:after="0" w:line="240" w:lineRule="auto"/>
        <w:jc w:val="center"/>
        <w:rPr>
          <w:rFonts w:ascii="Arial" w:hAnsi="Arial" w:cs="Arial"/>
          <w:b/>
        </w:rPr>
      </w:pPr>
      <w:r w:rsidRPr="00640867">
        <w:rPr>
          <w:rFonts w:ascii="Arial" w:hAnsi="Arial" w:cs="Arial"/>
          <w:b/>
          <w:lang w:bidi="ru-RU"/>
        </w:rPr>
        <w:t xml:space="preserve">Форма заявления о предоставлении </w:t>
      </w:r>
      <w:r w:rsidR="00AC73C2" w:rsidRPr="00640867">
        <w:rPr>
          <w:rFonts w:ascii="Arial" w:hAnsi="Arial" w:cs="Arial"/>
          <w:b/>
          <w:lang w:bidi="ru-RU"/>
        </w:rPr>
        <w:t>муниципальной</w:t>
      </w:r>
      <w:r w:rsidRPr="00640867">
        <w:rPr>
          <w:rFonts w:ascii="Arial" w:hAnsi="Arial" w:cs="Arial"/>
          <w:b/>
          <w:lang w:bidi="ru-RU"/>
        </w:rPr>
        <w:t xml:space="preserve"> услуги</w:t>
      </w:r>
      <w:r w:rsidRPr="00640867">
        <w:rPr>
          <w:rFonts w:ascii="Arial" w:hAnsi="Arial" w:cs="Arial"/>
          <w:b/>
          <w:lang w:bidi="ru-RU"/>
        </w:rPr>
        <w:br/>
        <w:t>по зачислению на обучение по дополнительной</w:t>
      </w:r>
      <w:r w:rsidRPr="00640867">
        <w:rPr>
          <w:rFonts w:ascii="Arial" w:hAnsi="Arial" w:cs="Arial"/>
          <w:b/>
          <w:lang w:bidi="ru-RU"/>
        </w:rPr>
        <w:br/>
        <w:t>образовательной программе</w:t>
      </w:r>
    </w:p>
    <w:p w:rsidR="00A95C58" w:rsidRPr="00640867" w:rsidRDefault="00A95C58" w:rsidP="00C335B8">
      <w:pPr>
        <w:pStyle w:val="60"/>
        <w:shd w:val="clear" w:color="auto" w:fill="auto"/>
        <w:spacing w:before="0" w:after="0" w:line="240" w:lineRule="auto"/>
        <w:rPr>
          <w:rFonts w:ascii="Arial" w:hAnsi="Arial" w:cs="Arial"/>
          <w:lang w:bidi="ru-RU"/>
        </w:rPr>
      </w:pPr>
    </w:p>
    <w:p w:rsidR="00BF3166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(наименование образовательн</w:t>
      </w:r>
      <w:r w:rsidR="009909DB" w:rsidRPr="00640867">
        <w:rPr>
          <w:rFonts w:ascii="Arial" w:hAnsi="Arial" w:cs="Arial"/>
          <w:lang w:bidi="ru-RU"/>
        </w:rPr>
        <w:t>ого</w:t>
      </w:r>
      <w:r w:rsidRPr="00640867">
        <w:rPr>
          <w:rFonts w:ascii="Arial" w:hAnsi="Arial" w:cs="Arial"/>
          <w:lang w:bidi="ru-RU"/>
        </w:rPr>
        <w:t xml:space="preserve"> </w:t>
      </w:r>
      <w:r w:rsidR="009909DB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)</w:t>
      </w:r>
    </w:p>
    <w:p w:rsidR="00BF3166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(Ф.И.О. заявителя (последнее - при наличии))</w:t>
      </w:r>
    </w:p>
    <w:p w:rsidR="00BF3166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(почтовый адрес)</w:t>
      </w:r>
    </w:p>
    <w:p w:rsidR="00BF3166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(контактный телефон)</w:t>
      </w:r>
    </w:p>
    <w:p w:rsidR="00BF3166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(адрес электронной почты)</w:t>
      </w:r>
    </w:p>
    <w:p w:rsidR="00A95C58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>(реквизиты документа, удостоверяющего</w:t>
      </w:r>
      <w:r w:rsidR="00A95C58" w:rsidRPr="00640867">
        <w:rPr>
          <w:rFonts w:ascii="Arial" w:hAnsi="Arial" w:cs="Arial"/>
          <w:lang w:bidi="ru-RU"/>
        </w:rPr>
        <w:t xml:space="preserve"> </w:t>
      </w:r>
    </w:p>
    <w:p w:rsidR="00BF3166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личность)</w:t>
      </w:r>
    </w:p>
    <w:p w:rsidR="00A95C58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>(реквизиты документа, подтверждающего</w:t>
      </w:r>
      <w:r w:rsidR="00A95C58" w:rsidRPr="00640867">
        <w:rPr>
          <w:rFonts w:ascii="Arial" w:hAnsi="Arial" w:cs="Arial"/>
          <w:lang w:bidi="ru-RU"/>
        </w:rPr>
        <w:t xml:space="preserve"> </w:t>
      </w:r>
    </w:p>
    <w:p w:rsidR="00BF3166" w:rsidRPr="00640867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полномочия представителя заявителя)</w:t>
      </w:r>
    </w:p>
    <w:p w:rsidR="00A95C58" w:rsidRPr="00640867" w:rsidRDefault="00A95C58" w:rsidP="00C335B8">
      <w:pPr>
        <w:spacing w:after="0" w:line="240" w:lineRule="auto"/>
        <w:jc w:val="center"/>
        <w:rPr>
          <w:rFonts w:ascii="Arial" w:hAnsi="Arial" w:cs="Arial"/>
          <w:lang w:bidi="ru-RU"/>
        </w:rPr>
      </w:pPr>
    </w:p>
    <w:p w:rsidR="00BF3166" w:rsidRPr="00640867" w:rsidRDefault="00BF3166" w:rsidP="00C335B8">
      <w:pPr>
        <w:spacing w:after="0" w:line="240" w:lineRule="auto"/>
        <w:jc w:val="center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Заявление о предоставлении </w:t>
      </w:r>
      <w:r w:rsidR="00AC73C2" w:rsidRPr="00640867">
        <w:rPr>
          <w:rFonts w:ascii="Arial" w:hAnsi="Arial" w:cs="Arial"/>
          <w:lang w:bidi="ru-RU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по зачислению на обучение</w:t>
      </w:r>
      <w:r w:rsidRPr="00640867">
        <w:rPr>
          <w:rFonts w:ascii="Arial" w:hAnsi="Arial" w:cs="Arial"/>
          <w:lang w:bidi="ru-RU"/>
        </w:rPr>
        <w:br/>
        <w:t>по дополнительной образовательной программе</w:t>
      </w:r>
    </w:p>
    <w:p w:rsidR="00A95C58" w:rsidRPr="00640867" w:rsidRDefault="00A95C58" w:rsidP="00C335B8">
      <w:pPr>
        <w:spacing w:after="0" w:line="240" w:lineRule="auto"/>
        <w:ind w:firstLine="740"/>
        <w:rPr>
          <w:rFonts w:ascii="Arial" w:hAnsi="Arial" w:cs="Arial"/>
          <w:lang w:bidi="ru-RU"/>
        </w:rPr>
      </w:pPr>
    </w:p>
    <w:p w:rsidR="00BF3166" w:rsidRPr="00640867" w:rsidRDefault="00BF3166" w:rsidP="00A95C58">
      <w:pPr>
        <w:spacing w:after="0" w:line="240" w:lineRule="auto"/>
        <w:ind w:firstLine="74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Прошу предоставить </w:t>
      </w:r>
      <w:r w:rsidR="00AC73C2" w:rsidRPr="00640867">
        <w:rPr>
          <w:rFonts w:ascii="Arial" w:hAnsi="Arial" w:cs="Arial"/>
          <w:lang w:bidi="ru-RU"/>
        </w:rPr>
        <w:t>муниципальную</w:t>
      </w:r>
      <w:r w:rsidRPr="00640867">
        <w:rPr>
          <w:rFonts w:ascii="Arial" w:hAnsi="Arial" w:cs="Arial"/>
          <w:lang w:bidi="ru-RU"/>
        </w:rPr>
        <w:t xml:space="preserve"> услугу по зачислению на обучение по дополнительной образовательной программе в целях обучения</w:t>
      </w:r>
      <w:r w:rsidR="00A95C5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(фамилия, имя, отчество (последнее - при наличии) ребенка)</w:t>
      </w:r>
      <w:r w:rsidR="00A95C5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на</w:t>
      </w:r>
      <w:r w:rsidR="00A95C5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(специальность, отделение)</w:t>
      </w:r>
    </w:p>
    <w:p w:rsidR="00BF3166" w:rsidRPr="00640867" w:rsidRDefault="00BF3166" w:rsidP="00A95C58">
      <w:pPr>
        <w:spacing w:after="0" w:line="240" w:lineRule="auto"/>
        <w:ind w:firstLine="740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С уставом образовательн</w:t>
      </w:r>
      <w:r w:rsidR="009909DB" w:rsidRPr="00640867">
        <w:rPr>
          <w:rFonts w:ascii="Arial" w:hAnsi="Arial" w:cs="Arial"/>
          <w:lang w:bidi="ru-RU"/>
        </w:rPr>
        <w:t>ого</w:t>
      </w:r>
      <w:r w:rsidRPr="00640867">
        <w:rPr>
          <w:rFonts w:ascii="Arial" w:hAnsi="Arial" w:cs="Arial"/>
          <w:lang w:bidi="ru-RU"/>
        </w:rPr>
        <w:t xml:space="preserve"> </w:t>
      </w:r>
      <w:r w:rsidR="009909DB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доведения, правилами отчисления, режимом работы образовательно</w:t>
      </w:r>
      <w:r w:rsidR="009909DB" w:rsidRPr="00640867">
        <w:rPr>
          <w:rFonts w:ascii="Arial" w:hAnsi="Arial" w:cs="Arial"/>
          <w:lang w:bidi="ru-RU"/>
        </w:rPr>
        <w:t>го</w:t>
      </w:r>
      <w:r w:rsidRPr="00640867">
        <w:rPr>
          <w:rFonts w:ascii="Arial" w:hAnsi="Arial" w:cs="Arial"/>
          <w:lang w:bidi="ru-RU"/>
        </w:rPr>
        <w:t xml:space="preserve"> </w:t>
      </w:r>
      <w:r w:rsidR="009909DB" w:rsidRPr="00640867">
        <w:rPr>
          <w:rFonts w:ascii="Arial" w:hAnsi="Arial" w:cs="Arial"/>
          <w:lang w:bidi="ru-RU"/>
        </w:rPr>
        <w:t>учреждения</w:t>
      </w:r>
      <w:r w:rsidRPr="00640867">
        <w:rPr>
          <w:rFonts w:ascii="Arial" w:hAnsi="Arial" w:cs="Arial"/>
          <w:lang w:bidi="ru-RU"/>
        </w:rPr>
        <w:t xml:space="preserve"> ознакомлен (а).</w:t>
      </w:r>
    </w:p>
    <w:p w:rsidR="00BF3166" w:rsidRPr="00640867" w:rsidRDefault="00BF3166" w:rsidP="00C335B8">
      <w:pPr>
        <w:tabs>
          <w:tab w:val="left" w:leader="underscore" w:pos="9610"/>
        </w:tabs>
        <w:spacing w:after="0" w:line="240" w:lineRule="auto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Я,</w:t>
      </w:r>
      <w:r w:rsidR="00A95C58" w:rsidRPr="00640867">
        <w:rPr>
          <w:rFonts w:ascii="Arial" w:hAnsi="Arial" w:cs="Arial"/>
          <w:lang w:bidi="ru-RU"/>
        </w:rPr>
        <w:t>___________________________________________________________________________</w:t>
      </w:r>
      <w:r w:rsidRPr="00640867">
        <w:rPr>
          <w:rFonts w:ascii="Arial" w:hAnsi="Arial" w:cs="Arial"/>
          <w:lang w:bidi="ru-RU"/>
        </w:rPr>
        <w:t>,</w:t>
      </w:r>
    </w:p>
    <w:p w:rsidR="00A95C58" w:rsidRPr="00640867" w:rsidRDefault="00BF3166" w:rsidP="00C335B8">
      <w:pPr>
        <w:tabs>
          <w:tab w:val="left" w:pos="8352"/>
          <w:tab w:val="left" w:pos="9060"/>
        </w:tabs>
        <w:spacing w:after="0" w:line="240" w:lineRule="auto"/>
        <w:ind w:firstLine="2760"/>
        <w:rPr>
          <w:rStyle w:val="212pt"/>
          <w:rFonts w:ascii="Arial" w:eastAsiaTheme="minorEastAsia" w:hAnsi="Arial" w:cs="Arial"/>
          <w:color w:val="auto"/>
          <w:sz w:val="22"/>
          <w:szCs w:val="22"/>
        </w:rPr>
      </w:pPr>
      <w:r w:rsidRPr="00640867">
        <w:rPr>
          <w:rStyle w:val="212pt"/>
          <w:rFonts w:ascii="Arial" w:eastAsiaTheme="minorEastAsia" w:hAnsi="Arial" w:cs="Arial"/>
          <w:color w:val="auto"/>
          <w:sz w:val="22"/>
          <w:szCs w:val="22"/>
        </w:rPr>
        <w:t xml:space="preserve">(фамилия, имя, отчество (последнее - при наличии)) </w:t>
      </w:r>
    </w:p>
    <w:p w:rsidR="00BF3166" w:rsidRPr="00640867" w:rsidRDefault="00BF3166" w:rsidP="00A95C58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9909DB" w:rsidRPr="00640867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640867">
        <w:rPr>
          <w:rFonts w:ascii="Arial" w:hAnsi="Arial" w:cs="Arial"/>
          <w:lang w:bidi="ru-RU"/>
        </w:rPr>
        <w:t xml:space="preserve"> услуги по зачислению на обучение по дополнительной образовательной программе. Отзыв настоящего согласия в случаях, предусмотренных Федеральным законом от 27.07.2006</w:t>
      </w:r>
      <w:r w:rsidRPr="00640867">
        <w:rPr>
          <w:rFonts w:ascii="Arial" w:hAnsi="Arial" w:cs="Arial"/>
          <w:lang w:bidi="ru-RU"/>
        </w:rPr>
        <w:tab/>
        <w:t>№</w:t>
      </w:r>
      <w:r w:rsidR="00A95C5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152-ФЗ</w:t>
      </w:r>
      <w:r w:rsidR="00A95C58" w:rsidRPr="00640867">
        <w:rPr>
          <w:rFonts w:ascii="Arial" w:hAnsi="Arial" w:cs="Arial"/>
          <w:lang w:bidi="ru-RU"/>
        </w:rPr>
        <w:t xml:space="preserve"> </w:t>
      </w:r>
      <w:r w:rsidRPr="00640867">
        <w:rPr>
          <w:rFonts w:ascii="Arial" w:hAnsi="Arial" w:cs="Arial"/>
          <w:lang w:bidi="ru-RU"/>
        </w:rPr>
        <w:t>«О персональных данных», осуществляется на основании моего заявления, поданного в образовательную организацию.</w:t>
      </w:r>
    </w:p>
    <w:p w:rsidR="00BF3166" w:rsidRPr="00640867" w:rsidRDefault="00BF3166" w:rsidP="00C335B8">
      <w:pPr>
        <w:spacing w:after="0" w:line="240" w:lineRule="auto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>.К заявлению прилагаю:</w:t>
      </w:r>
    </w:p>
    <w:p w:rsidR="00A13611" w:rsidRPr="00640867" w:rsidRDefault="00A13611" w:rsidP="00C335B8">
      <w:pPr>
        <w:spacing w:after="0" w:line="240" w:lineRule="auto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>1)____________________________________________________________________________</w:t>
      </w:r>
    </w:p>
    <w:p w:rsidR="00A13611" w:rsidRPr="00640867" w:rsidRDefault="00A13611" w:rsidP="00C335B8">
      <w:pPr>
        <w:spacing w:after="0" w:line="240" w:lineRule="auto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>2)____________________________________________________________________________</w:t>
      </w:r>
    </w:p>
    <w:p w:rsidR="00A13611" w:rsidRPr="00640867" w:rsidRDefault="00A13611" w:rsidP="00C335B8">
      <w:pPr>
        <w:spacing w:after="0" w:line="240" w:lineRule="auto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>3)____________________________________________________________________________</w:t>
      </w:r>
    </w:p>
    <w:p w:rsidR="00A13611" w:rsidRPr="00640867" w:rsidRDefault="00A13611" w:rsidP="00C335B8">
      <w:pPr>
        <w:spacing w:after="0" w:line="240" w:lineRule="auto"/>
        <w:rPr>
          <w:rFonts w:ascii="Arial" w:hAnsi="Arial" w:cs="Arial"/>
          <w:lang w:bidi="ru-RU"/>
        </w:rPr>
      </w:pPr>
      <w:r w:rsidRPr="00640867">
        <w:rPr>
          <w:rFonts w:ascii="Arial" w:hAnsi="Arial" w:cs="Arial"/>
          <w:lang w:bidi="ru-RU"/>
        </w:rPr>
        <w:t>4)____________________________________________________________________________</w:t>
      </w:r>
    </w:p>
    <w:p w:rsidR="00A13611" w:rsidRPr="00640867" w:rsidRDefault="00A13611" w:rsidP="00A13611">
      <w:pPr>
        <w:spacing w:after="0" w:line="240" w:lineRule="auto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5)__________________________________________________________________________</w:t>
      </w:r>
    </w:p>
    <w:p w:rsidR="00A13611" w:rsidRPr="00640867" w:rsidRDefault="00A13611" w:rsidP="00A13611">
      <w:pPr>
        <w:pStyle w:val="60"/>
        <w:shd w:val="clear" w:color="auto" w:fill="auto"/>
        <w:spacing w:before="0" w:after="0" w:line="240" w:lineRule="auto"/>
        <w:rPr>
          <w:rFonts w:ascii="Arial" w:hAnsi="Arial" w:cs="Arial"/>
          <w:lang w:bidi="ru-RU"/>
        </w:rPr>
      </w:pPr>
    </w:p>
    <w:p w:rsidR="00A13611" w:rsidRPr="00640867" w:rsidRDefault="00A13611" w:rsidP="00A13611">
      <w:pPr>
        <w:pStyle w:val="6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ФИО з</w:t>
      </w:r>
      <w:r w:rsidR="00BF3166" w:rsidRPr="00640867">
        <w:rPr>
          <w:rFonts w:ascii="Arial" w:hAnsi="Arial" w:cs="Arial"/>
          <w:lang w:bidi="ru-RU"/>
        </w:rPr>
        <w:t>аявителя(последнее - при наличии)</w:t>
      </w:r>
      <w:r w:rsidRPr="00640867">
        <w:rPr>
          <w:rFonts w:ascii="Arial" w:hAnsi="Arial" w:cs="Arial"/>
          <w:lang w:bidi="ru-RU"/>
        </w:rPr>
        <w:tab/>
      </w:r>
      <w:r w:rsidR="00BF3166" w:rsidRPr="00640867">
        <w:rPr>
          <w:rFonts w:ascii="Arial" w:hAnsi="Arial" w:cs="Arial"/>
          <w:lang w:bidi="ru-RU"/>
        </w:rPr>
        <w:t>Подпись</w:t>
      </w:r>
      <w:r w:rsidRPr="00640867">
        <w:rPr>
          <w:rFonts w:ascii="Arial" w:hAnsi="Arial" w:cs="Arial"/>
          <w:lang w:bidi="ru-RU"/>
        </w:rPr>
        <w:tab/>
      </w:r>
      <w:r w:rsidR="00BF3166" w:rsidRPr="00640867">
        <w:rPr>
          <w:rFonts w:ascii="Arial" w:hAnsi="Arial" w:cs="Arial"/>
          <w:lang w:bidi="ru-RU"/>
        </w:rPr>
        <w:t>Расшифровка подписи</w:t>
      </w:r>
    </w:p>
    <w:p w:rsidR="00BF3166" w:rsidRPr="00640867" w:rsidRDefault="00A13611" w:rsidP="00C335B8">
      <w:pPr>
        <w:pStyle w:val="60"/>
        <w:shd w:val="clear" w:color="auto" w:fill="auto"/>
        <w:tabs>
          <w:tab w:val="left" w:leader="underscore" w:pos="1898"/>
        </w:tabs>
        <w:spacing w:before="0" w:after="0" w:line="240" w:lineRule="auto"/>
        <w:jc w:val="both"/>
        <w:rPr>
          <w:rFonts w:ascii="Arial" w:hAnsi="Arial" w:cs="Arial"/>
        </w:rPr>
      </w:pPr>
      <w:r w:rsidRPr="00640867">
        <w:rPr>
          <w:rFonts w:ascii="Arial" w:hAnsi="Arial" w:cs="Arial"/>
          <w:lang w:bidi="ru-RU"/>
        </w:rPr>
        <w:t>Дата: «____</w:t>
      </w:r>
      <w:r w:rsidR="00BF3166" w:rsidRPr="00640867">
        <w:rPr>
          <w:rFonts w:ascii="Arial" w:hAnsi="Arial" w:cs="Arial"/>
          <w:lang w:bidi="ru-RU"/>
        </w:rPr>
        <w:t>»</w:t>
      </w:r>
      <w:r w:rsidRPr="00640867">
        <w:rPr>
          <w:rFonts w:ascii="Arial" w:hAnsi="Arial" w:cs="Arial"/>
          <w:lang w:bidi="ru-RU"/>
        </w:rPr>
        <w:t>_____________20___</w:t>
      </w:r>
    </w:p>
    <w:sectPr w:rsidR="00BF3166" w:rsidRPr="00640867" w:rsidSect="00B740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45" w:rsidRDefault="00315845" w:rsidP="0066617E">
      <w:pPr>
        <w:spacing w:after="0" w:line="240" w:lineRule="auto"/>
      </w:pPr>
      <w:r>
        <w:separator/>
      </w:r>
    </w:p>
  </w:endnote>
  <w:endnote w:type="continuationSeparator" w:id="0">
    <w:p w:rsidR="00315845" w:rsidRDefault="00315845" w:rsidP="0066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45" w:rsidRDefault="00315845" w:rsidP="0066617E">
      <w:pPr>
        <w:spacing w:after="0" w:line="240" w:lineRule="auto"/>
      </w:pPr>
      <w:r>
        <w:separator/>
      </w:r>
    </w:p>
  </w:footnote>
  <w:footnote w:type="continuationSeparator" w:id="0">
    <w:p w:rsidR="00315845" w:rsidRDefault="00315845" w:rsidP="00666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DE9"/>
    <w:multiLevelType w:val="multilevel"/>
    <w:tmpl w:val="23BAF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C63D6"/>
    <w:multiLevelType w:val="multilevel"/>
    <w:tmpl w:val="7CBE2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40D65"/>
    <w:multiLevelType w:val="multilevel"/>
    <w:tmpl w:val="DE74C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F6266"/>
    <w:multiLevelType w:val="multilevel"/>
    <w:tmpl w:val="7458D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D35D96"/>
    <w:multiLevelType w:val="hybridMultilevel"/>
    <w:tmpl w:val="147E8B3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C70721B"/>
    <w:multiLevelType w:val="multilevel"/>
    <w:tmpl w:val="D010A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481425"/>
    <w:multiLevelType w:val="multilevel"/>
    <w:tmpl w:val="E3C24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5D2120"/>
    <w:multiLevelType w:val="multilevel"/>
    <w:tmpl w:val="0BFAF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A87D70"/>
    <w:multiLevelType w:val="multilevel"/>
    <w:tmpl w:val="98300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0C7018"/>
    <w:multiLevelType w:val="hybridMultilevel"/>
    <w:tmpl w:val="4614F6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0341DF"/>
    <w:multiLevelType w:val="multilevel"/>
    <w:tmpl w:val="09FC4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014F68"/>
    <w:multiLevelType w:val="multilevel"/>
    <w:tmpl w:val="9E828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306862"/>
    <w:multiLevelType w:val="multilevel"/>
    <w:tmpl w:val="8FFAE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DA4D12"/>
    <w:multiLevelType w:val="multilevel"/>
    <w:tmpl w:val="E38C0B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4" w15:restartNumberingAfterBreak="0">
    <w:nsid w:val="48F17DC5"/>
    <w:multiLevelType w:val="multilevel"/>
    <w:tmpl w:val="8A34572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5" w15:restartNumberingAfterBreak="0">
    <w:nsid w:val="4A207943"/>
    <w:multiLevelType w:val="multilevel"/>
    <w:tmpl w:val="FBF0CE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1"/>
      <w:numFmt w:val="decimal"/>
      <w:lvlText w:val="%1.%2."/>
      <w:lvlJc w:val="left"/>
      <w:pPr>
        <w:ind w:left="1571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16" w15:restartNumberingAfterBreak="0">
    <w:nsid w:val="54337062"/>
    <w:multiLevelType w:val="multilevel"/>
    <w:tmpl w:val="F18C4E08"/>
    <w:lvl w:ilvl="0">
      <w:start w:val="1"/>
      <w:numFmt w:val="decimal"/>
      <w:lvlText w:val="%1."/>
      <w:lvlJc w:val="left"/>
      <w:pPr>
        <w:ind w:left="1623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7" w15:restartNumberingAfterBreak="0">
    <w:nsid w:val="54FA530A"/>
    <w:multiLevelType w:val="multilevel"/>
    <w:tmpl w:val="F5FA3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F07FF0"/>
    <w:multiLevelType w:val="multilevel"/>
    <w:tmpl w:val="F7449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9" w15:restartNumberingAfterBreak="0">
    <w:nsid w:val="58E63419"/>
    <w:multiLevelType w:val="multilevel"/>
    <w:tmpl w:val="2FD0AC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6B2152"/>
    <w:multiLevelType w:val="multilevel"/>
    <w:tmpl w:val="6DA6F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490ACD"/>
    <w:multiLevelType w:val="multilevel"/>
    <w:tmpl w:val="1DE40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8E732D"/>
    <w:multiLevelType w:val="multilevel"/>
    <w:tmpl w:val="F6329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864F16"/>
    <w:multiLevelType w:val="multilevel"/>
    <w:tmpl w:val="7B5631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4" w15:restartNumberingAfterBreak="0">
    <w:nsid w:val="681D5C45"/>
    <w:multiLevelType w:val="multilevel"/>
    <w:tmpl w:val="03BA7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44746A"/>
    <w:multiLevelType w:val="multilevel"/>
    <w:tmpl w:val="1C4ABF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9B4A93"/>
    <w:multiLevelType w:val="multilevel"/>
    <w:tmpl w:val="09C88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032CBE"/>
    <w:multiLevelType w:val="multilevel"/>
    <w:tmpl w:val="69C62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296E11"/>
    <w:multiLevelType w:val="multilevel"/>
    <w:tmpl w:val="7862B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387D5E"/>
    <w:multiLevelType w:val="multilevel"/>
    <w:tmpl w:val="B7C69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2C3FBD"/>
    <w:multiLevelType w:val="multilevel"/>
    <w:tmpl w:val="D4380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FC6D36"/>
    <w:multiLevelType w:val="multilevel"/>
    <w:tmpl w:val="D384EA2C"/>
    <w:lvl w:ilvl="0">
      <w:start w:val="1"/>
      <w:numFmt w:val="decimal"/>
      <w:lvlText w:val="%1)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AA7CEF"/>
    <w:multiLevelType w:val="multilevel"/>
    <w:tmpl w:val="82EC2B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0"/>
  </w:num>
  <w:num w:numId="5">
    <w:abstractNumId w:val="28"/>
  </w:num>
  <w:num w:numId="6">
    <w:abstractNumId w:val="8"/>
  </w:num>
  <w:num w:numId="7">
    <w:abstractNumId w:val="21"/>
  </w:num>
  <w:num w:numId="8">
    <w:abstractNumId w:val="11"/>
  </w:num>
  <w:num w:numId="9">
    <w:abstractNumId w:val="26"/>
  </w:num>
  <w:num w:numId="10">
    <w:abstractNumId w:val="30"/>
  </w:num>
  <w:num w:numId="11">
    <w:abstractNumId w:val="17"/>
  </w:num>
  <w:num w:numId="12">
    <w:abstractNumId w:val="1"/>
  </w:num>
  <w:num w:numId="13">
    <w:abstractNumId w:val="24"/>
  </w:num>
  <w:num w:numId="14">
    <w:abstractNumId w:val="25"/>
  </w:num>
  <w:num w:numId="15">
    <w:abstractNumId w:val="3"/>
  </w:num>
  <w:num w:numId="16">
    <w:abstractNumId w:val="5"/>
  </w:num>
  <w:num w:numId="17">
    <w:abstractNumId w:val="31"/>
  </w:num>
  <w:num w:numId="18">
    <w:abstractNumId w:val="22"/>
  </w:num>
  <w:num w:numId="19">
    <w:abstractNumId w:val="19"/>
  </w:num>
  <w:num w:numId="20">
    <w:abstractNumId w:val="7"/>
  </w:num>
  <w:num w:numId="21">
    <w:abstractNumId w:val="2"/>
  </w:num>
  <w:num w:numId="22">
    <w:abstractNumId w:val="29"/>
  </w:num>
  <w:num w:numId="23">
    <w:abstractNumId w:val="20"/>
  </w:num>
  <w:num w:numId="24">
    <w:abstractNumId w:val="12"/>
  </w:num>
  <w:num w:numId="25">
    <w:abstractNumId w:val="27"/>
  </w:num>
  <w:num w:numId="26">
    <w:abstractNumId w:val="18"/>
  </w:num>
  <w:num w:numId="27">
    <w:abstractNumId w:val="32"/>
  </w:num>
  <w:num w:numId="28">
    <w:abstractNumId w:val="13"/>
  </w:num>
  <w:num w:numId="29">
    <w:abstractNumId w:val="23"/>
  </w:num>
  <w:num w:numId="30">
    <w:abstractNumId w:val="14"/>
  </w:num>
  <w:num w:numId="31">
    <w:abstractNumId w:val="15"/>
  </w:num>
  <w:num w:numId="32">
    <w:abstractNumId w:val="4"/>
  </w:num>
  <w:num w:numId="3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C3"/>
    <w:rsid w:val="00007B70"/>
    <w:rsid w:val="00015250"/>
    <w:rsid w:val="000228A4"/>
    <w:rsid w:val="00025E88"/>
    <w:rsid w:val="00042625"/>
    <w:rsid w:val="00042C83"/>
    <w:rsid w:val="00043A6D"/>
    <w:rsid w:val="00066E60"/>
    <w:rsid w:val="00077908"/>
    <w:rsid w:val="000925F0"/>
    <w:rsid w:val="0009534A"/>
    <w:rsid w:val="000B2783"/>
    <w:rsid w:val="000C2FFB"/>
    <w:rsid w:val="001143DF"/>
    <w:rsid w:val="001335AA"/>
    <w:rsid w:val="00136AE3"/>
    <w:rsid w:val="0018433C"/>
    <w:rsid w:val="001A04E2"/>
    <w:rsid w:val="001A559C"/>
    <w:rsid w:val="001B14F4"/>
    <w:rsid w:val="001B19B3"/>
    <w:rsid w:val="001B3F18"/>
    <w:rsid w:val="001C3292"/>
    <w:rsid w:val="001E6677"/>
    <w:rsid w:val="00204C66"/>
    <w:rsid w:val="00214740"/>
    <w:rsid w:val="002361B3"/>
    <w:rsid w:val="00236B4E"/>
    <w:rsid w:val="00252BF9"/>
    <w:rsid w:val="00252E77"/>
    <w:rsid w:val="00256BB9"/>
    <w:rsid w:val="0025723D"/>
    <w:rsid w:val="00294FFE"/>
    <w:rsid w:val="002C3D5B"/>
    <w:rsid w:val="00307EFF"/>
    <w:rsid w:val="0031560D"/>
    <w:rsid w:val="00315845"/>
    <w:rsid w:val="00316AEB"/>
    <w:rsid w:val="0032293A"/>
    <w:rsid w:val="00325F23"/>
    <w:rsid w:val="0032756A"/>
    <w:rsid w:val="00340FA7"/>
    <w:rsid w:val="00352483"/>
    <w:rsid w:val="00360C2D"/>
    <w:rsid w:val="00384C71"/>
    <w:rsid w:val="003969C3"/>
    <w:rsid w:val="003C1A88"/>
    <w:rsid w:val="003C437F"/>
    <w:rsid w:val="004033BD"/>
    <w:rsid w:val="00407F5D"/>
    <w:rsid w:val="0041272B"/>
    <w:rsid w:val="00435F17"/>
    <w:rsid w:val="004405ED"/>
    <w:rsid w:val="004603A0"/>
    <w:rsid w:val="00467C64"/>
    <w:rsid w:val="00495348"/>
    <w:rsid w:val="00497749"/>
    <w:rsid w:val="00497B6A"/>
    <w:rsid w:val="004D38E4"/>
    <w:rsid w:val="004F243D"/>
    <w:rsid w:val="004F6AE6"/>
    <w:rsid w:val="00507B16"/>
    <w:rsid w:val="00512FBC"/>
    <w:rsid w:val="005172DB"/>
    <w:rsid w:val="0052073B"/>
    <w:rsid w:val="00520785"/>
    <w:rsid w:val="005236FB"/>
    <w:rsid w:val="0054718D"/>
    <w:rsid w:val="00570360"/>
    <w:rsid w:val="005763E0"/>
    <w:rsid w:val="00590C35"/>
    <w:rsid w:val="00595444"/>
    <w:rsid w:val="005A213C"/>
    <w:rsid w:val="005B13B9"/>
    <w:rsid w:val="005B4D8E"/>
    <w:rsid w:val="005F3341"/>
    <w:rsid w:val="00621FF5"/>
    <w:rsid w:val="00640867"/>
    <w:rsid w:val="006534D6"/>
    <w:rsid w:val="0066617E"/>
    <w:rsid w:val="00667278"/>
    <w:rsid w:val="006B5405"/>
    <w:rsid w:val="007061D6"/>
    <w:rsid w:val="00720A74"/>
    <w:rsid w:val="00735CA3"/>
    <w:rsid w:val="00766904"/>
    <w:rsid w:val="00781570"/>
    <w:rsid w:val="00783F57"/>
    <w:rsid w:val="00792E33"/>
    <w:rsid w:val="00796493"/>
    <w:rsid w:val="0080391F"/>
    <w:rsid w:val="0082190F"/>
    <w:rsid w:val="00847073"/>
    <w:rsid w:val="00852828"/>
    <w:rsid w:val="00853D83"/>
    <w:rsid w:val="00854598"/>
    <w:rsid w:val="00856520"/>
    <w:rsid w:val="00883F95"/>
    <w:rsid w:val="00893709"/>
    <w:rsid w:val="0089430A"/>
    <w:rsid w:val="008C3DD2"/>
    <w:rsid w:val="00916C5A"/>
    <w:rsid w:val="00947BE7"/>
    <w:rsid w:val="00977B0A"/>
    <w:rsid w:val="00987FE2"/>
    <w:rsid w:val="009909DB"/>
    <w:rsid w:val="00992276"/>
    <w:rsid w:val="009E138F"/>
    <w:rsid w:val="009E1CC1"/>
    <w:rsid w:val="009E4E5B"/>
    <w:rsid w:val="009F1B52"/>
    <w:rsid w:val="00A133E8"/>
    <w:rsid w:val="00A13611"/>
    <w:rsid w:val="00A3234B"/>
    <w:rsid w:val="00A77012"/>
    <w:rsid w:val="00A84528"/>
    <w:rsid w:val="00A95C58"/>
    <w:rsid w:val="00AA112C"/>
    <w:rsid w:val="00AA1AAC"/>
    <w:rsid w:val="00AB5D7A"/>
    <w:rsid w:val="00AC3C7C"/>
    <w:rsid w:val="00AC73C2"/>
    <w:rsid w:val="00AF4A68"/>
    <w:rsid w:val="00B06754"/>
    <w:rsid w:val="00B31C0F"/>
    <w:rsid w:val="00B4264E"/>
    <w:rsid w:val="00B71A9C"/>
    <w:rsid w:val="00B74081"/>
    <w:rsid w:val="00B859B5"/>
    <w:rsid w:val="00BA1427"/>
    <w:rsid w:val="00BA4A7B"/>
    <w:rsid w:val="00BA5AAD"/>
    <w:rsid w:val="00BB49AE"/>
    <w:rsid w:val="00BB531D"/>
    <w:rsid w:val="00BD27E8"/>
    <w:rsid w:val="00BE14DC"/>
    <w:rsid w:val="00BF3166"/>
    <w:rsid w:val="00BF386E"/>
    <w:rsid w:val="00C05CC2"/>
    <w:rsid w:val="00C21F16"/>
    <w:rsid w:val="00C240FD"/>
    <w:rsid w:val="00C335B8"/>
    <w:rsid w:val="00C403D3"/>
    <w:rsid w:val="00C4261D"/>
    <w:rsid w:val="00C46BE5"/>
    <w:rsid w:val="00C5233A"/>
    <w:rsid w:val="00C53E0A"/>
    <w:rsid w:val="00C66035"/>
    <w:rsid w:val="00C7365F"/>
    <w:rsid w:val="00C9219A"/>
    <w:rsid w:val="00C95725"/>
    <w:rsid w:val="00CA2940"/>
    <w:rsid w:val="00CC0B58"/>
    <w:rsid w:val="00CC4DE4"/>
    <w:rsid w:val="00CC735A"/>
    <w:rsid w:val="00CF20CC"/>
    <w:rsid w:val="00D00AAC"/>
    <w:rsid w:val="00D01763"/>
    <w:rsid w:val="00D13F13"/>
    <w:rsid w:val="00D440BA"/>
    <w:rsid w:val="00D50463"/>
    <w:rsid w:val="00D6273A"/>
    <w:rsid w:val="00D7105B"/>
    <w:rsid w:val="00D73E16"/>
    <w:rsid w:val="00D76EDE"/>
    <w:rsid w:val="00DA7ADD"/>
    <w:rsid w:val="00DC771E"/>
    <w:rsid w:val="00DD22AF"/>
    <w:rsid w:val="00DE5B7F"/>
    <w:rsid w:val="00DF207C"/>
    <w:rsid w:val="00E40017"/>
    <w:rsid w:val="00E423A1"/>
    <w:rsid w:val="00E5500B"/>
    <w:rsid w:val="00E67DF0"/>
    <w:rsid w:val="00E8754A"/>
    <w:rsid w:val="00EA04E8"/>
    <w:rsid w:val="00EF49E1"/>
    <w:rsid w:val="00F230EB"/>
    <w:rsid w:val="00F45CC0"/>
    <w:rsid w:val="00F47EEF"/>
    <w:rsid w:val="00F70E05"/>
    <w:rsid w:val="00F753E1"/>
    <w:rsid w:val="00F842EE"/>
    <w:rsid w:val="00FB095B"/>
    <w:rsid w:val="00FC2DBC"/>
    <w:rsid w:val="00FE287A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BB38F-FDFB-4CB9-923F-30E92747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3341"/>
    <w:pPr>
      <w:ind w:left="720"/>
      <w:contextualSpacing/>
    </w:pPr>
  </w:style>
  <w:style w:type="paragraph" w:customStyle="1" w:styleId="ConsPlusNormal">
    <w:name w:val="ConsPlusNormal"/>
    <w:rsid w:val="00A3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Exact">
    <w:name w:val="Основной текст (2) Exact"/>
    <w:basedOn w:val="a0"/>
    <w:rsid w:val="00BF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F31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BF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F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BF31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F31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a0"/>
    <w:rsid w:val="00BF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F3166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F31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Заголовок №2_"/>
    <w:basedOn w:val="a0"/>
    <w:link w:val="21"/>
    <w:rsid w:val="00BF31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3166"/>
    <w:pPr>
      <w:widowControl w:val="0"/>
      <w:shd w:val="clear" w:color="auto" w:fill="FFFFFF"/>
      <w:spacing w:after="300" w:line="323" w:lineRule="exact"/>
      <w:ind w:hanging="9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 (9)"/>
    <w:basedOn w:val="a"/>
    <w:link w:val="9Exact"/>
    <w:rsid w:val="00BF31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F3166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F3166"/>
    <w:pPr>
      <w:widowControl w:val="0"/>
      <w:shd w:val="clear" w:color="auto" w:fill="FFFFFF"/>
      <w:spacing w:after="0" w:line="323" w:lineRule="exact"/>
      <w:jc w:val="both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rsid w:val="00BF3166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Заголовок №2"/>
    <w:basedOn w:val="a"/>
    <w:link w:val="20"/>
    <w:rsid w:val="00BF3166"/>
    <w:pPr>
      <w:widowControl w:val="0"/>
      <w:shd w:val="clear" w:color="auto" w:fill="FFFFFF"/>
      <w:spacing w:after="0" w:line="276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39"/>
    <w:rsid w:val="00FC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17E"/>
  </w:style>
  <w:style w:type="paragraph" w:styleId="a9">
    <w:name w:val="footer"/>
    <w:basedOn w:val="a"/>
    <w:link w:val="aa"/>
    <w:uiPriority w:val="99"/>
    <w:unhideWhenUsed/>
    <w:rsid w:val="0066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17E"/>
  </w:style>
  <w:style w:type="character" w:customStyle="1" w:styleId="22">
    <w:name w:val="Основной текст (2) + Курсив"/>
    <w:basedOn w:val="a0"/>
    <w:rsid w:val="00042C8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13" Type="http://schemas.openxmlformats.org/officeDocument/2006/relationships/hyperlink" Target="http://muo56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o56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lcrsksta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aivog@mail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or.dvpion.ru/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9089-573A-4733-A12C-C025E482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11569</Words>
  <Characters>65946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2022-08-05T06:52:00Z</cp:lastPrinted>
  <dcterms:created xsi:type="dcterms:W3CDTF">2022-08-05T06:55:00Z</dcterms:created>
  <dcterms:modified xsi:type="dcterms:W3CDTF">2022-08-05T08:04:00Z</dcterms:modified>
</cp:coreProperties>
</file>