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margin" w:tblpY="-850"/>
        <w:tblW w:w="31680" w:type="dxa"/>
        <w:tblLayout w:type="fixed"/>
        <w:tblLook w:val="04A0"/>
      </w:tblPr>
      <w:tblGrid>
        <w:gridCol w:w="533"/>
        <w:gridCol w:w="1699"/>
        <w:gridCol w:w="140"/>
        <w:gridCol w:w="1416"/>
        <w:gridCol w:w="283"/>
        <w:gridCol w:w="1417"/>
        <w:gridCol w:w="850"/>
        <w:gridCol w:w="150"/>
        <w:gridCol w:w="991"/>
        <w:gridCol w:w="1275"/>
        <w:gridCol w:w="2408"/>
        <w:gridCol w:w="1275"/>
        <w:gridCol w:w="1274"/>
        <w:gridCol w:w="1417"/>
        <w:gridCol w:w="3310"/>
        <w:gridCol w:w="828"/>
        <w:gridCol w:w="2482"/>
        <w:gridCol w:w="1656"/>
        <w:gridCol w:w="1654"/>
        <w:gridCol w:w="2484"/>
        <w:gridCol w:w="826"/>
        <w:gridCol w:w="3312"/>
      </w:tblGrid>
      <w:tr w:rsidR="00C53167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167" w:rsidRPr="00832621" w:rsidRDefault="00C53167" w:rsidP="000B0FCE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167" w:rsidRPr="007666E2" w:rsidRDefault="00CF51E4" w:rsidP="000B0FCE">
            <w:pPr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53167"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 администрации </w:t>
            </w:r>
          </w:p>
          <w:p w:rsidR="00C53167" w:rsidRPr="007666E2" w:rsidRDefault="00C53167" w:rsidP="000B0FCE">
            <w:pPr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Боготольского района </w:t>
            </w:r>
          </w:p>
          <w:p w:rsidR="00C53167" w:rsidRPr="007666E2" w:rsidRDefault="00C53167" w:rsidP="000B0FCE">
            <w:pPr>
              <w:ind w:left="4248"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B76E6"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8B76E6"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602-п</w:t>
            </w:r>
          </w:p>
          <w:p w:rsidR="00C53167" w:rsidRPr="007666E2" w:rsidRDefault="00C53167" w:rsidP="000B0FCE">
            <w:pPr>
              <w:ind w:left="49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ходе выполнения Плана мероприятий по реализации стратегии социально-экономического развития Боготольского района Красноярского края до 2030 года</w:t>
            </w:r>
          </w:p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6B26C3"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072B"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43810" w:rsidRPr="007666E2" w:rsidRDefault="00643810" w:rsidP="006B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7666E2" w:rsidTr="0000072B">
        <w:trPr>
          <w:gridAfter w:val="8"/>
          <w:wAfter w:w="16552" w:type="dxa"/>
        </w:trPr>
        <w:tc>
          <w:tcPr>
            <w:tcW w:w="533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7666E2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56" w:type="dxa"/>
            <w:gridSpan w:val="2"/>
            <w:vMerge w:val="restart"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4966" w:type="dxa"/>
            <w:gridSpan w:val="6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</w:p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мероприятия (краткое</w:t>
            </w:r>
          </w:p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описание), причины не достижения результатов, невыполнение мероприятий, обоснование отклонений</w:t>
            </w:r>
          </w:p>
        </w:tc>
        <w:tc>
          <w:tcPr>
            <w:tcW w:w="1275" w:type="dxa"/>
            <w:vMerge w:val="restart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подразделение,ответственное за предоставление информации</w:t>
            </w:r>
          </w:p>
        </w:tc>
      </w:tr>
      <w:tr w:rsidR="00C53167" w:rsidRPr="007666E2" w:rsidTr="0000072B">
        <w:trPr>
          <w:gridAfter w:val="8"/>
          <w:wAfter w:w="16552" w:type="dxa"/>
          <w:trHeight w:val="930"/>
        </w:trPr>
        <w:tc>
          <w:tcPr>
            <w:tcW w:w="533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эффективности(целевой индикатор)</w:t>
            </w:r>
          </w:p>
        </w:tc>
        <w:tc>
          <w:tcPr>
            <w:tcW w:w="850" w:type="dxa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41" w:type="dxa"/>
            <w:gridSpan w:val="2"/>
          </w:tcPr>
          <w:p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  <w:p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0072B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7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на 2020год</w:t>
            </w:r>
          </w:p>
        </w:tc>
        <w:tc>
          <w:tcPr>
            <w:tcW w:w="1275" w:type="dxa"/>
          </w:tcPr>
          <w:p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C53167" w:rsidRPr="007666E2" w:rsidRDefault="00C53167" w:rsidP="000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0072B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67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</w:tc>
        <w:tc>
          <w:tcPr>
            <w:tcW w:w="2408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53167" w:rsidRPr="007666E2" w:rsidRDefault="00C53167" w:rsidP="000B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67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 Личностный рост</w:t>
            </w:r>
          </w:p>
        </w:tc>
      </w:tr>
      <w:tr w:rsidR="00C53167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1.1. Формирование человеческого капитала</w:t>
            </w:r>
          </w:p>
        </w:tc>
      </w:tr>
      <w:tr w:rsidR="00C53167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C53167" w:rsidRPr="007666E2" w:rsidRDefault="00C53167" w:rsidP="000B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1.1.1. Сохранение демографической ситуации</w:t>
            </w:r>
          </w:p>
        </w:tc>
      </w:tr>
      <w:tr w:rsidR="0000072B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пропаганду семейных ценностей</w:t>
            </w:r>
          </w:p>
        </w:tc>
        <w:tc>
          <w:tcPr>
            <w:tcW w:w="1700" w:type="dxa"/>
            <w:gridSpan w:val="2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 на 1000 человек населения</w:t>
            </w:r>
          </w:p>
        </w:tc>
        <w:tc>
          <w:tcPr>
            <w:tcW w:w="850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</w:tcPr>
          <w:p w:rsidR="0000072B" w:rsidRPr="007666E2" w:rsidRDefault="00266624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408" w:type="dxa"/>
            <w:vMerge w:val="restart"/>
          </w:tcPr>
          <w:p w:rsidR="0000072B" w:rsidRPr="007666E2" w:rsidRDefault="0000072B" w:rsidP="0076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Снижение рождаемости на селе (в 2019 г. численность родившихся составила </w:t>
            </w:r>
            <w:r w:rsidR="00266624" w:rsidRPr="007666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65</w:t>
            </w:r>
            <w:r w:rsidRPr="007666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), отток молодежи.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общественно-политической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работе,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«Боготольская МБ», Отдел экономики и планирования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 и планирования 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доступной и качественной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матерям и детям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направленные на повышение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 качества медицинской помощи матерям и детям</w:t>
            </w:r>
          </w:p>
        </w:tc>
        <w:tc>
          <w:tcPr>
            <w:tcW w:w="1700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9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Реализация мер по поддержке молодых семей, нуждающихся в улучшении жилищных условий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молодым семьям,  нуждающимся в улучшении жилищных условий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Доля граждан улучшивших жилищные условия, от общего количества граждан, которым предоставлена государственная поддержка в форме социальных выплат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8" w:type="dxa"/>
          </w:tcPr>
          <w:p w:rsidR="0000072B" w:rsidRPr="007666E2" w:rsidRDefault="00AD5922" w:rsidP="0026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В</w:t>
            </w:r>
            <w:r w:rsidR="0000072B" w:rsidRPr="00766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20</w:t>
            </w:r>
            <w:r w:rsidR="00266624" w:rsidRPr="00766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20</w:t>
            </w:r>
            <w:r w:rsidR="0000072B" w:rsidRPr="00766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год </w:t>
            </w:r>
            <w:r w:rsidR="00266624" w:rsidRPr="00766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с</w:t>
            </w:r>
            <w:r w:rsidR="0000072B" w:rsidRPr="00766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оциальные выплаты предоставлены 2 молодым семьям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 главы района по строительству, архитектуре, жилищно-коммунальному хозяйству – начальник отдела, Г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лавы сельсовет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овОтдел капитального строительства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7666E2" w:rsidTr="00A84D85"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 Обеспечение занятости и повышения уровня жизни</w:t>
            </w:r>
          </w:p>
        </w:tc>
        <w:tc>
          <w:tcPr>
            <w:tcW w:w="331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1.1.2. Обеспечение занятости и повышения уровня жизни</w:t>
            </w:r>
          </w:p>
        </w:tc>
      </w:tr>
      <w:tr w:rsidR="0000072B" w:rsidRPr="007666E2" w:rsidTr="0000072B">
        <w:trPr>
          <w:gridAfter w:val="8"/>
          <w:wAfter w:w="16552" w:type="dxa"/>
          <w:trHeight w:val="2342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населения</w:t>
            </w:r>
          </w:p>
        </w:tc>
        <w:tc>
          <w:tcPr>
            <w:tcW w:w="1556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1.Содействие гражданам в поиске подходящей работы;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2.Содействие работодателям в подборе необходимых работников;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3.Содействие самозанятости безработных граждан;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ярмарок вакансий и учебных рабочих мест;5.Организация временного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граждан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зарегистрированной безработицы на конец периода 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</w:tcPr>
          <w:p w:rsidR="0000072B" w:rsidRPr="007666E2" w:rsidRDefault="00266624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08" w:type="dxa"/>
          </w:tcPr>
          <w:p w:rsidR="0000072B" w:rsidRPr="007666E2" w:rsidRDefault="00266624" w:rsidP="0026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00072B"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безработицы до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00072B"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вопросам,КГКУ «ЦЗН г. Боготола»,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</w:tc>
      </w:tr>
      <w:tr w:rsidR="0000072B" w:rsidRPr="007666E2" w:rsidTr="0000072B">
        <w:trPr>
          <w:gridAfter w:val="8"/>
          <w:wAfter w:w="16552" w:type="dxa"/>
          <w:trHeight w:val="1957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регистрируемом рынке труда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75" w:type="dxa"/>
          </w:tcPr>
          <w:p w:rsidR="0000072B" w:rsidRPr="007666E2" w:rsidRDefault="00AD5922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072B" w:rsidRPr="007666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8" w:type="dxa"/>
          </w:tcPr>
          <w:p w:rsidR="0000072B" w:rsidRPr="007666E2" w:rsidRDefault="0000072B" w:rsidP="00AD5922">
            <w:pPr>
              <w:autoSpaceDE w:val="0"/>
              <w:autoSpaceDN w:val="0"/>
              <w:adjustRightInd w:val="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На рынке труда и в сфере занятости населения района в 20</w:t>
            </w:r>
            <w:r w:rsidR="00266624" w:rsidRPr="00766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D5922" w:rsidRPr="007666E2">
              <w:rPr>
                <w:rFonts w:ascii="Times New Roman" w:hAnsi="Times New Roman" w:cs="Times New Roman"/>
                <w:sz w:val="24"/>
                <w:szCs w:val="24"/>
              </w:rPr>
              <w:t>увеличилась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напряженност</w:t>
            </w:r>
            <w:r w:rsidR="00AD5922" w:rsidRPr="00766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труда,</w:t>
            </w:r>
          </w:p>
          <w:p w:rsidR="0000072B" w:rsidRPr="007666E2" w:rsidRDefault="0000072B" w:rsidP="00AD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922" w:rsidRPr="007666E2">
              <w:rPr>
                <w:rFonts w:ascii="Times New Roman" w:hAnsi="Times New Roman" w:cs="Times New Roman"/>
                <w:sz w:val="24"/>
                <w:szCs w:val="24"/>
              </w:rPr>
              <w:t>повысился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AD5922" w:rsidRPr="007666E2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безработицы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trHeight w:val="161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1.1.3. Повышение качества и доступности социальных услуг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1.1.3. Повышение качества и доступности социальных услуг</w:t>
            </w:r>
          </w:p>
        </w:tc>
      </w:tr>
      <w:tr w:rsidR="0000072B" w:rsidRPr="007666E2" w:rsidTr="0000072B">
        <w:trPr>
          <w:gridAfter w:val="8"/>
          <w:wAfter w:w="16552" w:type="dxa"/>
          <w:trHeight w:val="271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социального обслуживания граждан</w:t>
            </w:r>
          </w:p>
        </w:tc>
        <w:tc>
          <w:tcPr>
            <w:tcW w:w="1556" w:type="dxa"/>
            <w:gridSpan w:val="2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Повышение</w:t>
              </w:r>
            </w:hyperlink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жизни отдельных категорий граждан, степени их социальной защищенности;</w:t>
            </w:r>
          </w:p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history="1"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Социальная</w:t>
              </w:r>
            </w:hyperlink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поддержка семей, имеющих детей;</w:t>
            </w:r>
          </w:p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3.Доступность социальных услуг инвалидам, включая детей-инвалидов;</w:t>
            </w:r>
          </w:p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10" w:history="1"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Обеспечен</w:t>
              </w:r>
              <w:r w:rsidRPr="007666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ие</w:t>
              </w:r>
            </w:hyperlink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социальной поддержки граждан на оплату жилого помещения и коммунальных услуг и др.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граждан, получивших услуги в учреждениях социального обслуживания, в общем числе граждан, обратившихся за их получением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Мероприятия были выполнены в срок и в полном объеме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(субсидия на выполнение муниципального задания)</w:t>
            </w: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 и организационным вопросам, общественно-политической работе, 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КГБУ СО " 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Комплексный центр социального обслуживания населения "Надежда"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планирования</w:t>
            </w:r>
          </w:p>
        </w:tc>
      </w:tr>
      <w:tr w:rsidR="0000072B" w:rsidRPr="007666E2" w:rsidTr="0000072B">
        <w:trPr>
          <w:gridAfter w:val="8"/>
          <w:wAfter w:w="16552" w:type="dxa"/>
          <w:trHeight w:val="2182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семей, имеющих детей-инвалидов социальным сопровождением 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Мероприятия были выполнены в срок и в полном объеме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trHeight w:val="227"/>
        </w:trPr>
        <w:tc>
          <w:tcPr>
            <w:tcW w:w="533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1.1.4. Содействие и развитие потребительского рынка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1.1.4. Содействие и развитие потребительского рынка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Развитие торговой отрасли на территории Боготольского района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схемы размещения нестационарных торговых объектов на территории Боготольского района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Постановление администрациирайона  об утверждении схемы размещения нестационарных торговых объектов на территории Боготольского района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7666E2" w:rsidRDefault="0000072B" w:rsidP="0026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Схемы размещения нестационарных торговых объектов на территории Боготольского района на 01.01.202</w:t>
            </w:r>
            <w:r w:rsidR="00266624"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актуальны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района по строительству, архитектуре, жилищно-коммунальному хозяйству – начальник отдела,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установленных нормативов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минимальной обеспеченности населения площадью стационарных торговых объектов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населения площадью  стационарных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объектов</w:t>
            </w:r>
          </w:p>
        </w:tc>
        <w:tc>
          <w:tcPr>
            <w:tcW w:w="85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 на 1000 жител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</w:t>
            </w:r>
          </w:p>
        </w:tc>
        <w:tc>
          <w:tcPr>
            <w:tcW w:w="1141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5" w:type="dxa"/>
          </w:tcPr>
          <w:p w:rsidR="0000072B" w:rsidRPr="007666E2" w:rsidRDefault="00832621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01.01.202</w:t>
            </w:r>
            <w:r w:rsidR="00266624" w:rsidRPr="00766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7666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отребительский рынок Боготольского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представлен: </w:t>
            </w:r>
          </w:p>
          <w:p w:rsidR="0000072B" w:rsidRPr="007666E2" w:rsidRDefault="00832621" w:rsidP="008326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072B"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стационарными торговыми объектами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 общей площадью торговых залов 1300,9 кв.м.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экономики и планирован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1.2. Сохранение и укрепление здоровья населения, формирование здорового образа жизни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1.2. Сохранение и укрепление здоровья населения, формирование здорового образа жизни</w:t>
            </w: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1.2.1. Создание условий для оказания медицинской помощи населению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1.2.1. Создание условий для оказания медицинской помощи населению</w:t>
            </w:r>
          </w:p>
        </w:tc>
      </w:tr>
      <w:tr w:rsidR="0000072B" w:rsidRPr="007666E2" w:rsidTr="0000072B">
        <w:trPr>
          <w:gridAfter w:val="8"/>
          <w:wAfter w:w="16552" w:type="dxa"/>
          <w:trHeight w:val="1556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медицинской помощи и эффективности предоставления медицинских услуг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профилактических мероприятий и информирование населения о факторах риска развития заболеваний</w:t>
            </w:r>
          </w:p>
        </w:tc>
        <w:tc>
          <w:tcPr>
            <w:tcW w:w="1700" w:type="dxa"/>
            <w:gridSpan w:val="2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населения  за счет формирования здорового образа жизни и профилактики заболеваний</w:t>
            </w:r>
          </w:p>
        </w:tc>
        <w:tc>
          <w:tcPr>
            <w:tcW w:w="1000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К-во лет.</w:t>
            </w:r>
          </w:p>
        </w:tc>
        <w:tc>
          <w:tcPr>
            <w:tcW w:w="991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8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1.Ухудшение здоровья людей трудоспособного возраста; 2.Экономическое состояние страны т.к. на трудоспособных легла главная ответственность и тяжесть приспособления к новым социальным и экономическим условиям (рост цен, низкая культура организации отдыха) 3.Внешние причины </w:t>
            </w: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(суицид, травмы)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работе,</w:t>
            </w:r>
          </w:p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КГБУЗ «Боготольская МБ»,Отдел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планирования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 и планирования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Диспансеризация определенных групп взрослого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700" w:type="dxa"/>
            <w:gridSpan w:val="2"/>
            <w:vMerge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Развитие фельдшерско-акушерских пунктов (ФАП)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Строительство ФАПов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72B" w:rsidRPr="007666E2" w:rsidRDefault="00052810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2B" w:rsidRPr="007666E2" w:rsidRDefault="00832621" w:rsidP="0083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 рамках нацпроекта "Здравоохранение" за счет средств краевого и федерального бюджетов введены в действие четыре модульных фельдшерско-акушерских пункта  (д.Георгиевка, с.Александровка, д.Ильинка, п.Арга).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учреждений здравоохранения и снижение дефицита медицинских кадров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закрепления медицинских кадров в сельской местности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работников- получателей государственной поддержки на приобретение жилья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982139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141F91" w:rsidP="00982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621"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2020 году </w:t>
            </w:r>
            <w:r w:rsidR="00982139">
              <w:rPr>
                <w:rFonts w:ascii="Times New Roman" w:hAnsi="Times New Roman" w:cs="Times New Roman"/>
                <w:sz w:val="24"/>
                <w:szCs w:val="24"/>
              </w:rPr>
              <w:t>отсутствовало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c>
          <w:tcPr>
            <w:tcW w:w="533" w:type="dxa"/>
            <w:tcBorders>
              <w:right w:val="single" w:sz="4" w:space="0" w:color="auto"/>
            </w:tcBorders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1.3. Создание благоприятных условий для образования ,развития  способностей и самореализации молодежи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1.3. Создание благоприятных условий для образования ,развития  способностей и самореализации молодежи</w:t>
            </w: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  <w:tcBorders>
              <w:top w:val="single" w:sz="4" w:space="0" w:color="auto"/>
            </w:tcBorders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1.3.1. Повышение доступности качественного общего, дополнительного и дошкольного образования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1.3.1. Повышение доступности качественного общего, дополнительного и дошкольного образования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Создание в </w:t>
            </w:r>
            <w:r w:rsidRPr="007666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системе общего образования возможностей для современного качественного образования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Обеспечение 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условий  и качества обучения, соответствующих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6A90" w:rsidRPr="007666E2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2019 году осталась на прежнем уровне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главы района по социальным и организационным вопросам, общественно-политической работе, Управление образования</w:t>
            </w:r>
          </w:p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образования</w:t>
            </w:r>
          </w:p>
        </w:tc>
      </w:tr>
      <w:tr w:rsidR="0000072B" w:rsidRPr="007666E2" w:rsidTr="0000072B">
        <w:trPr>
          <w:gridAfter w:val="8"/>
          <w:wAfter w:w="16552" w:type="dxa"/>
          <w:trHeight w:val="2133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9" w:type="dxa"/>
          </w:tcPr>
          <w:p w:rsidR="0000072B" w:rsidRPr="007666E2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развитию профессионального потенциала педагогических работников муниципальной системы образования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профессионального потенциала педагогических работников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проведенных муниципальных мероприятий по развитию кадрового потенциала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для педработников с целью повышения их профессионального уровня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2546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0072B" w:rsidRPr="007666E2" w:rsidRDefault="0000072B" w:rsidP="00000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привлечения и закрепления в образовательных организациях района  выпускников  педагогических специальностей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педагогического образования.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молодых специалистов, прибывших на работу в образовательные учреждения района, которым оказана поддержка в части аренды жилых помещений и единовременной выплаты подъемных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00072B" w:rsidRPr="007666E2" w:rsidRDefault="0000072B" w:rsidP="007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76739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специалисты прибыл в МКОУ Вагинскую СОШ</w:t>
            </w:r>
            <w:r w:rsidR="00767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Аренда жилых помещений данн</w:t>
            </w:r>
            <w:r w:rsidR="00767393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673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требуется.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1.4. Сохранение и развитие культуры и искусства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1.4. Сохранение и развитие культуры и искусства</w:t>
            </w: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1.4.1. Раскрытие культурного, творческого, духовно-нравственного потенциала населения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1.4.1. Раскрытие культурного, творческого, духовно-нравственного потенциала населения</w:t>
            </w:r>
          </w:p>
        </w:tc>
      </w:tr>
      <w:tr w:rsidR="0000072B" w:rsidRPr="007666E2" w:rsidTr="0000072B">
        <w:trPr>
          <w:gridAfter w:val="8"/>
          <w:wAfter w:w="16552" w:type="dxa"/>
          <w:trHeight w:val="855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электронного каталога библиотечных фондов (оцифровка фондов), традиционных и электронных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ресурсов</w:t>
            </w:r>
          </w:p>
        </w:tc>
        <w:tc>
          <w:tcPr>
            <w:tcW w:w="1556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современных видов услуг, предоставляемых населению учреждениями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Доля оцифрованного библиотечного фонда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408" w:type="dxa"/>
          </w:tcPr>
          <w:p w:rsidR="0000072B" w:rsidRPr="007666E2" w:rsidRDefault="0000072B" w:rsidP="00AD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Доля оцифрованного библиотечного фонда в </w:t>
            </w:r>
            <w:r w:rsidR="00AD5922" w:rsidRPr="007666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составила 0,3%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Боготольского района»</w:t>
            </w: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работе, Отдел культуры, молодежной политики и спорта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00072B" w:rsidRPr="007666E2" w:rsidTr="0000072B">
        <w:trPr>
          <w:gridAfter w:val="8"/>
          <w:wAfter w:w="16552" w:type="dxa"/>
          <w:trHeight w:val="855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общедоступных библиотек, подключенных к сети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Интернет, в общем количестве общедоступных библиотек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t xml:space="preserve">Библиотеки оснащены компьютерным оборудованием, имеют доступ   к </w:t>
            </w:r>
            <w:r w:rsidRPr="007666E2">
              <w:rPr>
                <w:rFonts w:ascii="Times New Roman" w:hAnsi="Times New Roman" w:cs="Times New Roman"/>
                <w:color w:val="353333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99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библиотеки.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Доля новых поступлений по отношению к объёму фондов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5" w:type="dxa"/>
          </w:tcPr>
          <w:p w:rsidR="0000072B" w:rsidRPr="007666E2" w:rsidRDefault="00522090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408" w:type="dxa"/>
          </w:tcPr>
          <w:p w:rsidR="0000072B" w:rsidRPr="007666E2" w:rsidRDefault="0000072B" w:rsidP="0052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Количество новых изданий, поступивших в фонды общедоступных библиотек муниципальной формы собственности</w:t>
            </w:r>
            <w:r w:rsidR="00522090"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в 2020г.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090" w:rsidRPr="007666E2">
              <w:rPr>
                <w:rFonts w:ascii="Times New Roman" w:hAnsi="Times New Roman" w:cs="Times New Roman"/>
                <w:sz w:val="24"/>
                <w:szCs w:val="24"/>
              </w:rPr>
              <w:t>4830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803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 в сфере культуры и искусств</w:t>
            </w:r>
          </w:p>
        </w:tc>
        <w:tc>
          <w:tcPr>
            <w:tcW w:w="1556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Расширение спектра клубных формирований для населения разных возрастов, повышение доступности культурных услуг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Удельный вес населения, посещающего культурно-массовые мероприятия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  <w:tc>
          <w:tcPr>
            <w:tcW w:w="1275" w:type="dxa"/>
          </w:tcPr>
          <w:p w:rsidR="0000072B" w:rsidRPr="007666E2" w:rsidRDefault="00522090" w:rsidP="0052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2408" w:type="dxa"/>
          </w:tcPr>
          <w:p w:rsidR="0000072B" w:rsidRPr="007666E2" w:rsidRDefault="00522090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Снижение в связи с введением превентивных мер по снижению заболеваемости КОВИД19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802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числа клубных формирований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00072B" w:rsidRPr="007666E2" w:rsidRDefault="00522090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2019 года 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Цель 1.5Молодежная  политика и развитие физической культуры и спорта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>Цель 1.5Молодежная  политика и развитие физической культуры и спорта</w:t>
            </w: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1.5.1. Улучшение качества жизни сельской молодежи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1.5.1. Улучшение качества жизни сельской молодежи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 по поддержке молодых семей, нуждающихся в улучшении жилищных условий - мероприятия задачи</w:t>
            </w:r>
          </w:p>
        </w:tc>
        <w:tc>
          <w:tcPr>
            <w:tcW w:w="1556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социальных выплат молодым семьям на приобретение жилого помещения или строительство индивидуального жилого дома, а также участникам долевого строительства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Обеспеченнос</w:t>
            </w:r>
            <w:r w:rsidRPr="007666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ть молодых семей жильем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00072B" w:rsidRPr="007666E2" w:rsidRDefault="00522090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на приобретение жилья в 2020 году 2-м молодым семьям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альная программа «Обеспечение доступным и комфортным жильем граждан Боготольского района»</w:t>
            </w: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главы района по социальным и организационным вопросам, общественно-политической работе, Отдел культуры, молодежной политики и спорта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молодежной политики и спорта</w:t>
            </w:r>
          </w:p>
        </w:tc>
      </w:tr>
      <w:tr w:rsidR="0000072B" w:rsidRPr="007666E2" w:rsidTr="0000072B">
        <w:trPr>
          <w:gridAfter w:val="8"/>
          <w:wAfter w:w="16552" w:type="dxa"/>
          <w:trHeight w:val="2528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99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Мероприятия добровольческой и патриотической направленности</w:t>
            </w:r>
          </w:p>
        </w:tc>
        <w:tc>
          <w:tcPr>
            <w:tcW w:w="1556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конкурсов, акций, сборов: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«Щит и Муза», инфраструктурный проект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«Российское Движение Школьников», военно-патриотическая игра  «Победа», мероприятия в рамках Всероссийского движения "Юнармия" и иные мероприятия;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молодых людей в краевых слетах, фестивалях, семинарах: региональный проект «ТИМ Юниор», «Молодёжный конвент», «ТИМ Бирюса» и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  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молодых граждан, проживающих в Боготольском районе, вовлеченных в добровольческую деятельность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 добровольческую деятельность на территории района вовлечено 80 человек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Боготольского района»</w:t>
            </w: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2527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Доля молодых граждан, проживающих в Боготольском районе, вовлеченных в патриотическую деятельность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направление  данного проекта реализуется на базе МБОУ Боготольская СОШ  с помощью Всероссийского детско-юношеского военно-патриотического общественного движения «Юнармия». 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«Молодежь Боготольского района»</w:t>
            </w: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13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1.5.2. Развитие физической культуры и спорта</w:t>
            </w: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1.5.2. Развитие физической культуры и спорта</w:t>
            </w:r>
          </w:p>
        </w:tc>
      </w:tr>
      <w:tr w:rsidR="0000072B" w:rsidRPr="007666E2" w:rsidTr="0000072B">
        <w:trPr>
          <w:gridAfter w:val="8"/>
          <w:wAfter w:w="16552" w:type="dxa"/>
          <w:trHeight w:val="1305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Пропаганда и реализация здорового образа жизни, внедрение Всероссийского физкультурно-спортивного комплекса ГТО, проведение физкультурно-спортивных мероприятий, развитие адаптивной физической культуры</w:t>
            </w:r>
          </w:p>
        </w:tc>
        <w:tc>
          <w:tcPr>
            <w:tcW w:w="1416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ГТО.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выполнивших нормативы ВФСК ГТО, от общей численности населения, принявшего участия в сдаче нормативов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сдаче нормативов ВФСК ГТО   приняли участие более 142 человек 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работе, Отдел культуры, молодежной политики и спорта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 и спорта</w:t>
            </w:r>
          </w:p>
        </w:tc>
      </w:tr>
      <w:tr w:rsidR="0000072B" w:rsidRPr="007666E2" w:rsidTr="0000072B">
        <w:trPr>
          <w:gridAfter w:val="8"/>
          <w:wAfter w:w="16552" w:type="dxa"/>
          <w:trHeight w:val="690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максимального количества жителей города к занятиям физической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населения, занимающихся физической культурой и спортом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275" w:type="dxa"/>
          </w:tcPr>
          <w:p w:rsidR="0000072B" w:rsidRPr="007666E2" w:rsidRDefault="00052810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объясняется обустройством нового оборудования в 2019 г.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690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</w:tcPr>
          <w:p w:rsidR="0000072B" w:rsidRPr="007666E2" w:rsidRDefault="0000072B" w:rsidP="0005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052810" w:rsidRPr="007666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8" w:type="dxa"/>
          </w:tcPr>
          <w:p w:rsidR="0000072B" w:rsidRPr="007666E2" w:rsidRDefault="0000072B" w:rsidP="0005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занимающихся физической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 за 20</w:t>
            </w:r>
            <w:r w:rsidR="00052810" w:rsidRPr="00766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год, в общей численности населения, составила </w:t>
            </w:r>
            <w:r w:rsidR="00052810" w:rsidRPr="007666E2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Привлечение лиц с ограниченными возможностями здоровья к систематическим занятиям физической культурой и спортом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Удельный вес лиц с ограниченными возможностями здоровья и инвалидов, систематически занимающихся спортом, в общей численности данной категории населения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Отделом  физкультуры и спорта администрации района совместно с отделом здравоохранения и управлением социальной защиты населения   ведется работа для создания и  проведения  спартакиады среди инвалидов.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A84D85">
        <w:trPr>
          <w:trHeight w:val="229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2.Комфортная среда для проживания</w:t>
            </w:r>
          </w:p>
        </w:tc>
        <w:tc>
          <w:tcPr>
            <w:tcW w:w="331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2.Комфортная среда для проживания</w:t>
            </w:r>
          </w:p>
        </w:tc>
      </w:tr>
      <w:tr w:rsidR="0000072B" w:rsidRPr="007666E2" w:rsidTr="00A84D85">
        <w:trPr>
          <w:trHeight w:val="361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Цель 2.1. </w:t>
            </w:r>
            <w:r w:rsidRPr="007666E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Создание  современной и надежной инфраструктуры, обеспечивающей возможности для экономического развития и комфортные условия для проживания </w:t>
            </w:r>
          </w:p>
        </w:tc>
        <w:tc>
          <w:tcPr>
            <w:tcW w:w="331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2.1. </w:t>
            </w:r>
            <w:r w:rsidRPr="007666E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Создание  современной и надежной инфраструктуры, обеспечивающей возможности для экономического развития и комфортные условия для проживания </w:t>
            </w:r>
          </w:p>
        </w:tc>
      </w:tr>
      <w:tr w:rsidR="0000072B" w:rsidRPr="007666E2" w:rsidTr="00A84D85"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2.1.1. Улучшение жизненных условий и развитие строительного комплекса</w:t>
            </w:r>
          </w:p>
        </w:tc>
        <w:tc>
          <w:tcPr>
            <w:tcW w:w="331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Задача 2.1.1. Улучшение жизненных условий и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строительного комплекса</w:t>
            </w:r>
          </w:p>
        </w:tc>
      </w:tr>
      <w:tr w:rsidR="0000072B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квартала усадебной застройки для ИЖС  в с. Боготол</w:t>
            </w:r>
          </w:p>
        </w:tc>
        <w:tc>
          <w:tcPr>
            <w:tcW w:w="1416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субсидии из краевого бюджета на </w:t>
            </w:r>
            <w:r w:rsidRPr="0076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разработку  проекта межевания и проекта планировки квартала усадебной застройки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76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межевания и проекта планировки квартала усадебной застройки (64 земельных участка для ИЖС)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В 2019г. подана заявка на межевание </w:t>
            </w:r>
            <w:r w:rsidRPr="0076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земельных участков для ИЖС, отклонена министерством строительства.</w:t>
            </w:r>
            <w:r w:rsidR="00052810" w:rsidRPr="0076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Заявка на рассмотрении.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жилищно-коммунальному хозяйству – начальник отдела, г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лавы сельсоветов Отдел капитального строительства и архитектуры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Строительство гостиничного комплекса на автотрассе М53 п. Каштан</w:t>
            </w:r>
          </w:p>
        </w:tc>
        <w:tc>
          <w:tcPr>
            <w:tcW w:w="1416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Строительство гостиницы, столовой, парковочных мест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00072B" w:rsidRPr="007666E2" w:rsidRDefault="008319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00072B" w:rsidRPr="007666E2" w:rsidRDefault="0000072B" w:rsidP="0005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муниципальных образований Боготольского района</w:t>
            </w:r>
          </w:p>
        </w:tc>
        <w:tc>
          <w:tcPr>
            <w:tcW w:w="1416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законодательством нормативные правовые документы по землепольз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ованию  и застройке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земельного и градостроительного законодательств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100%  исполнение земельного и градостроительного законодательств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9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 в целях формирования благоприятных условий и комфортного пребывания граждан в сельской среде</w:t>
            </w:r>
          </w:p>
        </w:tc>
        <w:tc>
          <w:tcPr>
            <w:tcW w:w="1416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субсидий сельсоветами в рамках регионального проекта «Формирование комфортной городской среды на территории Красноярского края»  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дворовых территорий сельскими советами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в с. Боготол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жилищно-коммунальному хозяйству – начальник отдела, Г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лавы сельсоветов, Отдел капитального строительства и архитектуры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0072B" w:rsidRPr="007666E2" w:rsidTr="0000072B">
        <w:trPr>
          <w:gridAfter w:val="8"/>
          <w:wAfter w:w="16552" w:type="dxa"/>
          <w:trHeight w:val="2066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субсидий на реализацию проектов по благоустройству территорий сельских населенных пунктов и городских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(гранты «Жители- за чистоту и благоустройство»)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реализованных проектов по благоустройству сельскими советами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72B" w:rsidRPr="007666E2" w:rsidRDefault="008319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83192B" w:rsidRPr="007666E2" w:rsidRDefault="0000072B" w:rsidP="0083192B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</w:t>
            </w:r>
            <w:r w:rsidR="0083192B" w:rsidRPr="00766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66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</w:t>
            </w:r>
            <w:r w:rsidR="0083192B"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проектов по благоустройству территорий сельских населенных пунктов (Жители за чистоту и благоустройство, программа поддержки местных инициатив) выполнены работы:</w:t>
            </w:r>
          </w:p>
          <w:p w:rsidR="0083192B" w:rsidRPr="007666E2" w:rsidRDefault="0083192B" w:rsidP="0083192B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благоустройству территории кладбища с. Вагино,</w:t>
            </w:r>
          </w:p>
          <w:p w:rsidR="0083192B" w:rsidRPr="007666E2" w:rsidRDefault="0083192B" w:rsidP="0083192B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благоустройству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открытой площадки для проведения культурно-массовых мероприятий д. Георгиевка,</w:t>
            </w:r>
          </w:p>
          <w:p w:rsidR="0083192B" w:rsidRPr="007666E2" w:rsidRDefault="0083192B" w:rsidP="0083192B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>-по благоустройству детских игровых площадок в д. Владимировка и Птицетоварная ферма,</w:t>
            </w:r>
          </w:p>
          <w:p w:rsidR="0083192B" w:rsidRPr="007666E2" w:rsidRDefault="0083192B" w:rsidP="0083192B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благоустройству спортивно-игровой площадки в с. Александровка,</w:t>
            </w:r>
          </w:p>
          <w:p w:rsidR="0083192B" w:rsidRPr="007666E2" w:rsidRDefault="0083192B" w:rsidP="0083192B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благоустройству кладбища с. Критово,</w:t>
            </w:r>
          </w:p>
          <w:p w:rsidR="0083192B" w:rsidRPr="007666E2" w:rsidRDefault="0083192B" w:rsidP="0083192B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благоустройству парковой зоны отдыха в центре с. Большая Косуль,</w:t>
            </w:r>
          </w:p>
          <w:p w:rsidR="0083192B" w:rsidRPr="007666E2" w:rsidRDefault="0083192B" w:rsidP="0083192B">
            <w:pPr>
              <w:ind w:right="-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>- по установке ограждения кладбища д. Красная Речка.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267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1416" w:type="dxa"/>
          </w:tcPr>
          <w:p w:rsidR="0000072B" w:rsidRPr="007666E2" w:rsidRDefault="0000072B" w:rsidP="00000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индивидуальных жилых домов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индивидуальных жилых домов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00072B" w:rsidRPr="007666E2" w:rsidRDefault="008319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00072B" w:rsidRPr="007666E2" w:rsidRDefault="008319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</w:tcPr>
          <w:p w:rsidR="0000072B" w:rsidRPr="007666E2" w:rsidRDefault="0083192B" w:rsidP="000007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 форме индивидуального жилищного строительства введено 10 жилых домов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0072B" w:rsidRPr="007666E2" w:rsidTr="00A84D85"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2.1.2. Обеспечение развития транспортной системы и связи</w:t>
            </w:r>
          </w:p>
        </w:tc>
        <w:tc>
          <w:tcPr>
            <w:tcW w:w="331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2.1.2. Обеспечение развития транспортной системы и связи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автомобильным транспортом</w:t>
            </w:r>
          </w:p>
        </w:tc>
        <w:tc>
          <w:tcPr>
            <w:tcW w:w="1416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маршрутов регулярных пассажирских перевозок с небольшой интенсивностью пассажирских потоков.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по программе пассажирских авиаперевозок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1275" w:type="dxa"/>
          </w:tcPr>
          <w:p w:rsidR="0000072B" w:rsidRPr="007666E2" w:rsidRDefault="008319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247,48</w:t>
            </w:r>
          </w:p>
        </w:tc>
        <w:tc>
          <w:tcPr>
            <w:tcW w:w="2408" w:type="dxa"/>
          </w:tcPr>
          <w:p w:rsidR="0000072B" w:rsidRPr="007666E2" w:rsidRDefault="0000072B" w:rsidP="0083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составило в 20</w:t>
            </w:r>
            <w:r w:rsidR="0083192B"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83192B" w:rsidRPr="007666E2">
              <w:rPr>
                <w:rFonts w:ascii="Times New Roman" w:hAnsi="Times New Roman" w:cs="Times New Roman"/>
                <w:sz w:val="24"/>
                <w:szCs w:val="24"/>
              </w:rPr>
              <w:t>247,48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автомобильных дорогах общего пользования муниципального образования Боготольский район</w:t>
            </w:r>
          </w:p>
        </w:tc>
        <w:tc>
          <w:tcPr>
            <w:tcW w:w="1416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обустройство пешеходных переходов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Доля пешеходных переходов, обустроенных ТСОДД (технические средства организации дорожного движения)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В целях безопасности дорожного движения установлены дорожные знаки в село Боготоле в количестве 40 шт. Вблизи образовательного учреждения в село Боготоле произведено обустройство 1 пешеходного перехода искусственными дорожными неровностями в количестве 2 шт.,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разметкой  «Зебра» в комплексе с дорожно-знаковой информацией.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жилищно-коммунальному хозяйству – начальник отдела, г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лавы сельсоветовОтдел капитального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архитектуры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капитального строительства и архитектуры</w:t>
            </w:r>
          </w:p>
        </w:tc>
      </w:tr>
      <w:tr w:rsidR="0000072B" w:rsidRPr="007666E2" w:rsidTr="00A84D85">
        <w:trPr>
          <w:trHeight w:val="361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2.2. </w:t>
            </w:r>
            <w:r w:rsidRPr="007666E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Модернизация  и повышение надежности основных систем жизнеобеспечения Боготольского района</w:t>
            </w:r>
          </w:p>
        </w:tc>
        <w:tc>
          <w:tcPr>
            <w:tcW w:w="331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2.2. </w:t>
            </w:r>
            <w:r w:rsidRPr="007666E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Модернизация  и повышение надежности основных систем жизнеобеспечения Боготольского района</w:t>
            </w:r>
          </w:p>
        </w:tc>
      </w:tr>
      <w:tr w:rsidR="0000072B" w:rsidRPr="007666E2" w:rsidTr="00A84D85"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2.2.1. Обеспечение развития коммунальной и энергетической инфраструктуры</w:t>
            </w:r>
          </w:p>
        </w:tc>
        <w:tc>
          <w:tcPr>
            <w:tcW w:w="3310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2.2.1. Обеспечение развития коммунальной и энергетической инфраструктуры</w:t>
            </w:r>
          </w:p>
        </w:tc>
      </w:tr>
      <w:tr w:rsidR="00A84D85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A84D85" w:rsidRPr="007666E2" w:rsidRDefault="00A84D85" w:rsidP="00A8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  <w:gridSpan w:val="2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инфраструктуры водоснабжения</w:t>
            </w:r>
          </w:p>
        </w:tc>
        <w:tc>
          <w:tcPr>
            <w:tcW w:w="1416" w:type="dxa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Обеспечение населения  питьевой водой, отвечающей требованиям безопасности</w:t>
            </w:r>
          </w:p>
        </w:tc>
        <w:tc>
          <w:tcPr>
            <w:tcW w:w="1700" w:type="dxa"/>
            <w:gridSpan w:val="2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водоочистительных комплексов</w:t>
            </w:r>
          </w:p>
        </w:tc>
        <w:tc>
          <w:tcPr>
            <w:tcW w:w="1000" w:type="dxa"/>
            <w:gridSpan w:val="2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A84D85" w:rsidRPr="007666E2" w:rsidRDefault="00A84D85" w:rsidP="00A84D85">
            <w:pPr>
              <w:rPr>
                <w:rFonts w:ascii="Arial" w:hAnsi="Arial" w:cs="Arial"/>
                <w:sz w:val="20"/>
                <w:szCs w:val="20"/>
              </w:rPr>
            </w:pPr>
            <w:r w:rsidRPr="007666E2">
              <w:rPr>
                <w:rFonts w:ascii="Arial" w:hAnsi="Arial" w:cs="Arial"/>
                <w:sz w:val="20"/>
                <w:szCs w:val="20"/>
              </w:rPr>
              <w:t xml:space="preserve">Приобретена станция очистки воды вс. Красный Завод ул. Санаторий </w:t>
            </w:r>
          </w:p>
          <w:p w:rsidR="00A84D85" w:rsidRPr="007666E2" w:rsidRDefault="00A84D85" w:rsidP="00A84D85">
            <w:pPr>
              <w:rPr>
                <w:rFonts w:ascii="Arial" w:hAnsi="Arial" w:cs="Arial"/>
                <w:sz w:val="20"/>
                <w:szCs w:val="20"/>
              </w:rPr>
            </w:pPr>
            <w:r w:rsidRPr="007666E2">
              <w:rPr>
                <w:rFonts w:ascii="Arial" w:hAnsi="Arial" w:cs="Arial"/>
                <w:sz w:val="20"/>
                <w:szCs w:val="20"/>
              </w:rPr>
              <w:t>Муниципальный контракт по объекту: «Капитальный ремонт водонапорной башни д. Георгиевка» расторгнут.</w:t>
            </w:r>
          </w:p>
          <w:p w:rsidR="00A84D85" w:rsidRPr="007666E2" w:rsidRDefault="00A84D85" w:rsidP="00A84D85">
            <w:pPr>
              <w:rPr>
                <w:rFonts w:ascii="Arial" w:hAnsi="Arial" w:cs="Arial"/>
                <w:sz w:val="20"/>
                <w:szCs w:val="20"/>
              </w:rPr>
            </w:pPr>
            <w:r w:rsidRPr="007666E2">
              <w:rPr>
                <w:rFonts w:ascii="Arial" w:hAnsi="Arial" w:cs="Arial"/>
                <w:sz w:val="20"/>
                <w:szCs w:val="20"/>
              </w:rPr>
              <w:t>Изготовлены и приобретены три емкости для водонапорных башен</w:t>
            </w:r>
          </w:p>
          <w:p w:rsidR="00A84D85" w:rsidRPr="007666E2" w:rsidRDefault="00A84D85" w:rsidP="00A84D85">
            <w:pPr>
              <w:rPr>
                <w:rFonts w:ascii="Arial" w:hAnsi="Arial" w:cs="Arial"/>
                <w:sz w:val="20"/>
                <w:szCs w:val="20"/>
              </w:rPr>
            </w:pPr>
            <w:r w:rsidRPr="007666E2">
              <w:rPr>
                <w:rFonts w:ascii="Arial" w:hAnsi="Arial" w:cs="Arial"/>
                <w:sz w:val="20"/>
                <w:szCs w:val="20"/>
              </w:rPr>
              <w:t>Капитальный ремонт водопроводных сетей с. Боготол ул. Фрунзе</w:t>
            </w:r>
          </w:p>
        </w:tc>
        <w:tc>
          <w:tcPr>
            <w:tcW w:w="1275" w:type="dxa"/>
            <w:vMerge w:val="restart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(1750,0т.р.)</w:t>
            </w:r>
          </w:p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местный бюджет (56,0т.р.)</w:t>
            </w:r>
          </w:p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(643,368тр)</w:t>
            </w:r>
          </w:p>
        </w:tc>
        <w:tc>
          <w:tcPr>
            <w:tcW w:w="1274" w:type="dxa"/>
            <w:vMerge w:val="restart"/>
          </w:tcPr>
          <w:p w:rsidR="00A84D85" w:rsidRPr="007666E2" w:rsidRDefault="00A84D85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жилищно-коммунальному хозяйству – начальник отдела, Г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лавы сельсоветовМКУ «Отдел жилищно-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хозяйства, жилищной политики и капитального строительства»</w:t>
            </w:r>
          </w:p>
        </w:tc>
        <w:tc>
          <w:tcPr>
            <w:tcW w:w="1417" w:type="dxa"/>
            <w:vMerge w:val="restart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«Отдел жилищно-коммунального хозяйства, жилищной политики и капитального строительства»</w:t>
            </w:r>
          </w:p>
        </w:tc>
      </w:tr>
      <w:tr w:rsidR="00A84D85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A84D85" w:rsidRPr="007666E2" w:rsidRDefault="00A84D85" w:rsidP="00A8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  <w:gridSpan w:val="2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инфраструктуры теплоснабжени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6" w:type="dxa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капитальных ремонтов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теплоснабжения</w:t>
            </w:r>
          </w:p>
        </w:tc>
        <w:tc>
          <w:tcPr>
            <w:tcW w:w="1700" w:type="dxa"/>
            <w:gridSpan w:val="2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капитальных ремонтов источников теплоснабжен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000" w:type="dxa"/>
            <w:gridSpan w:val="2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1" w:type="dxa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A84D85" w:rsidRPr="007666E2" w:rsidRDefault="00A84D85" w:rsidP="00A84D85">
            <w:pPr>
              <w:rPr>
                <w:rFonts w:ascii="Arial" w:hAnsi="Arial" w:cs="Arial"/>
                <w:sz w:val="20"/>
                <w:szCs w:val="20"/>
              </w:rPr>
            </w:pPr>
            <w:r w:rsidRPr="007666E2">
              <w:rPr>
                <w:rFonts w:ascii="Arial" w:hAnsi="Arial" w:cs="Arial"/>
                <w:sz w:val="20"/>
                <w:szCs w:val="20"/>
              </w:rPr>
              <w:t>Замена 4-х водогрейных котлов в муниципальные котельные с. Большая Косуль ул. Лесная, с. Юрьевка, с. Вагино</w:t>
            </w:r>
          </w:p>
          <w:p w:rsidR="00A84D85" w:rsidRPr="007666E2" w:rsidRDefault="00A84D85" w:rsidP="00A84D85">
            <w:pPr>
              <w:rPr>
                <w:rFonts w:ascii="Arial" w:hAnsi="Arial" w:cs="Arial"/>
                <w:sz w:val="20"/>
                <w:szCs w:val="20"/>
              </w:rPr>
            </w:pPr>
            <w:r w:rsidRPr="007666E2">
              <w:rPr>
                <w:rFonts w:ascii="Arial" w:hAnsi="Arial" w:cs="Arial"/>
                <w:sz w:val="20"/>
                <w:szCs w:val="20"/>
              </w:rPr>
              <w:lastRenderedPageBreak/>
              <w:t>Приобретение автоматической системы дозирования реагентов в количестве 6 шт в муниципальные котельные</w:t>
            </w:r>
          </w:p>
          <w:p w:rsidR="00A84D85" w:rsidRPr="007666E2" w:rsidRDefault="00A84D85" w:rsidP="00A84D85">
            <w:pPr>
              <w:rPr>
                <w:rFonts w:ascii="Arial" w:hAnsi="Arial" w:cs="Arial"/>
                <w:sz w:val="20"/>
                <w:szCs w:val="20"/>
              </w:rPr>
            </w:pPr>
            <w:r w:rsidRPr="007666E2">
              <w:rPr>
                <w:rFonts w:ascii="Arial" w:hAnsi="Arial" w:cs="Arial"/>
                <w:sz w:val="20"/>
                <w:szCs w:val="20"/>
              </w:rPr>
              <w:t>Установка дымовых труб в муниципальных котельных</w:t>
            </w:r>
          </w:p>
          <w:p w:rsidR="00A84D85" w:rsidRPr="007666E2" w:rsidRDefault="00A84D85" w:rsidP="00A84D85">
            <w:pPr>
              <w:rPr>
                <w:rFonts w:ascii="Arial" w:hAnsi="Arial" w:cs="Arial"/>
                <w:sz w:val="20"/>
                <w:szCs w:val="20"/>
              </w:rPr>
            </w:pPr>
            <w:r w:rsidRPr="007666E2">
              <w:rPr>
                <w:rFonts w:ascii="Arial" w:hAnsi="Arial" w:cs="Arial"/>
                <w:sz w:val="20"/>
                <w:szCs w:val="20"/>
              </w:rPr>
              <w:t>Приобретение двух котлов в муниципальные котельные</w:t>
            </w:r>
          </w:p>
          <w:p w:rsidR="00A84D85" w:rsidRPr="007666E2" w:rsidRDefault="00A84D85" w:rsidP="00A84D85">
            <w:pPr>
              <w:rPr>
                <w:rFonts w:ascii="Arial" w:hAnsi="Arial" w:cs="Arial"/>
                <w:sz w:val="20"/>
                <w:szCs w:val="20"/>
              </w:rPr>
            </w:pPr>
            <w:r w:rsidRPr="007666E2">
              <w:rPr>
                <w:rFonts w:ascii="Arial" w:hAnsi="Arial" w:cs="Arial"/>
                <w:sz w:val="20"/>
                <w:szCs w:val="20"/>
              </w:rPr>
              <w:t>Приобретение насосов ЭЦВ</w:t>
            </w:r>
          </w:p>
          <w:p w:rsidR="00A84D85" w:rsidRPr="007666E2" w:rsidRDefault="00A84D85" w:rsidP="00A84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4D85" w:rsidRPr="007666E2" w:rsidRDefault="00A84D85" w:rsidP="00A8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84D85" w:rsidRPr="007666E2" w:rsidRDefault="00A84D85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D85" w:rsidRPr="007666E2" w:rsidRDefault="00A84D85" w:rsidP="00A8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2.3. </w:t>
            </w:r>
            <w:r w:rsidRPr="007666E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Охрана окружающей среды и обеспечения экологической безопасности населения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2.3.1. Обеспечение охраны окружающей среды</w:t>
            </w:r>
          </w:p>
        </w:tc>
      </w:tr>
      <w:tr w:rsidR="0000072B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Сокращение площади земель, занятых несанкционированными свалками</w:t>
            </w:r>
          </w:p>
        </w:tc>
        <w:tc>
          <w:tcPr>
            <w:tcW w:w="1416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Выявление и ликвидация мест несанкционированного размещения отходов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К-во площадок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00072B" w:rsidRPr="007666E2" w:rsidRDefault="00A66694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8" w:type="dxa"/>
          </w:tcPr>
          <w:p w:rsidR="0000072B" w:rsidRPr="007666E2" w:rsidRDefault="00A66694" w:rsidP="008E3C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в  период проведения весенней акции «Зеленая весна» по уборке в районе несанкционированных свалок было ликвидировано 110 % - 44 несанкционированные свалки, вывезено 253,5куб.м. мусора.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населения в области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твердыми коммунальными отходами</w:t>
            </w:r>
          </w:p>
        </w:tc>
        <w:tc>
          <w:tcPr>
            <w:tcW w:w="1416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на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Боготольского района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размещенных материалов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7DD"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Статьи о ходе реформы в области обращения с ТКО.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229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3.Конкурентноспособная экономика</w:t>
            </w:r>
          </w:p>
        </w:tc>
      </w:tr>
      <w:tr w:rsidR="0000072B" w:rsidRPr="007666E2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Цель 3.1. </w:t>
            </w:r>
            <w:r w:rsidRPr="007666E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Развитие экономики. Точки роста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3.1.1. Развитие сельского хозяйства</w:t>
            </w:r>
          </w:p>
        </w:tc>
      </w:tr>
      <w:tr w:rsidR="0000072B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39" w:type="dxa"/>
            <w:gridSpan w:val="2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эффективности производства продукции растениеводства и животноводства</w:t>
            </w:r>
          </w:p>
        </w:tc>
        <w:tc>
          <w:tcPr>
            <w:tcW w:w="1416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Сохранение и увеличение посевов масленичных культур (рапс, соя)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Площадь посевов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9453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структуры посевных площадей в, так как хозяйства не смогли приобрести элитные семена рапса 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Валовый сбор масленичных культур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18018</w:t>
            </w:r>
          </w:p>
        </w:tc>
        <w:tc>
          <w:tcPr>
            <w:tcW w:w="1275" w:type="dxa"/>
          </w:tcPr>
          <w:p w:rsidR="0000072B" w:rsidRPr="007666E2" w:rsidRDefault="00D067D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11270</w:t>
            </w:r>
          </w:p>
        </w:tc>
        <w:tc>
          <w:tcPr>
            <w:tcW w:w="2408" w:type="dxa"/>
          </w:tcPr>
          <w:p w:rsidR="0000072B" w:rsidRPr="007666E2" w:rsidRDefault="0000072B" w:rsidP="00D0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недобор урожая в связи с частичным  повреждением 1000 га, климатическими погодными явлениями 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458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птицеводства и его динамичного и сбалансированного роста</w:t>
            </w: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Поголовье птицы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1275" w:type="dxa"/>
          </w:tcPr>
          <w:p w:rsidR="0000072B" w:rsidRPr="007666E2" w:rsidRDefault="00D067D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89130</w:t>
            </w:r>
          </w:p>
        </w:tc>
        <w:tc>
          <w:tcPr>
            <w:tcW w:w="2408" w:type="dxa"/>
          </w:tcPr>
          <w:p w:rsidR="0000072B" w:rsidRPr="007666E2" w:rsidRDefault="00D067D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Выбраковка поголовья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457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Производство яиц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5" w:type="dxa"/>
          </w:tcPr>
          <w:p w:rsidR="0000072B" w:rsidRPr="007666E2" w:rsidRDefault="00D067D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39587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tabs>
                <w:tab w:val="left" w:pos="30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Задача 3.3.2. Развитие малого и среднего предпринимательства</w:t>
            </w:r>
          </w:p>
        </w:tc>
      </w:tr>
      <w:tr w:rsidR="0000072B" w:rsidRPr="007666E2" w:rsidTr="0000072B">
        <w:trPr>
          <w:gridAfter w:val="8"/>
          <w:wAfter w:w="16552" w:type="dxa"/>
          <w:trHeight w:val="1121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39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различных форм финансовой поддержки субъектам малого и среднего предпринимательства и их реализация (при условии поступления субсидий в  бюджетрайона по итогам  конкурса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образований, требующих ускоренного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и повышения эффективности использования их экономического потенциала)</w:t>
            </w:r>
          </w:p>
        </w:tc>
        <w:tc>
          <w:tcPr>
            <w:tcW w:w="1699" w:type="dxa"/>
            <w:gridSpan w:val="2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предпринимательства:</w:t>
            </w:r>
          </w:p>
          <w:p w:rsidR="0000072B" w:rsidRPr="007666E2" w:rsidRDefault="0000072B" w:rsidP="0000072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2.Субсидии на возмещение затрат, связанных с уплатой первого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СМСП, получивших финансовую поддержку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00072B" w:rsidRPr="007666E2" w:rsidRDefault="0000072B" w:rsidP="00D0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067DD" w:rsidRPr="00766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году финансовая поддержка субъектам малого и среднего предпринимательства оказывалась ООО «</w:t>
            </w:r>
            <w:r w:rsidR="00D067DD" w:rsidRPr="007666E2">
              <w:rPr>
                <w:rFonts w:ascii="Times New Roman" w:hAnsi="Times New Roman" w:cs="Times New Roman"/>
                <w:sz w:val="24"/>
                <w:szCs w:val="24"/>
              </w:rPr>
              <w:t>Зеленый мир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</w:tr>
      <w:tr w:rsidR="0000072B" w:rsidRPr="007666E2" w:rsidTr="0000072B">
        <w:trPr>
          <w:gridAfter w:val="8"/>
          <w:wAfter w:w="16552" w:type="dxa"/>
          <w:trHeight w:val="2657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в секторе малого и среднего предпринимательства у получателей финансовой поддержки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Создано 3 рабочих места.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2561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адресной информационной, консультационной поддержки субъектам малого и среднего предпринимательства, а также консультирование граждан по вопросам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бизнеса</w:t>
            </w:r>
          </w:p>
        </w:tc>
        <w:tc>
          <w:tcPr>
            <w:tcW w:w="169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информационной и консультационной поддержки субъектам малого и среднего предпринимательства, а также гражданам по вопросам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бизнеса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 и субъектов малого и среднего предпринимательства, получивших консультационную поддержку при обращении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Функционирует интернет-ресурс (на официальном сайте Боготольского района), в 2019 год опубликовано 12 статей, касающихся развития, поддержки и информирования субъектов МСП Боготольского района; 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</w:t>
            </w:r>
            <w:r w:rsidRPr="007666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«Одно окно»  за 2019 год </w:t>
            </w:r>
            <w:r w:rsidRPr="007666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было оказано 205 консультационных услуг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3.3.3. </w:t>
            </w:r>
            <w:r w:rsidRPr="007666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Развитие  промышленного производства, в том числе малых перерабатывающих производств по переработке продукции растениеводства и животноводства</w:t>
            </w:r>
          </w:p>
        </w:tc>
      </w:tr>
      <w:tr w:rsidR="0000072B" w:rsidRPr="007666E2" w:rsidTr="0000072B">
        <w:trPr>
          <w:gridAfter w:val="8"/>
          <w:wAfter w:w="16552" w:type="dxa"/>
          <w:trHeight w:val="271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pStyle w:val="Default"/>
            </w:pPr>
            <w:r w:rsidRPr="007666E2">
              <w:t>Развитие переработки сельскохозяйственной продукции в Боготольском районе.</w:t>
            </w:r>
          </w:p>
        </w:tc>
        <w:tc>
          <w:tcPr>
            <w:tcW w:w="1699" w:type="dxa"/>
            <w:gridSpan w:val="2"/>
          </w:tcPr>
          <w:p w:rsidR="0000072B" w:rsidRPr="007666E2" w:rsidRDefault="0000072B" w:rsidP="0000072B">
            <w:pPr>
              <w:pStyle w:val="Default"/>
            </w:pPr>
            <w:r w:rsidRPr="007666E2">
              <w:t xml:space="preserve">Содействие реализации инвестиционных проектов промышленных организаций 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pStyle w:val="Default"/>
            </w:pPr>
            <w:r w:rsidRPr="007666E2">
              <w:t xml:space="preserve">Открытие новых промышленных производств 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Новые предприятия не зарегистрированы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Отдел экономики и планирования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экономики и планирования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Задача 3.3.4. </w:t>
            </w:r>
            <w:r w:rsidRPr="007666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Формирование благоприятного инвестиционного климата</w:t>
            </w:r>
          </w:p>
        </w:tc>
      </w:tr>
      <w:tr w:rsidR="0000072B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Информационное и консультационное сопровождение инвестиционных проектов</w:t>
            </w:r>
          </w:p>
        </w:tc>
        <w:tc>
          <w:tcPr>
            <w:tcW w:w="169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 информационно-консультационной помощи субъектам инвестиционн</w:t>
            </w:r>
            <w:r w:rsidRPr="00766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ой деятельности по вопросам реализации инвестиционных проектов</w:t>
            </w:r>
          </w:p>
        </w:tc>
        <w:tc>
          <w:tcPr>
            <w:tcW w:w="1417" w:type="dxa"/>
            <w:shd w:val="clear" w:color="auto" w:fill="auto"/>
          </w:tcPr>
          <w:p w:rsidR="0000072B" w:rsidRPr="007666E2" w:rsidRDefault="0000072B" w:rsidP="0000072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766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субъектов инвестиционной деятельности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, получивши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консультационную поддержку при обращении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100% </w:t>
            </w:r>
            <w:r w:rsidRPr="00766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информационно-консультационной помощи субъектам инвестиционной деятельности по вопросам </w:t>
            </w:r>
            <w:r w:rsidRPr="007666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реализации инвестиционных проектов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финансово-экономическим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 Отдел экономики и планирования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</w:tr>
      <w:tr w:rsidR="0000072B" w:rsidRPr="007666E2" w:rsidTr="00D067DD">
        <w:trPr>
          <w:gridAfter w:val="8"/>
          <w:wAfter w:w="16552" w:type="dxa"/>
          <w:trHeight w:val="496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3.3.5. </w:t>
            </w:r>
            <w:r w:rsidRPr="007666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Межмуниципальное сотрудничество</w:t>
            </w:r>
          </w:p>
        </w:tc>
      </w:tr>
      <w:tr w:rsidR="0000072B" w:rsidRPr="007666E2" w:rsidTr="0000072B">
        <w:trPr>
          <w:gridAfter w:val="8"/>
          <w:wAfter w:w="16552" w:type="dxa"/>
          <w:trHeight w:val="1922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сохранение межмуниципального сотрудничества </w:t>
            </w:r>
          </w:p>
        </w:tc>
        <w:tc>
          <w:tcPr>
            <w:tcW w:w="169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межмуниципальных </w:t>
            </w:r>
            <w:r w:rsidRPr="00766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сельскохозяйственных ярмарок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проведенных межмуниципальных </w:t>
            </w:r>
            <w:r w:rsidRPr="007666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сельскохозяйственных ярмарок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72B" w:rsidRPr="007666E2" w:rsidRDefault="00D067D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00072B" w:rsidRPr="007666E2" w:rsidRDefault="00D067DD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Не проводилась в связи с КОВИД 2019</w:t>
            </w:r>
            <w:r w:rsidR="0000072B"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и организационным вопросам, общественно-политической работе,  Отдел культуры, молодежной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спорта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культуры, молодежной политики и спорта</w:t>
            </w:r>
          </w:p>
        </w:tc>
      </w:tr>
      <w:tr w:rsidR="0000072B" w:rsidRPr="007666E2" w:rsidTr="0000072B">
        <w:trPr>
          <w:gridAfter w:val="8"/>
          <w:wAfter w:w="16552" w:type="dxa"/>
          <w:trHeight w:val="1965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</w:t>
            </w:r>
            <w:r w:rsidRPr="007666E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фестиваля детского и молодежного экранного творчества им. В. Трегубовича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pStyle w:val="Default"/>
            </w:pPr>
            <w:r w:rsidRPr="007666E2">
              <w:t>Количество участников фестиваля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00072B" w:rsidRPr="007666E2" w:rsidRDefault="00CC5983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8" w:type="dxa"/>
          </w:tcPr>
          <w:p w:rsidR="0000072B" w:rsidRPr="007666E2" w:rsidRDefault="00CC5983" w:rsidP="00CC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072B" w:rsidRPr="007666E2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072B"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молодежного экранного творчества им.В.И.Трегубовича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в 2020 г. проводился в режиме онлайн</w:t>
            </w:r>
            <w:r w:rsidR="0000072B" w:rsidRPr="00766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3.3.6. </w:t>
            </w:r>
            <w:r w:rsidRPr="007666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Формирование и укрепление кадрового потенциала</w:t>
            </w:r>
          </w:p>
        </w:tc>
      </w:tr>
      <w:tr w:rsidR="0000072B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связанных с укреплением кадрового потенциала</w:t>
            </w:r>
          </w:p>
        </w:tc>
        <w:tc>
          <w:tcPr>
            <w:tcW w:w="169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деловой квалификации, качества и эффективности работы руководителей и специалистов отраслей экономики Боготольского района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Содействие по участию в семинарах, совещаниях, курсах по повышению квалификации руководителей и специалистов отраслей экономики Боготольского района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мастерства, деловой квалификации, качества и эффективности работы руководителей и специалистов отраслей экономики Боготольского района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и организационным вопросам, общественно-политической работе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ству, архитектуре, жилищно-коммунальному хозяйству – начальник отдела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, Отдел экономики и планирования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</w:tr>
      <w:tr w:rsidR="0000072B" w:rsidRPr="007666E2" w:rsidTr="0000072B">
        <w:trPr>
          <w:gridAfter w:val="8"/>
          <w:wAfter w:w="16552" w:type="dxa"/>
          <w:trHeight w:val="167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3.3.7. </w:t>
            </w:r>
            <w:r w:rsidRPr="007666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Перспективное развитие использования местных сырьевых ресурсов</w:t>
            </w:r>
          </w:p>
        </w:tc>
      </w:tr>
      <w:tr w:rsidR="0000072B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открытости о наличии и использовании </w:t>
            </w:r>
            <w:r w:rsidRPr="007666E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местных сырьевых ресурсов</w:t>
            </w:r>
          </w:p>
        </w:tc>
        <w:tc>
          <w:tcPr>
            <w:tcW w:w="169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содействие инвесторам, заинтересованным в разработке и добыче открытых месторождений и проявлений полезных ископаемых и проведении геологических работ по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 оценке запасов полезных ископаемых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pStyle w:val="Default"/>
            </w:pPr>
            <w:r w:rsidRPr="007666E2">
              <w:lastRenderedPageBreak/>
              <w:t xml:space="preserve">Оказание информационного содействия  обратившимся инвесторам, заинтересованным в разработке и добыче открытых месторождений и проявлений полезных </w:t>
            </w:r>
            <w:r w:rsidRPr="007666E2">
              <w:lastRenderedPageBreak/>
              <w:t>ископаемых и проведении геологических работ по изучению и оценке запасов полезных ископаемых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Оказывается информационное содействие  обратившимся инвесторам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района по строительству, архитектуре, жилищно-коммунал</w:t>
            </w:r>
            <w:r w:rsidRPr="00766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ьному хозяйству – начальник отдела,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безопасности территории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 территории</w:t>
            </w:r>
          </w:p>
        </w:tc>
      </w:tr>
      <w:tr w:rsidR="0000072B" w:rsidRPr="007666E2" w:rsidTr="0000072B">
        <w:trPr>
          <w:gridAfter w:val="8"/>
          <w:wAfter w:w="16552" w:type="dxa"/>
          <w:trHeight w:val="229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4. Эффективное муниципальное управление</w:t>
            </w:r>
          </w:p>
        </w:tc>
      </w:tr>
      <w:tr w:rsidR="0000072B" w:rsidRPr="007666E2" w:rsidTr="0000072B">
        <w:trPr>
          <w:gridAfter w:val="8"/>
          <w:wAfter w:w="16552" w:type="dxa"/>
          <w:trHeight w:val="361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Цель 4.1. </w:t>
            </w: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4.1.1</w:t>
            </w:r>
            <w:r w:rsidRPr="007666E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Повышение гласности (уровня информационной открытости)</w:t>
            </w:r>
          </w:p>
        </w:tc>
      </w:tr>
      <w:tr w:rsidR="0000072B" w:rsidRPr="007666E2" w:rsidTr="0000072B">
        <w:trPr>
          <w:gridAfter w:val="8"/>
          <w:wAfter w:w="16552" w:type="dxa"/>
          <w:trHeight w:val="1305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9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 деятельности органов местного самоуправления </w:t>
            </w:r>
          </w:p>
        </w:tc>
        <w:tc>
          <w:tcPr>
            <w:tcW w:w="1699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органов местного самоуправления муниципального образования Боготольскийрайон через информационный ресурс –официальный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Боготольского района, печатное периодическое издание «Официальный вестник Боготольского района», «Бюджет для граждан» и др.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наполнение и актуализация официального сайта МО Боготольский район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на официальном сайте МО Боготольский район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службыи организационной работы</w:t>
            </w:r>
          </w:p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кадров, муниципальной службыи организационной работы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печатного периодического издания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«Официальный вестник Боготольского района»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2-х  выпусков в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2-х  выпусков в месяц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Периодичность соблюдается</w:t>
            </w:r>
          </w:p>
        </w:tc>
        <w:tc>
          <w:tcPr>
            <w:tcW w:w="1275" w:type="dxa"/>
            <w:vMerge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2B" w:rsidRPr="007666E2" w:rsidTr="0000072B">
        <w:trPr>
          <w:gridAfter w:val="8"/>
          <w:wAfter w:w="16552" w:type="dxa"/>
          <w:trHeight w:val="1305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Выпуск брошюр «Бюджет для граждан»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Не менее 2 в год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Не менее 2 в год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Выпущено 2 брошюры «Бюджет для граждан»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00072B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сведений о муниципальных услугах, предоставляемых в районе</w:t>
            </w:r>
          </w:p>
        </w:tc>
        <w:tc>
          <w:tcPr>
            <w:tcW w:w="169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Полная и актуальная информация о муниципальных услугах, предоставляемых в районе в информационных системах: Региональный портал и Единый портал государственных и муниципальных услуг (функций)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информации о муниципальных услугах, предоставляемых в районе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100 % обеспечение полноты информации о муниципальных услугах, предоставляемых в районе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район,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сельсоветов Отдел экономики и 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планирования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4.1.2</w:t>
            </w:r>
            <w:r w:rsidRPr="007666E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Участие населения в процессе управления муниципальным образованием</w:t>
            </w:r>
          </w:p>
        </w:tc>
      </w:tr>
      <w:tr w:rsidR="0000072B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9" w:type="dxa"/>
            <w:gridSpan w:val="2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выявлении и определении степени приоритетности проблем местного значения; развитие общественной инфраструктуры населенных пунктов Боготольского района</w:t>
            </w:r>
          </w:p>
        </w:tc>
        <w:tc>
          <w:tcPr>
            <w:tcW w:w="1699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муниципальных образований Боготольского района «Берег Енисея» по </w:t>
            </w:r>
            <w:r w:rsidRPr="007666E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проектов, направленных на развитие объектов общественной инфраструктуры территорий городских и сельских поселений, отобранных при активном участии населения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участием населения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Не реализовывались.</w:t>
            </w:r>
          </w:p>
        </w:tc>
        <w:tc>
          <w:tcPr>
            <w:tcW w:w="1275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</w:t>
            </w:r>
          </w:p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Главы сельсоветовОтдел кадров, муниципальной службыи организационной работы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кадров, муниципальной службыи организационной работы</w:t>
            </w:r>
          </w:p>
        </w:tc>
      </w:tr>
      <w:tr w:rsidR="0000072B" w:rsidRPr="007666E2" w:rsidTr="0000072B">
        <w:trPr>
          <w:gridAfter w:val="8"/>
          <w:wAfter w:w="16552" w:type="dxa"/>
        </w:trPr>
        <w:tc>
          <w:tcPr>
            <w:tcW w:w="15128" w:type="dxa"/>
            <w:gridSpan w:val="14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Задача 4.1.3</w:t>
            </w:r>
            <w:r w:rsidRPr="007666E2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эффективное использование муниципальной собственности</w:t>
            </w:r>
          </w:p>
        </w:tc>
      </w:tr>
      <w:tr w:rsidR="0000072B" w:rsidRPr="007666E2" w:rsidTr="0000072B">
        <w:trPr>
          <w:gridAfter w:val="8"/>
          <w:wAfter w:w="16552" w:type="dxa"/>
          <w:trHeight w:val="894"/>
        </w:trPr>
        <w:tc>
          <w:tcPr>
            <w:tcW w:w="533" w:type="dxa"/>
            <w:vMerge w:val="restart"/>
          </w:tcPr>
          <w:p w:rsidR="0000072B" w:rsidRPr="007666E2" w:rsidRDefault="0000072B" w:rsidP="0000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39" w:type="dxa"/>
            <w:gridSpan w:val="2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699" w:type="dxa"/>
            <w:gridSpan w:val="2"/>
          </w:tcPr>
          <w:p w:rsidR="0000072B" w:rsidRPr="007666E2" w:rsidRDefault="0000072B" w:rsidP="000007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прав на земельные участки(аренда, продажа)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Увеличение доходов районного бюджета от использования муниципальных земель и земель, государственная собственность на которые не разграничена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Не менее 1%</w:t>
            </w:r>
          </w:p>
        </w:tc>
        <w:tc>
          <w:tcPr>
            <w:tcW w:w="1275" w:type="dxa"/>
          </w:tcPr>
          <w:p w:rsidR="0000072B" w:rsidRPr="007666E2" w:rsidRDefault="00CC5983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08" w:type="dxa"/>
          </w:tcPr>
          <w:p w:rsidR="0000072B" w:rsidRPr="007666E2" w:rsidRDefault="0000072B" w:rsidP="00CC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Доход от аренды и продажи земельных участков в 20</w:t>
            </w:r>
            <w:r w:rsidR="00CC5983" w:rsidRPr="00766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 </w:t>
            </w:r>
            <w:r w:rsidR="00CC5983" w:rsidRPr="007666E2">
              <w:rPr>
                <w:rFonts w:ascii="Times New Roman" w:hAnsi="Times New Roman" w:cs="Times New Roman"/>
                <w:sz w:val="24"/>
                <w:szCs w:val="24"/>
              </w:rPr>
              <w:t>2969,7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275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финансово-экономическим вопросам, Главы сельсоветовОтдел муниципального имущества и земельных отношений</w:t>
            </w:r>
          </w:p>
        </w:tc>
        <w:tc>
          <w:tcPr>
            <w:tcW w:w="1417" w:type="dxa"/>
            <w:vMerge w:val="restart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00072B" w:rsidRPr="00832621" w:rsidTr="0000072B">
        <w:trPr>
          <w:gridAfter w:val="8"/>
          <w:wAfter w:w="16552" w:type="dxa"/>
          <w:trHeight w:val="894"/>
        </w:trPr>
        <w:tc>
          <w:tcPr>
            <w:tcW w:w="533" w:type="dxa"/>
            <w:vMerge/>
          </w:tcPr>
          <w:p w:rsidR="0000072B" w:rsidRPr="007666E2" w:rsidRDefault="0000072B" w:rsidP="0000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00072B" w:rsidRPr="007666E2" w:rsidRDefault="0000072B" w:rsidP="00000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00072B" w:rsidRPr="007666E2" w:rsidRDefault="0000072B" w:rsidP="00000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Реализация прав на объекты движимого и недвижимого имущества(аренда, приватизация)</w:t>
            </w:r>
          </w:p>
        </w:tc>
        <w:tc>
          <w:tcPr>
            <w:tcW w:w="1417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Увеличение доходов районного бюджета от использования муниципального движимого и недвижимого имущества</w:t>
            </w:r>
          </w:p>
        </w:tc>
        <w:tc>
          <w:tcPr>
            <w:tcW w:w="1000" w:type="dxa"/>
            <w:gridSpan w:val="2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00072B" w:rsidRPr="007666E2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Не менее 1%</w:t>
            </w:r>
          </w:p>
        </w:tc>
        <w:tc>
          <w:tcPr>
            <w:tcW w:w="1275" w:type="dxa"/>
          </w:tcPr>
          <w:p w:rsidR="0000072B" w:rsidRPr="007666E2" w:rsidRDefault="00CC5983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2408" w:type="dxa"/>
          </w:tcPr>
          <w:p w:rsidR="00CC5983" w:rsidRPr="007666E2" w:rsidRDefault="0000072B" w:rsidP="00CC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>Доход от аренды и продажи муниципального имущества в 20</w:t>
            </w:r>
            <w:r w:rsidR="00CC5983" w:rsidRPr="00766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 </w:t>
            </w:r>
            <w:r w:rsidR="00CC5983" w:rsidRPr="007666E2">
              <w:rPr>
                <w:rFonts w:ascii="Times New Roman" w:hAnsi="Times New Roman" w:cs="Times New Roman"/>
                <w:sz w:val="24"/>
                <w:szCs w:val="24"/>
              </w:rPr>
              <w:t>1879,8</w:t>
            </w:r>
          </w:p>
          <w:p w:rsidR="0000072B" w:rsidRPr="00832621" w:rsidRDefault="0000072B" w:rsidP="00CC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E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275" w:type="dxa"/>
            <w:vMerge/>
          </w:tcPr>
          <w:p w:rsidR="0000072B" w:rsidRPr="00832621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00072B" w:rsidRPr="00832621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72B" w:rsidRPr="00832621" w:rsidRDefault="0000072B" w:rsidP="0000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167" w:rsidRPr="00832621" w:rsidRDefault="00C53167" w:rsidP="00C53167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0B" w:rsidRPr="00832621" w:rsidRDefault="0075770B" w:rsidP="002A4F4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770B" w:rsidRPr="00832621" w:rsidSect="002144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1B" w:rsidRDefault="00FF271B" w:rsidP="00735A37">
      <w:pPr>
        <w:spacing w:after="0" w:line="240" w:lineRule="auto"/>
      </w:pPr>
      <w:r>
        <w:separator/>
      </w:r>
    </w:p>
  </w:endnote>
  <w:endnote w:type="continuationSeparator" w:id="1">
    <w:p w:rsidR="00FF271B" w:rsidRDefault="00FF271B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22" w:rsidRDefault="00AD59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22" w:rsidRDefault="00AD59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22" w:rsidRDefault="00AD59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1B" w:rsidRDefault="00FF271B" w:rsidP="00735A37">
      <w:pPr>
        <w:spacing w:after="0" w:line="240" w:lineRule="auto"/>
      </w:pPr>
      <w:r>
        <w:separator/>
      </w:r>
    </w:p>
  </w:footnote>
  <w:footnote w:type="continuationSeparator" w:id="1">
    <w:p w:rsidR="00FF271B" w:rsidRDefault="00FF271B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22" w:rsidRDefault="00AD59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22" w:rsidRPr="00833D65" w:rsidRDefault="00AD5922" w:rsidP="00833D6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22" w:rsidRDefault="00AD59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32FB"/>
    <w:multiLevelType w:val="hybridMultilevel"/>
    <w:tmpl w:val="1CB827AC"/>
    <w:lvl w:ilvl="0" w:tplc="8382B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270AA4"/>
    <w:multiLevelType w:val="hybridMultilevel"/>
    <w:tmpl w:val="E092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0072B"/>
    <w:rsid w:val="00007A14"/>
    <w:rsid w:val="000120B6"/>
    <w:rsid w:val="00027828"/>
    <w:rsid w:val="000322E1"/>
    <w:rsid w:val="00032D3C"/>
    <w:rsid w:val="00052810"/>
    <w:rsid w:val="00052BD0"/>
    <w:rsid w:val="0008638D"/>
    <w:rsid w:val="00087E66"/>
    <w:rsid w:val="000927C1"/>
    <w:rsid w:val="000A1D5D"/>
    <w:rsid w:val="000B0FCE"/>
    <w:rsid w:val="000C2637"/>
    <w:rsid w:val="000C338F"/>
    <w:rsid w:val="000D793C"/>
    <w:rsid w:val="00116654"/>
    <w:rsid w:val="001221F1"/>
    <w:rsid w:val="00123EC2"/>
    <w:rsid w:val="0012537B"/>
    <w:rsid w:val="0013422B"/>
    <w:rsid w:val="00141F91"/>
    <w:rsid w:val="001512CE"/>
    <w:rsid w:val="001519E1"/>
    <w:rsid w:val="00161D80"/>
    <w:rsid w:val="00161FE7"/>
    <w:rsid w:val="00171A52"/>
    <w:rsid w:val="0018001C"/>
    <w:rsid w:val="00180C43"/>
    <w:rsid w:val="001835D3"/>
    <w:rsid w:val="001846A3"/>
    <w:rsid w:val="00195016"/>
    <w:rsid w:val="001A565E"/>
    <w:rsid w:val="001C2AC4"/>
    <w:rsid w:val="001D5361"/>
    <w:rsid w:val="001D7D45"/>
    <w:rsid w:val="001E1BDF"/>
    <w:rsid w:val="001E1C8A"/>
    <w:rsid w:val="001E7A6B"/>
    <w:rsid w:val="001F1C7B"/>
    <w:rsid w:val="001F45C4"/>
    <w:rsid w:val="00214490"/>
    <w:rsid w:val="00225B08"/>
    <w:rsid w:val="00231F71"/>
    <w:rsid w:val="00252F7E"/>
    <w:rsid w:val="002631D5"/>
    <w:rsid w:val="00266624"/>
    <w:rsid w:val="00276AE5"/>
    <w:rsid w:val="00280486"/>
    <w:rsid w:val="00281A22"/>
    <w:rsid w:val="00284948"/>
    <w:rsid w:val="0028746D"/>
    <w:rsid w:val="002A4F4A"/>
    <w:rsid w:val="002A7816"/>
    <w:rsid w:val="002B61C3"/>
    <w:rsid w:val="002C3948"/>
    <w:rsid w:val="002E0E11"/>
    <w:rsid w:val="002E1993"/>
    <w:rsid w:val="002E2444"/>
    <w:rsid w:val="002E353E"/>
    <w:rsid w:val="002E3E41"/>
    <w:rsid w:val="002F4C13"/>
    <w:rsid w:val="00300419"/>
    <w:rsid w:val="00305839"/>
    <w:rsid w:val="00313228"/>
    <w:rsid w:val="00315C96"/>
    <w:rsid w:val="003258E4"/>
    <w:rsid w:val="00332400"/>
    <w:rsid w:val="00337FEA"/>
    <w:rsid w:val="003562BD"/>
    <w:rsid w:val="0036207C"/>
    <w:rsid w:val="0036396C"/>
    <w:rsid w:val="003732BB"/>
    <w:rsid w:val="00376A3E"/>
    <w:rsid w:val="00391B01"/>
    <w:rsid w:val="00394104"/>
    <w:rsid w:val="003A040D"/>
    <w:rsid w:val="003C0A32"/>
    <w:rsid w:val="003C15C0"/>
    <w:rsid w:val="003C689A"/>
    <w:rsid w:val="003D1C8C"/>
    <w:rsid w:val="003E2964"/>
    <w:rsid w:val="003E51F4"/>
    <w:rsid w:val="00415879"/>
    <w:rsid w:val="00421E8F"/>
    <w:rsid w:val="00424E2B"/>
    <w:rsid w:val="00426D9C"/>
    <w:rsid w:val="00443D9F"/>
    <w:rsid w:val="004531F4"/>
    <w:rsid w:val="00456581"/>
    <w:rsid w:val="00480B36"/>
    <w:rsid w:val="004823E6"/>
    <w:rsid w:val="00484242"/>
    <w:rsid w:val="00497351"/>
    <w:rsid w:val="004B0D2F"/>
    <w:rsid w:val="004C0F16"/>
    <w:rsid w:val="004C2633"/>
    <w:rsid w:val="004C2FAC"/>
    <w:rsid w:val="004C5B14"/>
    <w:rsid w:val="004E3DCF"/>
    <w:rsid w:val="004E5BC3"/>
    <w:rsid w:val="004F0229"/>
    <w:rsid w:val="00500581"/>
    <w:rsid w:val="00503369"/>
    <w:rsid w:val="00511FBE"/>
    <w:rsid w:val="00513724"/>
    <w:rsid w:val="00513A09"/>
    <w:rsid w:val="00522090"/>
    <w:rsid w:val="00531334"/>
    <w:rsid w:val="00544EFA"/>
    <w:rsid w:val="005612A1"/>
    <w:rsid w:val="005614C8"/>
    <w:rsid w:val="00566B0E"/>
    <w:rsid w:val="005718D9"/>
    <w:rsid w:val="005760BE"/>
    <w:rsid w:val="00577048"/>
    <w:rsid w:val="0059062D"/>
    <w:rsid w:val="005A4F75"/>
    <w:rsid w:val="005B3CC4"/>
    <w:rsid w:val="005B5246"/>
    <w:rsid w:val="005C3116"/>
    <w:rsid w:val="005C6886"/>
    <w:rsid w:val="005D1894"/>
    <w:rsid w:val="005D3ABF"/>
    <w:rsid w:val="005D3C6E"/>
    <w:rsid w:val="005D40BD"/>
    <w:rsid w:val="005E0453"/>
    <w:rsid w:val="005E50AF"/>
    <w:rsid w:val="005E600A"/>
    <w:rsid w:val="005F1A69"/>
    <w:rsid w:val="00604945"/>
    <w:rsid w:val="00605666"/>
    <w:rsid w:val="006231DC"/>
    <w:rsid w:val="00627A1B"/>
    <w:rsid w:val="0063135F"/>
    <w:rsid w:val="0063164A"/>
    <w:rsid w:val="0063576B"/>
    <w:rsid w:val="00635A16"/>
    <w:rsid w:val="00643810"/>
    <w:rsid w:val="00656A90"/>
    <w:rsid w:val="0067433D"/>
    <w:rsid w:val="00674CC2"/>
    <w:rsid w:val="0068542E"/>
    <w:rsid w:val="0069091C"/>
    <w:rsid w:val="006A45C6"/>
    <w:rsid w:val="006A6356"/>
    <w:rsid w:val="006B26C3"/>
    <w:rsid w:val="006C2192"/>
    <w:rsid w:val="006C3E5C"/>
    <w:rsid w:val="006E0D38"/>
    <w:rsid w:val="007165BE"/>
    <w:rsid w:val="007305A4"/>
    <w:rsid w:val="00730671"/>
    <w:rsid w:val="00735A37"/>
    <w:rsid w:val="00743494"/>
    <w:rsid w:val="00744679"/>
    <w:rsid w:val="00755563"/>
    <w:rsid w:val="0075770B"/>
    <w:rsid w:val="00761529"/>
    <w:rsid w:val="007666E2"/>
    <w:rsid w:val="00767393"/>
    <w:rsid w:val="00770D83"/>
    <w:rsid w:val="00771A3C"/>
    <w:rsid w:val="00772CCB"/>
    <w:rsid w:val="00773A6D"/>
    <w:rsid w:val="00782793"/>
    <w:rsid w:val="00791CB0"/>
    <w:rsid w:val="007A5697"/>
    <w:rsid w:val="007A6EDE"/>
    <w:rsid w:val="007A74DD"/>
    <w:rsid w:val="007A7530"/>
    <w:rsid w:val="007B0945"/>
    <w:rsid w:val="007C0230"/>
    <w:rsid w:val="007C2A34"/>
    <w:rsid w:val="007E526E"/>
    <w:rsid w:val="00801249"/>
    <w:rsid w:val="0081490E"/>
    <w:rsid w:val="0082057D"/>
    <w:rsid w:val="00820A82"/>
    <w:rsid w:val="0083192B"/>
    <w:rsid w:val="00832621"/>
    <w:rsid w:val="00833D65"/>
    <w:rsid w:val="00847982"/>
    <w:rsid w:val="0085776E"/>
    <w:rsid w:val="008622C8"/>
    <w:rsid w:val="008702D6"/>
    <w:rsid w:val="008726F4"/>
    <w:rsid w:val="00874725"/>
    <w:rsid w:val="008904A1"/>
    <w:rsid w:val="00891103"/>
    <w:rsid w:val="00892247"/>
    <w:rsid w:val="008A5EBF"/>
    <w:rsid w:val="008B2046"/>
    <w:rsid w:val="008B2DA9"/>
    <w:rsid w:val="008B66E0"/>
    <w:rsid w:val="008B76E6"/>
    <w:rsid w:val="008C023A"/>
    <w:rsid w:val="008C1A81"/>
    <w:rsid w:val="008D02F4"/>
    <w:rsid w:val="008E3695"/>
    <w:rsid w:val="008E3C78"/>
    <w:rsid w:val="008F3D3F"/>
    <w:rsid w:val="00900675"/>
    <w:rsid w:val="009045A6"/>
    <w:rsid w:val="0091223B"/>
    <w:rsid w:val="00930DD8"/>
    <w:rsid w:val="009356F7"/>
    <w:rsid w:val="00941C5A"/>
    <w:rsid w:val="00964837"/>
    <w:rsid w:val="00982139"/>
    <w:rsid w:val="009849C7"/>
    <w:rsid w:val="00987F36"/>
    <w:rsid w:val="00996249"/>
    <w:rsid w:val="009A1A21"/>
    <w:rsid w:val="009A4E5F"/>
    <w:rsid w:val="009A54E8"/>
    <w:rsid w:val="009A62CE"/>
    <w:rsid w:val="009B0838"/>
    <w:rsid w:val="009B5736"/>
    <w:rsid w:val="009C1FEF"/>
    <w:rsid w:val="009C485F"/>
    <w:rsid w:val="009D545C"/>
    <w:rsid w:val="009D559C"/>
    <w:rsid w:val="009D6696"/>
    <w:rsid w:val="009F7B1A"/>
    <w:rsid w:val="00A0015B"/>
    <w:rsid w:val="00A101A2"/>
    <w:rsid w:val="00A13270"/>
    <w:rsid w:val="00A23BBB"/>
    <w:rsid w:val="00A23F82"/>
    <w:rsid w:val="00A24B30"/>
    <w:rsid w:val="00A31D8E"/>
    <w:rsid w:val="00A4703C"/>
    <w:rsid w:val="00A55918"/>
    <w:rsid w:val="00A6014E"/>
    <w:rsid w:val="00A6423B"/>
    <w:rsid w:val="00A66694"/>
    <w:rsid w:val="00A84861"/>
    <w:rsid w:val="00A84D85"/>
    <w:rsid w:val="00A91AF7"/>
    <w:rsid w:val="00A97A85"/>
    <w:rsid w:val="00AA0E1F"/>
    <w:rsid w:val="00AA2B6D"/>
    <w:rsid w:val="00AB1ED6"/>
    <w:rsid w:val="00AB3C9F"/>
    <w:rsid w:val="00AC2854"/>
    <w:rsid w:val="00AC2987"/>
    <w:rsid w:val="00AD5922"/>
    <w:rsid w:val="00AE7143"/>
    <w:rsid w:val="00B12FAF"/>
    <w:rsid w:val="00B306FD"/>
    <w:rsid w:val="00B419C1"/>
    <w:rsid w:val="00B4297E"/>
    <w:rsid w:val="00B54E16"/>
    <w:rsid w:val="00B65B2F"/>
    <w:rsid w:val="00B6627C"/>
    <w:rsid w:val="00B80F6D"/>
    <w:rsid w:val="00B861C0"/>
    <w:rsid w:val="00B93CAD"/>
    <w:rsid w:val="00BB6B45"/>
    <w:rsid w:val="00BC4D7E"/>
    <w:rsid w:val="00BD1E43"/>
    <w:rsid w:val="00BE162B"/>
    <w:rsid w:val="00BE5805"/>
    <w:rsid w:val="00BE65E6"/>
    <w:rsid w:val="00BE731D"/>
    <w:rsid w:val="00BF1AFF"/>
    <w:rsid w:val="00C11083"/>
    <w:rsid w:val="00C212F7"/>
    <w:rsid w:val="00C422BD"/>
    <w:rsid w:val="00C5071A"/>
    <w:rsid w:val="00C53167"/>
    <w:rsid w:val="00C53681"/>
    <w:rsid w:val="00C81E2C"/>
    <w:rsid w:val="00C82DEC"/>
    <w:rsid w:val="00C83ADC"/>
    <w:rsid w:val="00C84DEF"/>
    <w:rsid w:val="00CA5C35"/>
    <w:rsid w:val="00CB00F6"/>
    <w:rsid w:val="00CC0900"/>
    <w:rsid w:val="00CC5983"/>
    <w:rsid w:val="00CD5C70"/>
    <w:rsid w:val="00CF51E4"/>
    <w:rsid w:val="00CF55C8"/>
    <w:rsid w:val="00D067DD"/>
    <w:rsid w:val="00D10312"/>
    <w:rsid w:val="00D1038A"/>
    <w:rsid w:val="00D17F1B"/>
    <w:rsid w:val="00D17FD3"/>
    <w:rsid w:val="00D22391"/>
    <w:rsid w:val="00D229D7"/>
    <w:rsid w:val="00D43470"/>
    <w:rsid w:val="00D54442"/>
    <w:rsid w:val="00D5546A"/>
    <w:rsid w:val="00D6708E"/>
    <w:rsid w:val="00D67664"/>
    <w:rsid w:val="00D67B87"/>
    <w:rsid w:val="00D85FA8"/>
    <w:rsid w:val="00D86070"/>
    <w:rsid w:val="00D920D8"/>
    <w:rsid w:val="00D94729"/>
    <w:rsid w:val="00DB24B4"/>
    <w:rsid w:val="00DB7F95"/>
    <w:rsid w:val="00DC0832"/>
    <w:rsid w:val="00DC08FC"/>
    <w:rsid w:val="00DD6500"/>
    <w:rsid w:val="00DF4C33"/>
    <w:rsid w:val="00E00121"/>
    <w:rsid w:val="00E04A10"/>
    <w:rsid w:val="00E172E0"/>
    <w:rsid w:val="00E232D4"/>
    <w:rsid w:val="00E373F7"/>
    <w:rsid w:val="00E474FF"/>
    <w:rsid w:val="00E643A3"/>
    <w:rsid w:val="00E64481"/>
    <w:rsid w:val="00E86928"/>
    <w:rsid w:val="00E92D8E"/>
    <w:rsid w:val="00E936C9"/>
    <w:rsid w:val="00EB6920"/>
    <w:rsid w:val="00EB7CB9"/>
    <w:rsid w:val="00EC2033"/>
    <w:rsid w:val="00EC58E3"/>
    <w:rsid w:val="00ED6377"/>
    <w:rsid w:val="00F242AB"/>
    <w:rsid w:val="00F24E52"/>
    <w:rsid w:val="00F26333"/>
    <w:rsid w:val="00F321DF"/>
    <w:rsid w:val="00F51C4A"/>
    <w:rsid w:val="00F62CEF"/>
    <w:rsid w:val="00F6692C"/>
    <w:rsid w:val="00F77B03"/>
    <w:rsid w:val="00F81DEB"/>
    <w:rsid w:val="00F83E47"/>
    <w:rsid w:val="00F94872"/>
    <w:rsid w:val="00FA4B55"/>
    <w:rsid w:val="00FA5C9C"/>
    <w:rsid w:val="00FB1C5E"/>
    <w:rsid w:val="00FD08B1"/>
    <w:rsid w:val="00FD6FCE"/>
    <w:rsid w:val="00FD72B9"/>
    <w:rsid w:val="00FE51D8"/>
    <w:rsid w:val="00FF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561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customStyle="1" w:styleId="10">
    <w:name w:val="Заголовок 1 Знак"/>
    <w:basedOn w:val="a0"/>
    <w:link w:val="1"/>
    <w:uiPriority w:val="9"/>
    <w:rsid w:val="00561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52BD0"/>
  </w:style>
  <w:style w:type="paragraph" w:styleId="aa">
    <w:name w:val="No Spacing"/>
    <w:link w:val="ab"/>
    <w:uiPriority w:val="1"/>
    <w:qFormat/>
    <w:rsid w:val="002F4C13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1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14490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214490"/>
    <w:rPr>
      <w:rFonts w:eastAsiaTheme="minorEastAsia"/>
      <w:lang w:eastAsia="ru-RU"/>
    </w:rPr>
  </w:style>
  <w:style w:type="paragraph" w:customStyle="1" w:styleId="Default">
    <w:name w:val="Default"/>
    <w:rsid w:val="00214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">
    <w:name w:val="fontstyle22"/>
    <w:basedOn w:val="a0"/>
    <w:rsid w:val="00214490"/>
  </w:style>
  <w:style w:type="paragraph" w:customStyle="1" w:styleId="style10">
    <w:name w:val="style10"/>
    <w:basedOn w:val="a"/>
    <w:rsid w:val="002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F073322A437E89E523C71D3671C4695529938F39D549C550F6211270E5A6EE8B26BC5502FFABF41553FC6E304E65D94DC2060D258813926FEEE8Cl4k4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788D58E8F699C55F73B93AC8AECD0FB5D76957379FB9C1955CC6F402094B40A75F2E1D82CF2B01073BBF24456D25106173405BB3D2448E5B5E93FFFhDl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253B4A4EDDE09F219A117BDEB01DBB9D9ACAFF9B25D56FC5DA46ED99CF742B9A1A917EFF80FDF8FD1687EFCBBF8D0CED9EC36EBD22183A70DA1D61E1l5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26D5-6E90-4102-8119-84AED3BD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31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Admin-01</cp:lastModifiedBy>
  <cp:revision>12</cp:revision>
  <cp:lastPrinted>2021-10-13T06:34:00Z</cp:lastPrinted>
  <dcterms:created xsi:type="dcterms:W3CDTF">2021-10-11T06:00:00Z</dcterms:created>
  <dcterms:modified xsi:type="dcterms:W3CDTF">2021-10-14T04:34:00Z</dcterms:modified>
</cp:coreProperties>
</file>