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5A" w:rsidRPr="001B5E64" w:rsidRDefault="00CC285A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</w:p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4E5508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2</w:t>
      </w:r>
      <w:r w:rsidR="00FC3826">
        <w:rPr>
          <w:rFonts w:ascii="Cambria" w:hAnsi="Cambria"/>
          <w:b/>
          <w:sz w:val="56"/>
          <w:szCs w:val="56"/>
        </w:rPr>
        <w:t>4</w:t>
      </w:r>
      <w:r>
        <w:rPr>
          <w:rFonts w:ascii="Cambria" w:hAnsi="Cambria"/>
          <w:b/>
          <w:sz w:val="56"/>
          <w:szCs w:val="56"/>
        </w:rPr>
        <w:t xml:space="preserve"> ноября 202</w:t>
      </w:r>
      <w:r w:rsidR="00FC3826">
        <w:rPr>
          <w:rFonts w:ascii="Cambria" w:hAnsi="Cambria"/>
          <w:b/>
          <w:sz w:val="56"/>
          <w:szCs w:val="56"/>
        </w:rPr>
        <w:t>3</w:t>
      </w:r>
      <w:bookmarkStart w:id="0" w:name="_GoBack"/>
      <w:bookmarkEnd w:id="0"/>
      <w:r>
        <w:rPr>
          <w:rFonts w:ascii="Cambria" w:hAnsi="Cambria"/>
          <w:b/>
          <w:sz w:val="56"/>
          <w:szCs w:val="56"/>
        </w:rPr>
        <w:t>г. В 14-00 СДК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79150B" w:rsidRDefault="0079150B" w:rsidP="0079150B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в </w:t>
      </w:r>
      <w:r w:rsidR="00551B68" w:rsidRPr="00551B68">
        <w:rPr>
          <w:rFonts w:ascii="Cambria" w:hAnsi="Cambria"/>
          <w:b/>
          <w:i/>
          <w:sz w:val="38"/>
          <w:szCs w:val="38"/>
        </w:rPr>
        <w:t xml:space="preserve">СДК </w:t>
      </w:r>
    </w:p>
    <w:p w:rsidR="00551B68" w:rsidRPr="00551B68" w:rsidRDefault="00551B68" w:rsidP="0079150B">
      <w:pPr>
        <w:rPr>
          <w:rFonts w:ascii="Cambria" w:hAnsi="Cambria"/>
          <w:b/>
          <w:i/>
          <w:sz w:val="38"/>
          <w:szCs w:val="38"/>
        </w:rPr>
      </w:pPr>
      <w:r>
        <w:rPr>
          <w:rFonts w:ascii="Cambria" w:hAnsi="Cambria"/>
          <w:b/>
          <w:i/>
          <w:sz w:val="38"/>
          <w:szCs w:val="38"/>
        </w:rPr>
        <w:t xml:space="preserve">                          </w:t>
      </w:r>
    </w:p>
    <w:p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4E5508">
        <w:rPr>
          <w:rFonts w:ascii="Cambria" w:hAnsi="Cambria"/>
          <w:b/>
          <w:i/>
          <w:sz w:val="28"/>
          <w:szCs w:val="28"/>
          <w:u w:val="single"/>
        </w:rPr>
        <w:t>Кириллову Виталию Николаевичу  29</w:t>
      </w:r>
      <w:r w:rsidR="00551B68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4E5508">
        <w:rPr>
          <w:rFonts w:ascii="Cambria" w:hAnsi="Cambria"/>
          <w:b/>
          <w:i/>
          <w:sz w:val="28"/>
          <w:szCs w:val="28"/>
          <w:u w:val="single"/>
        </w:rPr>
        <w:t>3</w:t>
      </w:r>
      <w:r w:rsidR="00551B68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4E5508">
        <w:rPr>
          <w:rFonts w:ascii="Cambria" w:hAnsi="Cambria"/>
          <w:b/>
          <w:i/>
          <w:sz w:val="28"/>
          <w:szCs w:val="28"/>
          <w:u w:val="single"/>
        </w:rPr>
        <w:t>49</w:t>
      </w:r>
    </w:p>
    <w:p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52" w:rsidRDefault="004F5E52" w:rsidP="00521C9B">
      <w:pPr>
        <w:spacing w:after="0" w:line="240" w:lineRule="auto"/>
      </w:pPr>
      <w:r>
        <w:separator/>
      </w:r>
    </w:p>
  </w:endnote>
  <w:endnote w:type="continuationSeparator" w:id="0">
    <w:p w:rsidR="004F5E52" w:rsidRDefault="004F5E52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52" w:rsidRDefault="004F5E52" w:rsidP="00521C9B">
      <w:pPr>
        <w:spacing w:after="0" w:line="240" w:lineRule="auto"/>
      </w:pPr>
      <w:r>
        <w:separator/>
      </w:r>
    </w:p>
  </w:footnote>
  <w:footnote w:type="continuationSeparator" w:id="0">
    <w:p w:rsidR="004F5E52" w:rsidRDefault="004F5E52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4F5E5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4F5E5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11364F"/>
    <w:rsid w:val="00122561"/>
    <w:rsid w:val="001852EA"/>
    <w:rsid w:val="001B5E64"/>
    <w:rsid w:val="002F353D"/>
    <w:rsid w:val="00355465"/>
    <w:rsid w:val="00356AB8"/>
    <w:rsid w:val="00445831"/>
    <w:rsid w:val="004E5508"/>
    <w:rsid w:val="004F5E52"/>
    <w:rsid w:val="00521C9B"/>
    <w:rsid w:val="00551B68"/>
    <w:rsid w:val="005F1123"/>
    <w:rsid w:val="00616082"/>
    <w:rsid w:val="00650AA7"/>
    <w:rsid w:val="00665973"/>
    <w:rsid w:val="00716F3D"/>
    <w:rsid w:val="007312DA"/>
    <w:rsid w:val="00731DAD"/>
    <w:rsid w:val="0079150B"/>
    <w:rsid w:val="007E5CA3"/>
    <w:rsid w:val="008452B0"/>
    <w:rsid w:val="00926A1F"/>
    <w:rsid w:val="00A86AA9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FC3826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Егор</cp:lastModifiedBy>
  <cp:revision>5</cp:revision>
  <cp:lastPrinted>2022-11-24T03:52:00Z</cp:lastPrinted>
  <dcterms:created xsi:type="dcterms:W3CDTF">2021-10-21T04:17:00Z</dcterms:created>
  <dcterms:modified xsi:type="dcterms:W3CDTF">2023-11-09T03:58:00Z</dcterms:modified>
</cp:coreProperties>
</file>