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70D2" w14:textId="5937BEA8" w:rsidR="00767783" w:rsidRPr="00767783" w:rsidRDefault="00767783" w:rsidP="00767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783">
        <w:rPr>
          <w:rFonts w:ascii="Times New Roman" w:hAnsi="Times New Roman" w:cs="Times New Roman"/>
          <w:sz w:val="24"/>
          <w:szCs w:val="24"/>
        </w:rPr>
        <w:t>ПРОЕКТ</w:t>
      </w:r>
    </w:p>
    <w:p w14:paraId="2AFD8708" w14:textId="77777777" w:rsidR="00767783" w:rsidRDefault="00767783" w:rsidP="001A5B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AA7E6" w14:textId="19C80F3E" w:rsidR="00767783" w:rsidRDefault="00767783" w:rsidP="001A5B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BA08373" wp14:editId="57DFC664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B207" w14:textId="77777777" w:rsidR="00767783" w:rsidRDefault="00767783" w:rsidP="001A5B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31DE40" w14:textId="6B17DF9E" w:rsidR="00C87003" w:rsidRPr="00767783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8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14:paraId="4127EAE2" w14:textId="77777777" w:rsidR="00C87003" w:rsidRPr="00767783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83">
        <w:rPr>
          <w:rFonts w:ascii="Times New Roman" w:hAnsi="Times New Roman" w:cs="Times New Roman"/>
          <w:sz w:val="24"/>
          <w:szCs w:val="24"/>
        </w:rPr>
        <w:t>БОГОТОЛЬСКИЙ РАЙОННЫЙ СОВЕТ ДЕПУТАТОВ</w:t>
      </w:r>
    </w:p>
    <w:p w14:paraId="336AAB55" w14:textId="77777777" w:rsidR="00C87003" w:rsidRPr="00767783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83">
        <w:rPr>
          <w:rFonts w:ascii="Times New Roman" w:hAnsi="Times New Roman" w:cs="Times New Roman"/>
          <w:sz w:val="24"/>
          <w:szCs w:val="24"/>
        </w:rPr>
        <w:t>г. БОГОТОЛ</w:t>
      </w:r>
    </w:p>
    <w:p w14:paraId="1E3B9D72" w14:textId="77777777" w:rsidR="00C87003" w:rsidRPr="00767783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3CF6A" w14:textId="77777777" w:rsidR="00C87003" w:rsidRPr="00767783" w:rsidRDefault="00C87003" w:rsidP="001A5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83">
        <w:rPr>
          <w:rFonts w:ascii="Times New Roman" w:hAnsi="Times New Roman" w:cs="Times New Roman"/>
          <w:sz w:val="24"/>
          <w:szCs w:val="24"/>
        </w:rPr>
        <w:t>РЕШЕНИЕ</w:t>
      </w:r>
    </w:p>
    <w:p w14:paraId="43090DC5" w14:textId="77777777" w:rsidR="00C87003" w:rsidRPr="00767783" w:rsidRDefault="00C87003" w:rsidP="001A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20692" w14:textId="17C12FCC" w:rsidR="00C87003" w:rsidRPr="00767783" w:rsidRDefault="00767783" w:rsidP="001A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C87003" w:rsidRPr="00767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C87003" w:rsidRPr="007677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7003" w:rsidRPr="007677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87003" w:rsidRPr="0076778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87003" w:rsidRPr="00767783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4A2FE3C" w14:textId="77777777" w:rsidR="00C87003" w:rsidRPr="00767783" w:rsidRDefault="00C87003" w:rsidP="001A5B28">
      <w:pPr>
        <w:keepNext/>
        <w:tabs>
          <w:tab w:val="left" w:pos="-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00C8E" w14:textId="5CB10628" w:rsidR="00C87003" w:rsidRPr="00767783" w:rsidRDefault="00C87003" w:rsidP="001A5B28">
      <w:pPr>
        <w:keepNext/>
        <w:tabs>
          <w:tab w:val="left" w:pos="-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</w:t>
      </w:r>
      <w:r w:rsid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</w:p>
    <w:p w14:paraId="1CB3D9C9" w14:textId="77777777" w:rsidR="00C87003" w:rsidRPr="00767783" w:rsidRDefault="00C87003" w:rsidP="001A5B28">
      <w:pPr>
        <w:keepNext/>
        <w:tabs>
          <w:tab w:val="left" w:pos="-14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6B98E" w14:textId="77777777" w:rsidR="0053060E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</w:t>
      </w:r>
      <w:r w:rsidR="00454417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Указом Президента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r w:rsidR="00DB148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48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района Красноярского </w:t>
      </w:r>
      <w:r w:rsidR="007433A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148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РЕШИЛ:</w:t>
      </w:r>
    </w:p>
    <w:p w14:paraId="0EF945A5" w14:textId="5F0EB82E" w:rsidR="0053060E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DB148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</w:t>
      </w:r>
      <w:r w:rsidR="00CF26C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14:paraId="0BF1823E" w14:textId="77777777" w:rsidR="00536D84" w:rsidRPr="00767783" w:rsidRDefault="00CF26C8" w:rsidP="001A5B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783">
        <w:rPr>
          <w:rFonts w:ascii="Times New Roman" w:hAnsi="Times New Roman" w:cs="Times New Roman"/>
          <w:sz w:val="24"/>
          <w:szCs w:val="24"/>
        </w:rPr>
        <w:t>2</w:t>
      </w:r>
      <w:r w:rsidR="00536D84" w:rsidRPr="00767783">
        <w:rPr>
          <w:rFonts w:ascii="Times New Roman" w:hAnsi="Times New Roman" w:cs="Times New Roman"/>
          <w:sz w:val="24"/>
          <w:szCs w:val="24"/>
        </w:rPr>
        <w:t xml:space="preserve">. </w:t>
      </w:r>
      <w:r w:rsidR="0053060E" w:rsidRPr="00767783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14:paraId="4B1E39F2" w14:textId="77777777" w:rsidR="00536D84" w:rsidRPr="00767783" w:rsidRDefault="00CF26C8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в день, следующий за днем его официального опубликования</w:t>
      </w:r>
      <w:r w:rsidR="0053060E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1E64F" w14:textId="77777777" w:rsidR="0053060E" w:rsidRPr="00767783" w:rsidRDefault="0053060E" w:rsidP="001A5B28">
      <w:pPr>
        <w:tabs>
          <w:tab w:val="left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060E" w:rsidRPr="00767783" w14:paraId="166A2CDF" w14:textId="77777777" w:rsidTr="00D4298C">
        <w:tc>
          <w:tcPr>
            <w:tcW w:w="4785" w:type="dxa"/>
          </w:tcPr>
          <w:p w14:paraId="1B0D4609" w14:textId="77777777" w:rsidR="00461C0F" w:rsidRPr="00767783" w:rsidRDefault="0053060E" w:rsidP="001A5B28">
            <w:pPr>
              <w:rPr>
                <w:sz w:val="24"/>
                <w:szCs w:val="24"/>
              </w:rPr>
            </w:pPr>
            <w:r w:rsidRPr="00767783">
              <w:rPr>
                <w:sz w:val="24"/>
                <w:szCs w:val="24"/>
              </w:rPr>
              <w:t xml:space="preserve">Председатель Боготольского </w:t>
            </w:r>
          </w:p>
          <w:p w14:paraId="674478DF" w14:textId="77777777" w:rsidR="0053060E" w:rsidRPr="00767783" w:rsidRDefault="0053060E" w:rsidP="001A5B28">
            <w:pPr>
              <w:rPr>
                <w:sz w:val="24"/>
                <w:szCs w:val="24"/>
              </w:rPr>
            </w:pPr>
            <w:r w:rsidRPr="00767783">
              <w:rPr>
                <w:sz w:val="24"/>
                <w:szCs w:val="24"/>
              </w:rPr>
              <w:t>районного Совета депутатов</w:t>
            </w:r>
          </w:p>
          <w:p w14:paraId="48DDE64B" w14:textId="77777777" w:rsidR="0053060E" w:rsidRPr="00767783" w:rsidRDefault="0053060E" w:rsidP="001A5B28">
            <w:pPr>
              <w:rPr>
                <w:sz w:val="24"/>
                <w:szCs w:val="24"/>
              </w:rPr>
            </w:pPr>
          </w:p>
          <w:p w14:paraId="03D89893" w14:textId="77777777" w:rsidR="0053060E" w:rsidRPr="00767783" w:rsidRDefault="0053060E" w:rsidP="001A5B28">
            <w:pPr>
              <w:rPr>
                <w:sz w:val="24"/>
                <w:szCs w:val="24"/>
              </w:rPr>
            </w:pPr>
            <w:r w:rsidRPr="00767783">
              <w:rPr>
                <w:sz w:val="24"/>
                <w:szCs w:val="24"/>
                <w:u w:val="single"/>
              </w:rPr>
              <w:t>______________</w:t>
            </w:r>
            <w:r w:rsidRPr="00767783">
              <w:rPr>
                <w:sz w:val="24"/>
                <w:szCs w:val="24"/>
              </w:rPr>
              <w:t>_В.О. Усков</w:t>
            </w:r>
          </w:p>
        </w:tc>
        <w:tc>
          <w:tcPr>
            <w:tcW w:w="4785" w:type="dxa"/>
          </w:tcPr>
          <w:p w14:paraId="764A5567" w14:textId="12E9E8E3" w:rsidR="0053060E" w:rsidRPr="00767783" w:rsidRDefault="0053060E" w:rsidP="001A5B28">
            <w:pPr>
              <w:rPr>
                <w:sz w:val="24"/>
                <w:szCs w:val="24"/>
              </w:rPr>
            </w:pPr>
            <w:r w:rsidRPr="00767783">
              <w:rPr>
                <w:sz w:val="24"/>
                <w:szCs w:val="24"/>
              </w:rPr>
              <w:t>Глав</w:t>
            </w:r>
            <w:r w:rsidR="00767783">
              <w:rPr>
                <w:sz w:val="24"/>
                <w:szCs w:val="24"/>
              </w:rPr>
              <w:t>а</w:t>
            </w:r>
            <w:r w:rsidRPr="00767783">
              <w:rPr>
                <w:sz w:val="24"/>
                <w:szCs w:val="24"/>
              </w:rPr>
              <w:t xml:space="preserve"> Боготольского района</w:t>
            </w:r>
          </w:p>
          <w:p w14:paraId="1CBB532C" w14:textId="08726535" w:rsidR="0053060E" w:rsidRDefault="0053060E" w:rsidP="001A5B28">
            <w:pPr>
              <w:rPr>
                <w:sz w:val="24"/>
                <w:szCs w:val="24"/>
              </w:rPr>
            </w:pPr>
          </w:p>
          <w:p w14:paraId="27A15129" w14:textId="77777777" w:rsidR="00767783" w:rsidRPr="00767783" w:rsidRDefault="00767783" w:rsidP="001A5B28">
            <w:pPr>
              <w:rPr>
                <w:sz w:val="24"/>
                <w:szCs w:val="24"/>
              </w:rPr>
            </w:pPr>
          </w:p>
          <w:p w14:paraId="5972711C" w14:textId="77777777" w:rsidR="0053060E" w:rsidRPr="00767783" w:rsidRDefault="0053060E" w:rsidP="001A5B28">
            <w:pPr>
              <w:rPr>
                <w:sz w:val="24"/>
                <w:szCs w:val="24"/>
              </w:rPr>
            </w:pPr>
            <w:r w:rsidRPr="00767783">
              <w:rPr>
                <w:sz w:val="24"/>
                <w:szCs w:val="24"/>
              </w:rPr>
              <w:t>_</w:t>
            </w:r>
            <w:r w:rsidRPr="00767783">
              <w:rPr>
                <w:sz w:val="24"/>
                <w:szCs w:val="24"/>
                <w:u w:val="single"/>
              </w:rPr>
              <w:t>_______________</w:t>
            </w:r>
            <w:r w:rsidRPr="00767783">
              <w:rPr>
                <w:sz w:val="24"/>
                <w:szCs w:val="24"/>
              </w:rPr>
              <w:t xml:space="preserve">__Н.В. </w:t>
            </w:r>
            <w:proofErr w:type="spellStart"/>
            <w:r w:rsidRPr="00767783">
              <w:rPr>
                <w:sz w:val="24"/>
                <w:szCs w:val="24"/>
              </w:rPr>
              <w:t>Бакуневич</w:t>
            </w:r>
            <w:proofErr w:type="spellEnd"/>
          </w:p>
        </w:tc>
      </w:tr>
    </w:tbl>
    <w:p w14:paraId="0248177F" w14:textId="77777777" w:rsidR="0053060E" w:rsidRPr="00767783" w:rsidRDefault="0053060E" w:rsidP="001A5B28">
      <w:pPr>
        <w:tabs>
          <w:tab w:val="left" w:pos="-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536D84" w:rsidRPr="00767783" w14:paraId="19FCCEE8" w14:textId="77777777" w:rsidTr="001A6FFF">
        <w:tc>
          <w:tcPr>
            <w:tcW w:w="5508" w:type="dxa"/>
          </w:tcPr>
          <w:p w14:paraId="22BA0442" w14:textId="77777777" w:rsidR="00536D84" w:rsidRPr="00767783" w:rsidRDefault="00536D84" w:rsidP="001A5B2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14:paraId="5DC83617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B2B8F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69A98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DD9AC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A2CCA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976F7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90B762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6D12C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BAD33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78E34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ECE98" w14:textId="77777777" w:rsidR="00767783" w:rsidRDefault="00767783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21665" w14:textId="2F67254D" w:rsidR="00536D84" w:rsidRPr="00767783" w:rsidRDefault="00536D84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6361F6EF" w14:textId="77777777" w:rsidR="00536D84" w:rsidRPr="00767783" w:rsidRDefault="00536D84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53060E"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 районного Совета депутатов</w:t>
            </w:r>
          </w:p>
          <w:p w14:paraId="404B0B49" w14:textId="6E1C43C5" w:rsidR="00536D84" w:rsidRPr="00767783" w:rsidRDefault="00536D84" w:rsidP="001A5B28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E00FD"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3060E"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53060E"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3060E" w:rsidRP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14:paraId="129A5687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62E0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1050396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14:paraId="70B6F81C" w14:textId="2D2B7403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7783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17096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</w:t>
      </w:r>
    </w:p>
    <w:p w14:paraId="1A581244" w14:textId="77777777" w:rsidR="001A5B28" w:rsidRPr="00767783" w:rsidRDefault="001A5B28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7453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Общие положения</w:t>
      </w:r>
    </w:p>
    <w:p w14:paraId="7B9861C6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BF007" w14:textId="7D6BD0BD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A868B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 комиссии по соблюдению требований к служебному поведению муниципальных служащих и урегулированию конфликт</w:t>
      </w:r>
      <w:r w:rsidR="00980A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</w:t>
      </w:r>
      <w:r w:rsidR="007D43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096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17096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</w:t>
      </w:r>
      <w:r w:rsidR="00E50DB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(</w:t>
      </w:r>
      <w:r w:rsidR="0017096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Комиссия)</w:t>
      </w:r>
      <w:r w:rsidR="008D721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40333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Pr="00767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17096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Положением, а также иными муниципальными нормативными правовыми актами.</w:t>
      </w:r>
    </w:p>
    <w:p w14:paraId="4CDBA061" w14:textId="18B800ED" w:rsidR="00536D84" w:rsidRPr="00BA566F" w:rsidRDefault="00714DC1" w:rsidP="001A5B28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97006" w:rsidRP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осуществляет полномочия в отношении муниципальных служащих, </w:t>
      </w:r>
      <w:r w:rsidR="00536D84" w:rsidRP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должности в </w:t>
      </w:r>
      <w:r w:rsid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="00170968" w:rsidRP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 Красноярского края</w:t>
      </w:r>
      <w:r w:rsidR="007D43D9" w:rsidRP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A495D0" w14:textId="6947A965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Основной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комиссии является:</w:t>
      </w:r>
      <w:r w:rsidR="00D0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14079B" w14:textId="397814B6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</w:t>
      </w:r>
      <w:r w:rsidR="0006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</w:t>
      </w:r>
      <w:r w:rsidR="00C2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14:paraId="4C74A43E" w14:textId="29CDF50E" w:rsidR="007E618E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38CA" w:rsidRPr="00767783">
        <w:rPr>
          <w:rFonts w:ascii="Times New Roman" w:hAnsi="Times New Roman" w:cs="Times New Roman"/>
          <w:bCs/>
          <w:sz w:val="24"/>
          <w:szCs w:val="24"/>
        </w:rPr>
        <w:t xml:space="preserve"> содействие </w:t>
      </w:r>
      <w:r w:rsidR="00C75D38">
        <w:rPr>
          <w:rFonts w:ascii="Times New Roman" w:hAnsi="Times New Roman" w:cs="Times New Roman"/>
          <w:bCs/>
          <w:sz w:val="24"/>
          <w:szCs w:val="24"/>
        </w:rPr>
        <w:t>органам местного самоуправления Боготольского района Красноярского края</w:t>
      </w:r>
      <w:r w:rsidR="006538CA" w:rsidRPr="0076778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F1E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38CA" w:rsidRPr="00767783">
        <w:rPr>
          <w:rFonts w:ascii="Times New Roman" w:hAnsi="Times New Roman" w:cs="Times New Roman"/>
          <w:bCs/>
          <w:sz w:val="24"/>
          <w:szCs w:val="24"/>
        </w:rPr>
        <w:t>осуществлении в администрации Боготольского района Красноярского края мер по предупреждению коррупции.</w:t>
      </w:r>
      <w:r w:rsidR="002C1DA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F2B046" w14:textId="77777777" w:rsidR="006538CA" w:rsidRPr="00767783" w:rsidRDefault="006538CA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5615521" w14:textId="77777777" w:rsidR="006538CA" w:rsidRPr="00767783" w:rsidRDefault="006538CA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20BBBD0" w14:textId="77777777" w:rsidR="006538CA" w:rsidRPr="00767783" w:rsidRDefault="006538CA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730F8D2" w14:textId="77777777" w:rsidR="006538CA" w:rsidRPr="00767783" w:rsidRDefault="006538CA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CC67D77" w14:textId="77777777" w:rsidR="006538CA" w:rsidRPr="00767783" w:rsidRDefault="006538CA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5C7E44C" w14:textId="77777777" w:rsidR="006538CA" w:rsidRPr="00767783" w:rsidRDefault="006538CA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08DF593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14:paraId="7112EA8E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14:paraId="7DBD47D6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9DF7E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Порядок образования комиссии</w:t>
      </w:r>
    </w:p>
    <w:p w14:paraId="1B7FBD4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CA10A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образуется муниципальным правовым актом органа местного самоуправления.</w:t>
      </w:r>
    </w:p>
    <w:p w14:paraId="440AAD1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Муниципальным правовым актом об образовании 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определяются председатель 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его заместител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назначаемый из числа членов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замещающих муниципальные должности или должности муниципал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службы, секретарь и члены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689FF904" w14:textId="77777777" w:rsidR="00536D84" w:rsidRPr="00767783" w:rsidRDefault="008E578B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быть включены:</w:t>
      </w:r>
    </w:p>
    <w:p w14:paraId="5C20F33B" w14:textId="77777777" w:rsidR="00536D84" w:rsidRPr="00767783" w:rsidRDefault="00EB72B7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14:paraId="77200409" w14:textId="77777777" w:rsidR="00536D84" w:rsidRPr="00767783" w:rsidRDefault="00EB72B7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14:paraId="2247B2CD" w14:textId="77777777" w:rsidR="00536D84" w:rsidRPr="00767783" w:rsidRDefault="00EB72B7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депутаты представительного органа муниципального образования.</w:t>
      </w:r>
    </w:p>
    <w:p w14:paraId="33A31ABF" w14:textId="77777777" w:rsidR="00536D84" w:rsidRPr="00767783" w:rsidRDefault="00EB72B7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представители общественности муниципального образования.</w:t>
      </w:r>
    </w:p>
    <w:p w14:paraId="1345D4AD" w14:textId="77777777" w:rsidR="00536D84" w:rsidRPr="00767783" w:rsidRDefault="008E578B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Члены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указанные в </w:t>
      </w:r>
      <w:hyperlink r:id="rId9" w:history="1">
        <w:r w:rsidR="00536D84" w:rsidRPr="00767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</w:t>
        </w:r>
      </w:hyperlink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history="1">
        <w:r w:rsidR="00536D84" w:rsidRPr="00767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пункта 2.3</w:t>
        </w:r>
      </w:hyperlink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их включения в состав Комиссии участвуют в работе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качестве независимых экспертов специалистов по вопросам, связанным с муниципальной службой.</w:t>
      </w:r>
    </w:p>
    <w:p w14:paraId="78FCA8AB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число членов К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семь человек.</w:t>
      </w:r>
      <w:r w:rsidR="008E578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членов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не замещающих должности муниципальной службы, должно составлять не менее одной четверти от общего числа членов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0FDF8E54" w14:textId="77777777" w:rsidR="00536D84" w:rsidRPr="00767783" w:rsidRDefault="004B7831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Состав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бы повлиять на принимаемые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решения.</w:t>
      </w:r>
    </w:p>
    <w:p w14:paraId="0E63D6B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Все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принятии решений обладают равными правами. В отсутствие председателя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его обязанности исполняет заместитель председателя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273074FC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A6D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3.Порядок работы комиссии</w:t>
      </w:r>
    </w:p>
    <w:p w14:paraId="1282326C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0D50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заседания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является:</w:t>
      </w:r>
    </w:p>
    <w:p w14:paraId="336C72C1" w14:textId="77777777" w:rsidR="00536D84" w:rsidRPr="00767783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14:paraId="627B34E5" w14:textId="77777777" w:rsidR="00536D84" w:rsidRPr="00767783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14:paraId="2BA92CC7" w14:textId="77777777" w:rsidR="00536D84" w:rsidRPr="00767783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1427A43D" w14:textId="77777777" w:rsidR="00536D84" w:rsidRPr="00767783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омиссию:</w:t>
      </w:r>
    </w:p>
    <w:p w14:paraId="4FD478BF" w14:textId="77777777" w:rsidR="007E618E" w:rsidRPr="00767783" w:rsidRDefault="00536D84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гражданина, замещавшего должность в </w:t>
      </w:r>
      <w:r w:rsidR="004B783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Боготольского района Красноярского края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6538CA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(административному) </w:t>
      </w:r>
      <w:r w:rsidR="0067092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организацией входили в его должностные (служебные) обязанности, до истечения двух лет со дня увольнения с муниципальной</w:t>
      </w:r>
      <w:r w:rsidRPr="00767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службы. </w:t>
      </w:r>
      <w:r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  <w:r w:rsidR="0067092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3C9B9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характера, сведения о расходах своих супруги (супруга) и несовершеннолетних детей;</w:t>
      </w:r>
    </w:p>
    <w:p w14:paraId="75EE814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14:paraId="59E1FD58" w14:textId="77777777" w:rsidR="007E618E" w:rsidRPr="00767783" w:rsidRDefault="004B7831" w:rsidP="001A5B28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r w:rsidR="0067092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Боготольского района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  <w:r w:rsidR="0067092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EA15F0" w14:textId="77777777" w:rsidR="004B7831" w:rsidRPr="00767783" w:rsidRDefault="004B7831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</w:t>
      </w:r>
      <w:r w:rsidR="00CE2905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Боготольского района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14:paraId="3438B4F7" w14:textId="717C8DE0" w:rsidR="004B7831" w:rsidRDefault="004B7831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A7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местного самоуправления 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r w:rsidR="002348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5BC46F" w14:textId="2F1DEB2D" w:rsidR="002348D2" w:rsidRPr="00767783" w:rsidRDefault="002348D2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3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коррупции, поданное на бумажном носителе или в форме электронного документа с приложением документов, иных материалов и (или) информации (при наличии)», подтверждающих факт наступления не зависящих от него обстоятельств.».</w:t>
      </w:r>
    </w:p>
    <w:p w14:paraId="7E833831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14:paraId="0B0FA3E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E618E" w:rsidRPr="007677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E618E" w:rsidRPr="00767783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муниципального служащего, дата его рождения, адрес места жительства, </w:t>
      </w:r>
      <w:r w:rsidR="00CE2905" w:rsidRPr="00767783">
        <w:rPr>
          <w:rFonts w:ascii="Times New Roman" w:hAnsi="Times New Roman" w:cs="Times New Roman"/>
          <w:bCs/>
          <w:sz w:val="24"/>
          <w:szCs w:val="24"/>
        </w:rPr>
        <w:t>замещаемые должности в течении</w:t>
      </w:r>
      <w:r w:rsidR="007E618E" w:rsidRPr="00767783">
        <w:rPr>
          <w:rFonts w:ascii="Times New Roman" w:hAnsi="Times New Roman" w:cs="Times New Roman"/>
          <w:bCs/>
          <w:sz w:val="24"/>
          <w:szCs w:val="24"/>
        </w:rPr>
        <w:t xml:space="preserve">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6B1D40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14:paraId="4E4E0FF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об источнике информации.</w:t>
      </w:r>
    </w:p>
    <w:p w14:paraId="23C77044" w14:textId="77777777" w:rsidR="00536D84" w:rsidRPr="00767783" w:rsidRDefault="0023204F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14:paraId="352AAC02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1159142" w14:textId="2B152FCB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="00980A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органах местного самоуправления Боготольского района Красноярского края</w:t>
      </w:r>
      <w:r w:rsidR="004205DF" w:rsidRPr="00767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FC505F" w:rsidRPr="00767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205DF"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Комиссию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4205D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14:paraId="7372643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</w:t>
      </w:r>
      <w:r w:rsidR="0023204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лужбы, и подлежит рассмотрению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в соответствии с настоящим Положением.</w:t>
      </w:r>
    </w:p>
    <w:p w14:paraId="067BB0FB" w14:textId="3E20CCB6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Уведомление, указанное в подпункте «д» пункта 3.1 настоящего Положения, рассматривается </w:t>
      </w:r>
      <w:r w:rsidR="00EC104B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которая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23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государственном органе, требований статьи 12 Федерального закона от 25.12.2008 № 273-ФЗ «О противодействии коррупции».</w:t>
      </w:r>
    </w:p>
    <w:p w14:paraId="524151BE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Уведомление, указанное в абзаце </w:t>
      </w:r>
      <w:r w:rsidR="004C5270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«б» пункта 3.1 настоящего Положения, рассматривается </w:t>
      </w:r>
      <w:r w:rsidR="002B100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которая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2EE9C795" w14:textId="1549C94F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При подготовке мотивированного заключения по результатам рассмотрения обращения, указанного в абзаце </w:t>
      </w:r>
      <w:r w:rsidR="004C5270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«б» пункта 3.1 настоящего Положения, или уведомлений, указанных в абзаце </w:t>
      </w:r>
      <w:r w:rsidR="004C5270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четвертом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«б» и подпункте «д» пункта 3.1 настоящего Положения, </w:t>
      </w:r>
      <w:r w:rsidR="002B100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98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Боготольского района Красноярского края</w:t>
      </w:r>
      <w:r w:rsidR="002B100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2348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государственную информационную систему в области противодействия коррупции «Посейдон», в том ч</w:t>
      </w:r>
      <w:r w:rsidR="00C4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для направления запросов.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99A65A3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Мотивированные заключения, предусмотренные пунктами 3.4.1, 3.4.3 и 3.4.4 настоящего Положения, должны содержать:</w:t>
      </w:r>
    </w:p>
    <w:p w14:paraId="1339F522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14:paraId="317DE7C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6328421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14:paraId="1B03CBF8" w14:textId="77777777" w:rsidR="00993766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комиссии</w:t>
      </w:r>
      <w:r w:rsidR="0099376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B4A4BC" w14:textId="77777777" w:rsidR="00993766" w:rsidRPr="00767783" w:rsidRDefault="009937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14:paraId="5C20B09D" w14:textId="77777777" w:rsidR="00536D84" w:rsidRPr="00767783" w:rsidRDefault="009937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к нему информации, содержащей осно</w:t>
      </w:r>
      <w:r w:rsidR="0023204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заседания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</w:p>
    <w:p w14:paraId="6D245BA9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10-дневный срок назначает дату заседания </w:t>
      </w:r>
      <w:r w:rsidR="0023204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204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иссии. При этом дата заседания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14:paraId="26DD606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лиц, участвующих в заседании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14:paraId="15C8FD2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ходатайс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 приглашении на заседание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F167A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AA4ACEA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Заседание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рассмотрению заявлений, указанных в абзацах </w:t>
      </w:r>
      <w:r w:rsidR="008730F0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730F0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A8A6E7C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Уведомление, указанное в подпункте «д» пункта 3.1 настоящего </w:t>
      </w:r>
      <w:proofErr w:type="gramStart"/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 рассматривается</w:t>
      </w:r>
      <w:proofErr w:type="gramEnd"/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 (плановом) заседании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2BBD9750" w14:textId="77777777" w:rsidR="00536D84" w:rsidRPr="00767783" w:rsidRDefault="006557D9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поступлении в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информации о наличии у муниципального служащего личной заинтересованности, которая приводит или может привести к кон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фликту интересов, председатель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14:paraId="2362B31A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имеет право:</w:t>
      </w:r>
    </w:p>
    <w:p w14:paraId="1C7DBA86" w14:textId="77777777" w:rsidR="00511135" w:rsidRPr="00767783" w:rsidRDefault="00511135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получения необходимой для проведения проверки информации, обратиться к Главе Боготольского района Красноярского </w:t>
      </w:r>
      <w:proofErr w:type="gramStart"/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  с</w:t>
      </w:r>
      <w:proofErr w:type="gramEnd"/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ходатайством о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направлении за подписью  последнего запросов в компетентные органы в порядке, установленном </w:t>
      </w:r>
      <w:r w:rsidR="006224C8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8633EA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69647F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приглашать и заслушивать на заседании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должностных лиц государственных органов, органов местного самоуправления, представителей организаций, иных лиц;</w:t>
      </w:r>
    </w:p>
    <w:p w14:paraId="4C41305B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14:paraId="7BE8F330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Дата, время и место заседания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устанавливаются ее председателем.</w:t>
      </w:r>
    </w:p>
    <w:p w14:paraId="32C67A5D" w14:textId="77777777" w:rsidR="00536D84" w:rsidRPr="00767783" w:rsidRDefault="008730F0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Секретарь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14:paraId="03511A6E" w14:textId="77777777" w:rsidR="00536D84" w:rsidRPr="00767783" w:rsidRDefault="006557D9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Заседание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</w:t>
      </w:r>
    </w:p>
    <w:p w14:paraId="596F9CD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возможном возникновени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конфликта интересов у членов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не принимает участия в рассмотрении указанных вопросов.</w:t>
      </w:r>
    </w:p>
    <w:p w14:paraId="29E1BF41" w14:textId="77777777" w:rsidR="00536D84" w:rsidRPr="00767783" w:rsidRDefault="008730F0" w:rsidP="001A5B2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Заседание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Боготольского района Красноярского края.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14:paraId="5472D97C" w14:textId="77777777" w:rsidR="00536D84" w:rsidRPr="00767783" w:rsidRDefault="008730F0" w:rsidP="001A5B2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3.12.1. Заседания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проводиться в отсутствие муниципального служащего или гражданина в случае:</w:t>
      </w:r>
    </w:p>
    <w:p w14:paraId="550E3EB7" w14:textId="77777777" w:rsidR="00536D84" w:rsidRPr="00767783" w:rsidRDefault="00536D84" w:rsidP="001A5B2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1E88D610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присутствовать на заседании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надлежащим образом извещенные о времени и месте его прове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 не явились на заседание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0288E6A7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C63210"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 района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905490B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Члены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лица, участвовавшие в ее заседании, не вправе разглашать сведения, ставш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им известными в ходе работы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3AD00390" w14:textId="77777777" w:rsidR="00536D84" w:rsidRPr="00767783" w:rsidRDefault="00536D84" w:rsidP="001A5B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Уважительными причинами отсутствия муниципального служащего на заседани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 условии их документального подтверждения являются:</w:t>
      </w:r>
    </w:p>
    <w:p w14:paraId="5925909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муниципального служащего или членов его семьи;</w:t>
      </w:r>
    </w:p>
    <w:p w14:paraId="1129C70E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14:paraId="0AC62CC5" w14:textId="77777777" w:rsidR="00536D84" w:rsidRPr="00767783" w:rsidRDefault="006557D9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причины, признанные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уважительными. </w:t>
      </w:r>
    </w:p>
    <w:p w14:paraId="6FB03C62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осуществляться 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секретарем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письменной просьбе члена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её председателя или муниципального служащего, информация в отношении которого рассматривается на заседании.</w:t>
      </w:r>
    </w:p>
    <w:p w14:paraId="57096BFE" w14:textId="77777777" w:rsidR="00536D84" w:rsidRPr="00767783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По итогам рассмотрения вопроса, указанного в абзаце втором подпункта «а» пу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 3.1 настоящего Положения,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14:paraId="1F80DACC" w14:textId="3A5B81D7" w:rsidR="00536D84" w:rsidRPr="00767783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14:paraId="2D5690B0" w14:textId="748F150A" w:rsidR="00536D84" w:rsidRPr="00767783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</w:t>
      </w:r>
      <w:r w:rsidR="00F40BB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Боготольского района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</w:t>
      </w:r>
      <w:r w:rsidR="00C4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69B" w:rsidRPr="00C4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случаев, если данное коррупционное правонарушение стало следствием установленной Комиссией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</w:t>
      </w:r>
      <w:r w:rsidR="00C4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769B" w:rsidRPr="00C4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 – ФЗ «О противодействии коррупции» и другими федеральными законами в целях противодействия коррупции ввиду не зависящих от него обстоятельств.</w:t>
      </w:r>
    </w:p>
    <w:p w14:paraId="3A10C105" w14:textId="77777777" w:rsidR="00536D84" w:rsidRPr="00767783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По итогам рассмотрения вопроса, указанного в абзаце третьем подпункта «а» пу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 3.1 настоящего Положения,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14:paraId="2FC9B575" w14:textId="77777777" w:rsidR="00536D84" w:rsidRPr="00767783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68431EC5" w14:textId="1075F13F" w:rsidR="00536D84" w:rsidRPr="00C4769B" w:rsidRDefault="00536D84" w:rsidP="001A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6557D9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ликта интересов. В этом случае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</w:t>
      </w:r>
      <w:r w:rsidR="004854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органа местного самоуправления 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</w:t>
      </w:r>
      <w:r w:rsidR="00C4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69B" w:rsidRPr="00C47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исключением случаев, если данное коррупционное правонарушение стало следствием установленной Комиссией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</w:t>
      </w:r>
      <w:r w:rsidR="00C47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769B" w:rsidRPr="00C476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273 – ФЗ «О противодействии коррупции» и другими федеральными законами в целях противодействия коррупции ввиду не зависящих от него обстоятельств.</w:t>
      </w:r>
    </w:p>
    <w:p w14:paraId="138409A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По итогам рассмотрения вопроса, указанного в абзаце втором подпункта «б» </w:t>
      </w:r>
      <w:r w:rsidR="00B662A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 настоящего раздела,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14:paraId="4B728FF3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F40BB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(административному)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14:paraId="4EEA5C2E" w14:textId="77777777" w:rsidR="00F40BB1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1671F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F40BB1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(административному)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14:paraId="009E0752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По итогам рассмотрения вопроса, указанного в абзаце третьем подпункта «б» пункта 3.1 настоящего раздела, </w:t>
      </w:r>
      <w:r w:rsidR="0016736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одно из следующих решений:</w:t>
      </w:r>
    </w:p>
    <w:p w14:paraId="498B7D1A" w14:textId="54554AB5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</w:t>
      </w:r>
      <w:r w:rsidR="00C476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69B" w:rsidRPr="00C47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769B" w:rsidRPr="00C4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в случае, если непредставление данных сведений стало следствием установленной Комиссией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ввиду не зависящих обстоятельств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4B1DA6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7BD2804" w14:textId="0C473750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</w:t>
      </w:r>
      <w:r w:rsidR="0016736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сведений. В этом случае 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рекомендует </w:t>
      </w:r>
      <w:r w:rsidR="003C4E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органа местного самоуправления Боготольского района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муниципальному служащему конкретную меру ответственности.</w:t>
      </w:r>
    </w:p>
    <w:p w14:paraId="7544E7B4" w14:textId="77777777" w:rsidR="00C4769B" w:rsidRPr="00C4769B" w:rsidRDefault="00536D84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</w:t>
      </w:r>
      <w:r w:rsidR="00C4769B" w:rsidRPr="00C4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рассмотрения информации, указанной в абзаце пятом подпункта «б» пункта 3.1 настоящего Положения, комиссия принимает одно из следующих решений:</w:t>
      </w:r>
    </w:p>
    <w:p w14:paraId="6F79CE30" w14:textId="77777777" w:rsidR="00C4769B" w:rsidRPr="00C4769B" w:rsidRDefault="00C4769B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2EE7F38F" w14:textId="77777777" w:rsidR="00C4769B" w:rsidRPr="00C4769B" w:rsidRDefault="00C4769B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возникновения»;</w:t>
      </w:r>
    </w:p>
    <w:p w14:paraId="137792FD" w14:textId="762EE522" w:rsidR="00C4769B" w:rsidRPr="00C4769B" w:rsidRDefault="00C4769B" w:rsidP="00C47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76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ответственности, за исключением случаев, если данное коррупционное правонарушение стало следствием, установленной Комиссией, невозможности соблюдения муниципальным служащим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ввиду не зависящих от него обстоятельств.</w:t>
      </w:r>
    </w:p>
    <w:p w14:paraId="7BEDF1A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725C17C9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14:paraId="520979EC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случае комиссия рекомендует </w:t>
      </w:r>
      <w:r w:rsidR="001D3EBE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Боготольского района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52E8C637" w14:textId="52D6E0D7" w:rsidR="000E3222" w:rsidRPr="000E3222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3.22.</w:t>
      </w:r>
      <w:r w:rsidRPr="000E32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E3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рассмотрения информации, указанной в подпункте е) пункта 3.1 настоящего Положения, комиссия принимает одно из следующих решений:</w:t>
      </w:r>
    </w:p>
    <w:p w14:paraId="47090E96" w14:textId="77777777" w:rsidR="000E3222" w:rsidRPr="000E3222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3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установить, что в рассматриваемом случае имеется причинно-следственная  связь между возникновением обстоятельств, указанных муниципальным служащим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 таких ограничений, запретов и требований, а также исполнения таких обязанностей.</w:t>
      </w:r>
    </w:p>
    <w:p w14:paraId="41816BD4" w14:textId="77777777" w:rsidR="000E3222" w:rsidRPr="000E3222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3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этом случае комиссия рекомендует освободить муниципального служащего от установленной ответственности за несоблюдение ограничений и запретов, требований о предотвращении или об урегулировании конфликта интересов и неисполнения обязанностей, предусмотренных законодательством в целях противодействия коррупции;</w:t>
      </w:r>
    </w:p>
    <w:p w14:paraId="1D128DF7" w14:textId="77777777" w:rsidR="000E3222" w:rsidRPr="000E3222" w:rsidRDefault="000E3222" w:rsidP="000E3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3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установить, что в рассматриваемом случае отсутствует причинно-следственная связь между возникновением обстоятельств, указанных муниципальным служащим в качестве не зависящих от него, препятствующих соблюдению ограничений и запретов, требований о предотвращении или об урегулировании конфликта интересов, а также исполнению обязанностей, установленных Федеральным законом от 25.12.2008 № 273-фз «О противодействии коррупции» и другими федеральными законами в целях противодействия коррупции и невозможностью соблюдения таких ограничений, запретов и требований, а также исполнения таких обязанностей.</w:t>
      </w:r>
    </w:p>
    <w:p w14:paraId="630856D9" w14:textId="09887400" w:rsidR="000E3222" w:rsidRPr="000E3222" w:rsidRDefault="000E3222" w:rsidP="000E3222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этом случае комиссия рекомендует применить к муниципальному служащему, конкретную меру дисциплинарной ответственности,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1D0EF" w14:textId="00193B66" w:rsidR="00536D84" w:rsidRPr="00767783" w:rsidRDefault="00167366" w:rsidP="001A5B2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Решения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14:paraId="21E94FCC" w14:textId="77777777" w:rsidR="00536D84" w:rsidRPr="00767783" w:rsidRDefault="00167366" w:rsidP="001A5B28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Решения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оформляются протоколами, которые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дписывают члены комиссии, принимавшие участие в ее заседании.</w:t>
      </w:r>
    </w:p>
    <w:p w14:paraId="0EA6F8F7" w14:textId="77777777" w:rsidR="00536D84" w:rsidRPr="00767783" w:rsidRDefault="001673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не согласный с принятым решением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вправе выразить особое мнение. Особое мнение оформляется в письменном виде и прилагается к решению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 При подписании решения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членом 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выразившим особое мнение, рядом с подписью ставится пометка «с особым мнением».</w:t>
      </w:r>
    </w:p>
    <w:p w14:paraId="36A9C385" w14:textId="77777777" w:rsidR="00536D84" w:rsidRPr="00767783" w:rsidRDefault="001673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В протоколе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указываются:</w:t>
      </w:r>
    </w:p>
    <w:p w14:paraId="29BE8A1A" w14:textId="77777777" w:rsidR="00536D84" w:rsidRPr="00767783" w:rsidRDefault="00167366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3.25.1. дата заседания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ф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амилии, имена, отчества членов К</w:t>
      </w:r>
      <w:r w:rsidR="00536D84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других лиц, присутствующих на заседании;</w:t>
      </w:r>
    </w:p>
    <w:p w14:paraId="0DC4D78C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3.25.2. формулировка каждого из рассматриваемых на заседании </w:t>
      </w:r>
      <w:r w:rsidR="00167366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14:paraId="538DD001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3.25.3. предъявляемые к муниципальному служащему претензии, материалы, на которых они основываются;</w:t>
      </w:r>
    </w:p>
    <w:p w14:paraId="02718E6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3.25.4. содержание пояснений муниципального служащего и других лиц по существу предъявляемых претензий;</w:t>
      </w:r>
    </w:p>
    <w:p w14:paraId="5970EFAA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3.25.5. фамилии, имена, отчества выступивших на заседании лиц и краткое изложение их выступлений;</w:t>
      </w:r>
    </w:p>
    <w:p w14:paraId="5CA73C54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3.25.6 источник информации, содержащей основания для проведения заседания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дата поступления информации в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Комиссию.</w:t>
      </w:r>
    </w:p>
    <w:p w14:paraId="16C23EC1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3.25.7. другие сведения;</w:t>
      </w:r>
    </w:p>
    <w:p w14:paraId="34EE3C98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3.25.8. результаты голосования;</w:t>
      </w:r>
    </w:p>
    <w:p w14:paraId="32975BD3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3.25.9. решение и обоснование его принятия.</w:t>
      </w:r>
    </w:p>
    <w:p w14:paraId="73AA87DD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Член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с которым должен быть ознакомлен муниципальный служащий.</w:t>
      </w:r>
    </w:p>
    <w:p w14:paraId="702B1DCC" w14:textId="6A3AC4AD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Копии протокола заседания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7-дневный срок со дня заседания направляются </w:t>
      </w:r>
      <w:r w:rsidR="003C4E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органа местного самоуправления 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– муниципальному служащему, а также по решению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– иным заинтересованным лицам.</w:t>
      </w:r>
    </w:p>
    <w:p w14:paraId="77B6C204" w14:textId="48CF937E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</w:t>
      </w:r>
      <w:r w:rsidR="003C4E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местного самоуправления Боготольского района</w:t>
      </w:r>
      <w:r w:rsidR="0048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омиссией, обязан принять меры по предотвращению или урегулированию конфликта интересов.</w:t>
      </w:r>
    </w:p>
    <w:p w14:paraId="1EF1F56E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3.29. Копия протокола заседания </w:t>
      </w:r>
      <w:r w:rsidR="00722F82"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767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3614BA3" w14:textId="246A6F54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3.30. Выписка из решения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заверенная подписью секретаря комиссии и печатью </w:t>
      </w:r>
      <w:r w:rsidR="003C4E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органа местного самоуправления</w:t>
      </w:r>
      <w:r w:rsidR="00980A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муниципальной службы </w:t>
      </w:r>
      <w:r w:rsidR="003C4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местного самоуправления Боготольского района Красноярского края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069F7B6B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14:paraId="2F4E6B20" w14:textId="77777777" w:rsidR="00536D84" w:rsidRPr="00767783" w:rsidRDefault="00536D84" w:rsidP="001A5B2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14:paraId="6E706764" w14:textId="77777777" w:rsidR="00536D84" w:rsidRPr="00767783" w:rsidRDefault="00536D84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3.32. В своей деятельности </w:t>
      </w:r>
      <w:r w:rsidR="00722F82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14:paraId="693B4D14" w14:textId="77777777" w:rsidR="00536D84" w:rsidRPr="00767783" w:rsidRDefault="00536D84" w:rsidP="001A5B2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14:paraId="2308EBE2" w14:textId="77777777" w:rsidR="00536D84" w:rsidRPr="00767783" w:rsidRDefault="00536D84" w:rsidP="001A5B2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Решение комиссии, принятое в отношении муниципального служащего, хранится в его личном деле.</w:t>
      </w:r>
    </w:p>
    <w:p w14:paraId="284DFAFE" w14:textId="7A8C2075" w:rsidR="00536D84" w:rsidRPr="00767783" w:rsidRDefault="00536D84" w:rsidP="001A5B2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980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Боготольского района Красноярского края</w:t>
      </w:r>
      <w:r w:rsidR="001F1747" w:rsidRPr="00767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A2BD76" w14:textId="77777777" w:rsidR="00536D84" w:rsidRPr="00767783" w:rsidRDefault="00536D84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B33E1" w14:textId="77777777" w:rsidR="00536D84" w:rsidRPr="00767783" w:rsidRDefault="00536D84" w:rsidP="001A5B2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21AAE" w14:textId="77777777" w:rsidR="00571617" w:rsidRPr="00767783" w:rsidRDefault="00571617" w:rsidP="001A5B28">
      <w:pPr>
        <w:rPr>
          <w:rFonts w:ascii="Times New Roman" w:hAnsi="Times New Roman" w:cs="Times New Roman"/>
          <w:sz w:val="24"/>
          <w:szCs w:val="24"/>
        </w:rPr>
      </w:pPr>
    </w:p>
    <w:sectPr w:rsidR="00571617" w:rsidRPr="00767783" w:rsidSect="001A5B28">
      <w:headerReference w:type="even" r:id="rId11"/>
      <w:headerReference w:type="default" r:id="rId12"/>
      <w:footerReference w:type="default" r:id="rId13"/>
      <w:pgSz w:w="11906" w:h="16838"/>
      <w:pgMar w:top="1134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9D14" w14:textId="77777777" w:rsidR="00965EB1" w:rsidRDefault="00965EB1" w:rsidP="00536D84">
      <w:pPr>
        <w:spacing w:after="0" w:line="240" w:lineRule="auto"/>
      </w:pPr>
      <w:r>
        <w:separator/>
      </w:r>
    </w:p>
  </w:endnote>
  <w:endnote w:type="continuationSeparator" w:id="0">
    <w:p w14:paraId="6E30B323" w14:textId="77777777" w:rsidR="00965EB1" w:rsidRDefault="00965EB1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4803" w14:textId="77777777" w:rsidR="001A6FFF" w:rsidRDefault="001A6FFF" w:rsidP="007230A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B676" w14:textId="77777777" w:rsidR="00965EB1" w:rsidRDefault="00965EB1" w:rsidP="00536D84">
      <w:pPr>
        <w:spacing w:after="0" w:line="240" w:lineRule="auto"/>
      </w:pPr>
      <w:r>
        <w:separator/>
      </w:r>
    </w:p>
  </w:footnote>
  <w:footnote w:type="continuationSeparator" w:id="0">
    <w:p w14:paraId="5B7485F2" w14:textId="77777777" w:rsidR="00965EB1" w:rsidRDefault="00965EB1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32A9" w14:textId="77777777" w:rsidR="001A6FFF" w:rsidRDefault="00633FB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234674" w14:textId="77777777" w:rsidR="001A6FFF" w:rsidRDefault="001A6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AF7B" w14:textId="77777777" w:rsidR="001A6FFF" w:rsidRDefault="00633FBC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256">
      <w:rPr>
        <w:rStyle w:val="a6"/>
        <w:noProof/>
      </w:rPr>
      <w:t>11</w:t>
    </w:r>
    <w:r>
      <w:rPr>
        <w:rStyle w:val="a6"/>
      </w:rPr>
      <w:fldChar w:fldCharType="end"/>
    </w:r>
  </w:p>
  <w:p w14:paraId="2AB2A25B" w14:textId="77777777" w:rsidR="001A6FFF" w:rsidRDefault="001A6F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 w15:restartNumberingAfterBreak="0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 w15:restartNumberingAfterBreak="0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D84"/>
    <w:rsid w:val="000229A0"/>
    <w:rsid w:val="000248DD"/>
    <w:rsid w:val="00055A41"/>
    <w:rsid w:val="00062994"/>
    <w:rsid w:val="00074AF1"/>
    <w:rsid w:val="00084107"/>
    <w:rsid w:val="00095812"/>
    <w:rsid w:val="000E3222"/>
    <w:rsid w:val="00115625"/>
    <w:rsid w:val="0011671F"/>
    <w:rsid w:val="001201FF"/>
    <w:rsid w:val="00130C3B"/>
    <w:rsid w:val="00167366"/>
    <w:rsid w:val="00170968"/>
    <w:rsid w:val="001A5B28"/>
    <w:rsid w:val="001A6FFF"/>
    <w:rsid w:val="001D3EBE"/>
    <w:rsid w:val="001D7F2F"/>
    <w:rsid w:val="001E196E"/>
    <w:rsid w:val="001F1747"/>
    <w:rsid w:val="0023204F"/>
    <w:rsid w:val="002348D2"/>
    <w:rsid w:val="002B1006"/>
    <w:rsid w:val="002C1DA4"/>
    <w:rsid w:val="002E075F"/>
    <w:rsid w:val="002E08DF"/>
    <w:rsid w:val="002F1E59"/>
    <w:rsid w:val="0034628E"/>
    <w:rsid w:val="00350FC3"/>
    <w:rsid w:val="003C2709"/>
    <w:rsid w:val="003C4E9C"/>
    <w:rsid w:val="004205DF"/>
    <w:rsid w:val="00454417"/>
    <w:rsid w:val="00461C0F"/>
    <w:rsid w:val="004764E3"/>
    <w:rsid w:val="00483DC7"/>
    <w:rsid w:val="00485451"/>
    <w:rsid w:val="004B7831"/>
    <w:rsid w:val="004C3D53"/>
    <w:rsid w:val="004C5270"/>
    <w:rsid w:val="004E00FD"/>
    <w:rsid w:val="004F20B9"/>
    <w:rsid w:val="004F5A70"/>
    <w:rsid w:val="00506563"/>
    <w:rsid w:val="00511135"/>
    <w:rsid w:val="00514951"/>
    <w:rsid w:val="0053060E"/>
    <w:rsid w:val="0053178D"/>
    <w:rsid w:val="00536D84"/>
    <w:rsid w:val="00571617"/>
    <w:rsid w:val="005F3333"/>
    <w:rsid w:val="00600B1B"/>
    <w:rsid w:val="006224C8"/>
    <w:rsid w:val="00633FBC"/>
    <w:rsid w:val="006538CA"/>
    <w:rsid w:val="006557D9"/>
    <w:rsid w:val="00670929"/>
    <w:rsid w:val="00673D05"/>
    <w:rsid w:val="00681688"/>
    <w:rsid w:val="006877B8"/>
    <w:rsid w:val="006C5998"/>
    <w:rsid w:val="006E244E"/>
    <w:rsid w:val="007114EA"/>
    <w:rsid w:val="00714DC1"/>
    <w:rsid w:val="00722F82"/>
    <w:rsid w:val="007230A4"/>
    <w:rsid w:val="007433A2"/>
    <w:rsid w:val="00767783"/>
    <w:rsid w:val="007A1DC2"/>
    <w:rsid w:val="007C2C28"/>
    <w:rsid w:val="007D43D9"/>
    <w:rsid w:val="007E618E"/>
    <w:rsid w:val="007F590E"/>
    <w:rsid w:val="00801831"/>
    <w:rsid w:val="00834AB7"/>
    <w:rsid w:val="008633EA"/>
    <w:rsid w:val="00871F23"/>
    <w:rsid w:val="008730F0"/>
    <w:rsid w:val="00873262"/>
    <w:rsid w:val="0087657D"/>
    <w:rsid w:val="0089212B"/>
    <w:rsid w:val="008A5334"/>
    <w:rsid w:val="008D721B"/>
    <w:rsid w:val="008E578B"/>
    <w:rsid w:val="008F4D1D"/>
    <w:rsid w:val="00914606"/>
    <w:rsid w:val="00923256"/>
    <w:rsid w:val="00936334"/>
    <w:rsid w:val="00965EB1"/>
    <w:rsid w:val="00977DBE"/>
    <w:rsid w:val="00980A2F"/>
    <w:rsid w:val="00991A27"/>
    <w:rsid w:val="00993766"/>
    <w:rsid w:val="00A6504C"/>
    <w:rsid w:val="00A723AE"/>
    <w:rsid w:val="00A868BF"/>
    <w:rsid w:val="00AC5230"/>
    <w:rsid w:val="00AE4BC9"/>
    <w:rsid w:val="00B03185"/>
    <w:rsid w:val="00B13BB4"/>
    <w:rsid w:val="00B45478"/>
    <w:rsid w:val="00B45CCC"/>
    <w:rsid w:val="00B61C14"/>
    <w:rsid w:val="00B662A1"/>
    <w:rsid w:val="00B825F4"/>
    <w:rsid w:val="00BA566F"/>
    <w:rsid w:val="00C214B4"/>
    <w:rsid w:val="00C25822"/>
    <w:rsid w:val="00C4769B"/>
    <w:rsid w:val="00C605D8"/>
    <w:rsid w:val="00C63210"/>
    <w:rsid w:val="00C75D38"/>
    <w:rsid w:val="00C87003"/>
    <w:rsid w:val="00C963FE"/>
    <w:rsid w:val="00CB1599"/>
    <w:rsid w:val="00CE2905"/>
    <w:rsid w:val="00CF26C8"/>
    <w:rsid w:val="00D00109"/>
    <w:rsid w:val="00D206B1"/>
    <w:rsid w:val="00D2123A"/>
    <w:rsid w:val="00D375BC"/>
    <w:rsid w:val="00D45069"/>
    <w:rsid w:val="00D7190F"/>
    <w:rsid w:val="00D74EF6"/>
    <w:rsid w:val="00DB1489"/>
    <w:rsid w:val="00DB1ED0"/>
    <w:rsid w:val="00DC636B"/>
    <w:rsid w:val="00DF5C70"/>
    <w:rsid w:val="00E26F5C"/>
    <w:rsid w:val="00E50DB8"/>
    <w:rsid w:val="00E64DAC"/>
    <w:rsid w:val="00E95C78"/>
    <w:rsid w:val="00EB72B7"/>
    <w:rsid w:val="00EC104B"/>
    <w:rsid w:val="00ED7CEC"/>
    <w:rsid w:val="00EE04EA"/>
    <w:rsid w:val="00F167A6"/>
    <w:rsid w:val="00F40BB1"/>
    <w:rsid w:val="00F44AF3"/>
    <w:rsid w:val="00F97006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55B0"/>
  <w15:docId w15:val="{6F88B7AD-BF32-4B44-8E8F-9AC8DCA7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Марина Алексеевна</cp:lastModifiedBy>
  <cp:revision>19</cp:revision>
  <cp:lastPrinted>2024-04-12T06:33:00Z</cp:lastPrinted>
  <dcterms:created xsi:type="dcterms:W3CDTF">2022-10-06T08:38:00Z</dcterms:created>
  <dcterms:modified xsi:type="dcterms:W3CDTF">2024-04-12T06:33:00Z</dcterms:modified>
</cp:coreProperties>
</file>