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ED0B0B" w:rsidTr="0094484B">
        <w:trPr>
          <w:trHeight w:val="945"/>
        </w:trPr>
        <w:tc>
          <w:tcPr>
            <w:tcW w:w="3369" w:type="dxa"/>
          </w:tcPr>
          <w:p w:rsidR="00ED0B0B" w:rsidRDefault="00ED0B0B" w:rsidP="009448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6" w:type="dxa"/>
          </w:tcPr>
          <w:p w:rsidR="00ED0B0B" w:rsidRDefault="00ED0B0B" w:rsidP="00944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A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5</w:t>
            </w:r>
          </w:p>
          <w:p w:rsidR="00ED0B0B" w:rsidRDefault="00ED0B0B" w:rsidP="00944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решению Избирательной комиссии Красноярского края</w:t>
            </w:r>
          </w:p>
          <w:p w:rsidR="00ED0B0B" w:rsidRDefault="00ED0B0B" w:rsidP="009448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7 июня 2023 г. № 50/797-8</w:t>
            </w:r>
          </w:p>
        </w:tc>
      </w:tr>
    </w:tbl>
    <w:p w:rsidR="00ED0B0B" w:rsidRDefault="00ED0B0B" w:rsidP="00ED0B0B">
      <w:pPr>
        <w:jc w:val="both"/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369"/>
        <w:gridCol w:w="6696"/>
      </w:tblGrid>
      <w:tr w:rsidR="00ED0B0B" w:rsidTr="0094484B">
        <w:trPr>
          <w:trHeight w:val="1422"/>
        </w:trPr>
        <w:tc>
          <w:tcPr>
            <w:tcW w:w="3369" w:type="dxa"/>
          </w:tcPr>
          <w:p w:rsidR="00ED0B0B" w:rsidRDefault="00ED0B0B" w:rsidP="0094484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119337415"/>
          </w:p>
        </w:tc>
        <w:tc>
          <w:tcPr>
            <w:tcW w:w="6696" w:type="dxa"/>
          </w:tcPr>
          <w:p w:rsidR="00ED0B0B" w:rsidRDefault="00ED0B0B" w:rsidP="00944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ED0B0B" w:rsidRDefault="00ED0B0B" w:rsidP="0094484B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4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Примерному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в органы местного самоуправления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Красноярском крае</w:t>
            </w:r>
          </w:p>
        </w:tc>
      </w:tr>
      <w:bookmarkEnd w:id="0"/>
    </w:tbl>
    <w:p w:rsidR="00ED0B0B" w:rsidRPr="00B22398" w:rsidRDefault="00ED0B0B" w:rsidP="00ED0B0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ED0B0B" w:rsidTr="0094484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B0B" w:rsidRDefault="00ED0B0B" w:rsidP="0094484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ИТОГОВЫЙ</w:t>
            </w:r>
          </w:p>
        </w:tc>
        <w:tc>
          <w:tcPr>
            <w:tcW w:w="5247" w:type="dxa"/>
          </w:tcPr>
          <w:p w:rsidR="00ED0B0B" w:rsidRDefault="00ED0B0B" w:rsidP="0094484B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D0B0B" w:rsidTr="0094484B">
        <w:trPr>
          <w:trHeight w:val="278"/>
        </w:trPr>
        <w:tc>
          <w:tcPr>
            <w:tcW w:w="10163" w:type="dxa"/>
            <w:gridSpan w:val="2"/>
          </w:tcPr>
          <w:p w:rsidR="00ED0B0B" w:rsidRDefault="00ED0B0B" w:rsidP="0094484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ED0B0B" w:rsidRPr="00214E1E" w:rsidRDefault="00ED0B0B" w:rsidP="00ED0B0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D0B0B" w:rsidRPr="00214E1E" w:rsidRDefault="00ED0B0B" w:rsidP="00ED0B0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ED0B0B" w:rsidRPr="00E771B4" w:rsidTr="0094484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B0B" w:rsidRPr="00286E17" w:rsidRDefault="001E324F" w:rsidP="001E324F">
            <w:pPr>
              <w:pStyle w:val="1"/>
              <w:rPr>
                <w:sz w:val="22"/>
                <w:szCs w:val="22"/>
              </w:rPr>
            </w:pPr>
            <w:r w:rsidRPr="001E324F">
              <w:rPr>
                <w:sz w:val="22"/>
                <w:szCs w:val="22"/>
              </w:rPr>
              <w:t xml:space="preserve">Дополнительные выборы депутата Законодательного Собрания Красноярского края четвертого созыва </w:t>
            </w:r>
          </w:p>
        </w:tc>
      </w:tr>
      <w:tr w:rsidR="00ED0B0B" w:rsidRPr="002C49B7" w:rsidTr="0094484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ED0B0B" w:rsidRPr="00286E17" w:rsidRDefault="00ED0B0B" w:rsidP="0094484B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D0B0B" w:rsidTr="0094484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ED0B0B" w:rsidRDefault="001E324F" w:rsidP="0094484B">
            <w:pPr>
              <w:pStyle w:val="1"/>
              <w:rPr>
                <w:sz w:val="22"/>
                <w:szCs w:val="22"/>
              </w:rPr>
            </w:pPr>
            <w:r w:rsidRPr="001E324F">
              <w:rPr>
                <w:sz w:val="22"/>
                <w:szCs w:val="22"/>
              </w:rPr>
              <w:t>Калинина Нина Владимировна</w:t>
            </w:r>
          </w:p>
        </w:tc>
      </w:tr>
      <w:tr w:rsidR="00ED0B0B" w:rsidTr="0094484B">
        <w:trPr>
          <w:trHeight w:val="399"/>
        </w:trPr>
        <w:tc>
          <w:tcPr>
            <w:tcW w:w="10077" w:type="dxa"/>
          </w:tcPr>
          <w:p w:rsidR="00ED0B0B" w:rsidRDefault="00ED0B0B" w:rsidP="0094484B">
            <w:pPr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ED0B0B" w:rsidTr="0094484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B0B" w:rsidRDefault="001E324F" w:rsidP="001E32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Назаровский одномандатный избирательному</w:t>
            </w:r>
            <w:r w:rsidRPr="001E324F">
              <w:rPr>
                <w:b/>
                <w:bCs/>
                <w:sz w:val="22"/>
                <w:szCs w:val="22"/>
              </w:rPr>
              <w:t xml:space="preserve"> округу № 12</w:t>
            </w:r>
          </w:p>
        </w:tc>
      </w:tr>
      <w:tr w:rsidR="00ED0B0B" w:rsidTr="0094484B">
        <w:trPr>
          <w:trHeight w:val="218"/>
        </w:trPr>
        <w:tc>
          <w:tcPr>
            <w:tcW w:w="10077" w:type="dxa"/>
          </w:tcPr>
          <w:p w:rsidR="00ED0B0B" w:rsidRDefault="00ED0B0B" w:rsidP="0094484B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 w:rsidRPr="003B7E6E">
              <w:rPr>
                <w:sz w:val="24"/>
                <w:szCs w:val="24"/>
                <w:vertAlign w:val="superscript"/>
                <w:lang w:eastAsia="zh-CN"/>
              </w:rPr>
              <w:t xml:space="preserve"> </w:t>
            </w:r>
            <w:r>
              <w:rPr>
                <w:rStyle w:val="a3"/>
                <w:sz w:val="24"/>
                <w:szCs w:val="24"/>
                <w:lang w:eastAsia="zh-CN"/>
              </w:rPr>
              <w:footnoteReference w:id="1"/>
            </w:r>
          </w:p>
        </w:tc>
      </w:tr>
    </w:tbl>
    <w:p w:rsidR="00ED0B0B" w:rsidRPr="0050272D" w:rsidRDefault="00ED0B0B" w:rsidP="00ED0B0B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b/>
        </w:rPr>
        <w:t xml:space="preserve">« </w:t>
      </w:r>
      <w:r w:rsidRPr="00ED0B0B">
        <w:rPr>
          <w:rFonts w:ascii="Times New Roman" w:hAnsi="Times New Roman" w:cs="Times New Roman"/>
        </w:rPr>
        <w:t>22</w:t>
      </w:r>
      <w:proofErr w:type="gramEnd"/>
      <w:r>
        <w:rPr>
          <w:rFonts w:ascii="Times New Roman" w:hAnsi="Times New Roman" w:cs="Times New Roman"/>
        </w:rPr>
        <w:t xml:space="preserve"> </w:t>
      </w:r>
      <w:r w:rsidRPr="00ED0B0B">
        <w:rPr>
          <w:rFonts w:ascii="Times New Roman" w:hAnsi="Times New Roman" w:cs="Times New Roman"/>
        </w:rPr>
        <w:t>» сентября</w:t>
      </w:r>
      <w:r w:rsidRPr="005027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2023</w:t>
      </w:r>
      <w:r w:rsidRPr="0050272D">
        <w:rPr>
          <w:rFonts w:ascii="Times New Roman" w:hAnsi="Times New Roman" w:cs="Times New Roman"/>
        </w:rPr>
        <w:t xml:space="preserve"> года</w:t>
      </w:r>
    </w:p>
    <w:p w:rsidR="00ED0B0B" w:rsidRPr="00A52171" w:rsidRDefault="00ED0B0B" w:rsidP="00ED0B0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ED0B0B" w:rsidRPr="003B7E6E" w:rsidTr="0094484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Шифр </w:t>
            </w:r>
            <w:r w:rsidRPr="003B7E6E">
              <w:rPr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Сумма,</w:t>
            </w:r>
            <w:r w:rsidRPr="003B7E6E">
              <w:rPr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Примечание</w:t>
            </w:r>
          </w:p>
        </w:tc>
      </w:tr>
      <w:tr w:rsidR="00ED0B0B" w:rsidRPr="003B7E6E" w:rsidTr="0094484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4</w:t>
            </w: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1E324F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250</w:t>
            </w:r>
            <w:r w:rsidR="00ED0B0B">
              <w:rPr>
                <w:b/>
                <w:lang w:eastAsia="zh-CN"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в том числе </w:t>
            </w: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>Поступило средств в установленном</w:t>
            </w:r>
            <w:r w:rsidRPr="003B7E6E">
              <w:rPr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1E324F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250</w:t>
            </w:r>
            <w:r w:rsidR="00ED0B0B">
              <w:rPr>
                <w:lang w:eastAsia="zh-CN"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из них </w:t>
            </w: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Собственные средства кандидата/ </w:t>
            </w:r>
            <w:r w:rsidRPr="003B7E6E">
              <w:rPr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Средства, выделенные кандидату  </w:t>
            </w:r>
            <w:r w:rsidRPr="003B7E6E">
              <w:rPr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405DDF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250000,00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val="en-US" w:eastAsia="zh-CN"/>
              </w:rPr>
              <w:t xml:space="preserve">    </w:t>
            </w:r>
            <w:r w:rsidRPr="003B7E6E">
              <w:rPr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>
              <w:rPr>
                <w:lang w:eastAsia="zh-CN"/>
              </w:rPr>
              <w:t xml:space="preserve"> </w:t>
            </w:r>
            <w:r w:rsidRPr="003B7E6E">
              <w:rPr>
                <w:lang w:eastAsia="zh-CN"/>
              </w:rPr>
              <w:t xml:space="preserve">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из них </w:t>
            </w: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>в том числе</w:t>
            </w: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>из них</w:t>
            </w:r>
          </w:p>
        </w:tc>
      </w:tr>
      <w:tr w:rsidR="00ED0B0B" w:rsidRPr="003B7E6E" w:rsidTr="0094484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lastRenderedPageBreak/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Шифр </w:t>
            </w:r>
            <w:r w:rsidRPr="003B7E6E">
              <w:rPr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Сумма,</w:t>
            </w:r>
            <w:r w:rsidRPr="003B7E6E">
              <w:rPr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Примечание</w:t>
            </w:r>
          </w:p>
        </w:tc>
      </w:tr>
      <w:tr w:rsidR="00ED0B0B" w:rsidRPr="003B7E6E" w:rsidTr="0094484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4</w:t>
            </w:r>
          </w:p>
        </w:tc>
      </w:tr>
      <w:tr w:rsidR="00ED0B0B" w:rsidRPr="003B7E6E" w:rsidTr="0094484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1E324F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250</w:t>
            </w:r>
            <w:r w:rsidR="00ED0B0B">
              <w:rPr>
                <w:b/>
                <w:lang w:eastAsia="zh-CN"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>в том числе</w:t>
            </w: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  <w:lang w:eastAsia="zh-CN"/>
              </w:rPr>
              <w:footnoteReference w:id="3"/>
            </w:r>
            <w:r w:rsidRPr="003B7E6E">
              <w:rPr>
                <w:lang w:eastAsia="zh-CN"/>
              </w:rP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1E324F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30 000</w:t>
            </w:r>
            <w:r w:rsidR="00ED0B0B">
              <w:rPr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DE1E71">
              <w:rPr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1E324F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220</w:t>
            </w:r>
            <w:r w:rsidR="00ED0B0B">
              <w:rPr>
                <w:lang w:eastAsia="zh-CN"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pacing w:line="360" w:lineRule="auto"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pacing w:line="360" w:lineRule="auto"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pacing w:line="360" w:lineRule="auto"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spacing w:line="360" w:lineRule="auto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lang w:eastAsia="zh-CN"/>
              </w:rPr>
            </w:pPr>
            <w:r w:rsidRPr="003B7E6E">
              <w:rPr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b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</w:p>
        </w:tc>
      </w:tr>
      <w:tr w:rsidR="00ED0B0B" w:rsidRPr="003B7E6E" w:rsidTr="0094484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 xml:space="preserve">Остаток средств фонда на дату </w:t>
            </w:r>
            <w:r>
              <w:rPr>
                <w:b/>
                <w:lang w:eastAsia="zh-CN"/>
              </w:rPr>
              <w:t>составления</w:t>
            </w:r>
            <w:r w:rsidRPr="003B7E6E">
              <w:rPr>
                <w:b/>
                <w:lang w:eastAsia="zh-CN"/>
              </w:rPr>
              <w:t xml:space="preserve"> отчета (заверяется </w:t>
            </w:r>
            <w:r>
              <w:rPr>
                <w:b/>
                <w:lang w:eastAsia="zh-CN"/>
              </w:rPr>
              <w:t>документом кредитной организации</w:t>
            </w:r>
            <w:r w:rsidRPr="003B7E6E">
              <w:rPr>
                <w:b/>
                <w:lang w:eastAsia="zh-CN"/>
              </w:rPr>
              <w:t>)</w:t>
            </w:r>
          </w:p>
          <w:p w:rsidR="00ED0B0B" w:rsidRPr="003B7E6E" w:rsidRDefault="00ED0B0B" w:rsidP="0094484B">
            <w:pPr>
              <w:autoSpaceDE/>
              <w:autoSpaceDN/>
              <w:rPr>
                <w:lang w:eastAsia="zh-CN"/>
              </w:rPr>
            </w:pPr>
            <w:r w:rsidRPr="003B7E6E">
              <w:rPr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jc w:val="center"/>
              <w:rPr>
                <w:b/>
                <w:lang w:eastAsia="zh-CN"/>
              </w:rPr>
            </w:pPr>
            <w:r w:rsidRPr="003B7E6E">
              <w:rPr>
                <w:b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B0B" w:rsidRPr="003B7E6E" w:rsidRDefault="00ED0B0B" w:rsidP="0094484B">
            <w:pPr>
              <w:autoSpaceDE/>
              <w:autoSpaceDN/>
              <w:snapToGrid w:val="0"/>
              <w:rPr>
                <w:b/>
                <w:lang w:eastAsia="zh-CN"/>
              </w:rPr>
            </w:pPr>
          </w:p>
        </w:tc>
      </w:tr>
    </w:tbl>
    <w:p w:rsidR="00ED0B0B" w:rsidRDefault="00ED0B0B" w:rsidP="00ED0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B0B" w:rsidRDefault="00ED0B0B" w:rsidP="00ED0B0B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ED0B0B" w:rsidRDefault="00ED0B0B" w:rsidP="00ED0B0B">
      <w:pPr>
        <w:pStyle w:val="ConsPlusNonformat"/>
        <w:widowControl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ED0B0B" w:rsidRPr="006D3687" w:rsidTr="0094484B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rPr>
                <w:lang w:eastAsia="zh-CN"/>
              </w:rPr>
            </w:pPr>
            <w:r w:rsidRPr="006D3687">
              <w:rPr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ED0B0B" w:rsidRPr="006D3687" w:rsidRDefault="007C6A7A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  <w:r>
              <w:rPr>
                <w:lang w:eastAsia="zh-CN"/>
              </w:rPr>
              <w:t xml:space="preserve">подпись 10.10.2023                  </w:t>
            </w:r>
          </w:p>
        </w:tc>
        <w:tc>
          <w:tcPr>
            <w:tcW w:w="360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ED0B0B" w:rsidRPr="006D3687" w:rsidRDefault="007C6A7A" w:rsidP="0094484B">
            <w:pPr>
              <w:widowControl w:val="0"/>
              <w:autoSpaceDE/>
              <w:autoSpaceDN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Калинина Н.В.</w:t>
            </w:r>
          </w:p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6D3687" w:rsidTr="0094484B">
        <w:trPr>
          <w:trHeight w:val="206"/>
        </w:trPr>
        <w:tc>
          <w:tcPr>
            <w:tcW w:w="4136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D3687">
              <w:rPr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jc w:val="center"/>
              <w:rPr>
                <w:sz w:val="28"/>
                <w:lang w:eastAsia="zh-CN"/>
              </w:rPr>
            </w:pPr>
            <w:r w:rsidRPr="006D3687">
              <w:rPr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ED0B0B" w:rsidRPr="006D3687" w:rsidTr="0094484B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rPr>
                <w:lang w:eastAsia="zh-CN"/>
              </w:rPr>
            </w:pPr>
            <w:r w:rsidRPr="006D3687">
              <w:rPr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rPr>
                <w:lang w:eastAsia="zh-CN"/>
              </w:rPr>
            </w:pPr>
          </w:p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rPr>
                <w:lang w:eastAsia="zh-CN"/>
              </w:rPr>
            </w:pPr>
          </w:p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rPr>
                <w:lang w:eastAsia="zh-CN"/>
              </w:rPr>
            </w:pPr>
          </w:p>
        </w:tc>
      </w:tr>
      <w:tr w:rsidR="00ED0B0B" w:rsidRPr="006D3687" w:rsidTr="0094484B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jc w:val="right"/>
              <w:rPr>
                <w:sz w:val="24"/>
                <w:szCs w:val="24"/>
                <w:lang w:val="en-US" w:eastAsia="zh-CN"/>
              </w:rPr>
            </w:pPr>
            <w:r w:rsidRPr="006D3687">
              <w:rPr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D3687">
              <w:rPr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ind w:firstLine="72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ED0B0B" w:rsidRPr="006D3687" w:rsidRDefault="00ED0B0B" w:rsidP="0094484B">
            <w:pPr>
              <w:widowControl w:val="0"/>
              <w:autoSpaceDE/>
              <w:autoSpaceDN/>
              <w:snapToGrid w:val="0"/>
              <w:jc w:val="center"/>
              <w:rPr>
                <w:sz w:val="16"/>
                <w:szCs w:val="16"/>
                <w:lang w:eastAsia="zh-CN"/>
              </w:rPr>
            </w:pPr>
            <w:r w:rsidRPr="006D3687">
              <w:rPr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ED0B0B" w:rsidRDefault="00ED0B0B" w:rsidP="00ED0B0B">
      <w:pPr>
        <w:pStyle w:val="ConsNormal"/>
        <w:ind w:firstLine="0"/>
        <w:sectPr w:rsidR="00ED0B0B" w:rsidSect="002F366B">
          <w:footnotePr>
            <w:numRestart w:val="eachSect"/>
          </w:footnotePr>
          <w:pgSz w:w="11906" w:h="16838"/>
          <w:pgMar w:top="709" w:right="567" w:bottom="567" w:left="1418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A40F9A" w:rsidRDefault="00A40F9A"/>
    <w:sectPr w:rsidR="00A4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13" w:rsidRDefault="001C7813" w:rsidP="00ED0B0B">
      <w:r>
        <w:separator/>
      </w:r>
    </w:p>
  </w:endnote>
  <w:endnote w:type="continuationSeparator" w:id="0">
    <w:p w:rsidR="001C7813" w:rsidRDefault="001C7813" w:rsidP="00ED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13" w:rsidRDefault="001C7813" w:rsidP="00ED0B0B">
      <w:r>
        <w:separator/>
      </w:r>
    </w:p>
  </w:footnote>
  <w:footnote w:type="continuationSeparator" w:id="0">
    <w:p w:rsidR="001C7813" w:rsidRDefault="001C7813" w:rsidP="00ED0B0B">
      <w:r>
        <w:continuationSeparator/>
      </w:r>
    </w:p>
  </w:footnote>
  <w:footnote w:id="1">
    <w:p w:rsidR="00ED0B0B" w:rsidRDefault="00ED0B0B" w:rsidP="00ED0B0B">
      <w:pPr>
        <w:pStyle w:val="a4"/>
        <w:spacing w:after="120"/>
        <w:ind w:firstLine="709"/>
      </w:pPr>
      <w:r>
        <w:rPr>
          <w:rStyle w:val="a3"/>
        </w:rPr>
        <w:footnoteRef/>
      </w:r>
      <w:r>
        <w:t xml:space="preserve"> </w:t>
      </w:r>
      <w:r w:rsidRPr="003B7E6E">
        <w:rPr>
          <w:sz w:val="18"/>
          <w:szCs w:val="18"/>
          <w:lang w:eastAsia="zh-CN"/>
        </w:rPr>
        <w:t xml:space="preserve">Не заполняется в случае </w:t>
      </w:r>
      <w:proofErr w:type="spellStart"/>
      <w:r w:rsidRPr="003B7E6E">
        <w:rPr>
          <w:sz w:val="18"/>
          <w:szCs w:val="18"/>
          <w:lang w:eastAsia="zh-CN"/>
        </w:rPr>
        <w:t>неоткрытия</w:t>
      </w:r>
      <w:proofErr w:type="spellEnd"/>
      <w:r w:rsidRPr="003B7E6E">
        <w:rPr>
          <w:sz w:val="18"/>
          <w:szCs w:val="18"/>
          <w:lang w:eastAsia="zh-CN"/>
        </w:rPr>
        <w:t xml:space="preserve"> специального избирательного счета в соответствии с пунктом 11 статьи 44</w:t>
      </w:r>
      <w:r w:rsidRPr="003B7E6E">
        <w:rPr>
          <w:lang w:eastAsia="zh-CN"/>
        </w:rPr>
        <w:t xml:space="preserve"> </w:t>
      </w:r>
      <w:r w:rsidRPr="003B7E6E">
        <w:rPr>
          <w:sz w:val="18"/>
          <w:szCs w:val="18"/>
          <w:lang w:eastAsia="zh-CN"/>
        </w:rPr>
        <w:t>Закона Красноярского края от 02.10.2003 г. № 8-1411.</w:t>
      </w:r>
    </w:p>
  </w:footnote>
  <w:footnote w:id="2">
    <w:p w:rsidR="00ED0B0B" w:rsidRPr="003B7E6E" w:rsidRDefault="00ED0B0B" w:rsidP="00ED0B0B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D0B0B" w:rsidRDefault="00ED0B0B" w:rsidP="00ED0B0B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ED0B0B" w:rsidRDefault="00ED0B0B" w:rsidP="00ED0B0B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D0B0B" w:rsidRDefault="00ED0B0B" w:rsidP="00ED0B0B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EF"/>
    <w:rsid w:val="001007EF"/>
    <w:rsid w:val="001B5FFF"/>
    <w:rsid w:val="001C7813"/>
    <w:rsid w:val="001E324F"/>
    <w:rsid w:val="00303F9C"/>
    <w:rsid w:val="00405DDF"/>
    <w:rsid w:val="007C6A7A"/>
    <w:rsid w:val="00A40F9A"/>
    <w:rsid w:val="00E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1D04-3570-4FB3-A401-5801867B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B0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B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ED0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D0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D0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ED0B0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uiPriority w:val="99"/>
    <w:qFormat/>
    <w:rsid w:val="00ED0B0B"/>
    <w:rPr>
      <w:vertAlign w:val="superscript"/>
    </w:rPr>
  </w:style>
  <w:style w:type="paragraph" w:styleId="a4">
    <w:name w:val="footnote text"/>
    <w:basedOn w:val="a"/>
    <w:link w:val="a5"/>
    <w:rsid w:val="00ED0B0B"/>
  </w:style>
  <w:style w:type="character" w:customStyle="1" w:styleId="a5">
    <w:name w:val="Текст сноски Знак"/>
    <w:basedOn w:val="a0"/>
    <w:link w:val="a4"/>
    <w:rsid w:val="00ED0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 сноски"/>
    <w:basedOn w:val="a0"/>
    <w:qFormat/>
    <w:rsid w:val="00ED0B0B"/>
    <w:rPr>
      <w:vertAlign w:val="superscript"/>
    </w:rPr>
  </w:style>
  <w:style w:type="paragraph" w:customStyle="1" w:styleId="FootnoteText1">
    <w:name w:val="Footnote Text1"/>
    <w:basedOn w:val="a"/>
    <w:qFormat/>
    <w:rsid w:val="00ED0B0B"/>
    <w:pPr>
      <w:keepLines/>
      <w:autoSpaceDE/>
      <w:autoSpaceDN/>
      <w:spacing w:after="120" w:line="259" w:lineRule="auto"/>
      <w:ind w:firstLine="709"/>
      <w:jc w:val="both"/>
    </w:pPr>
    <w:rPr>
      <w:rFonts w:eastAsia="Batang;바탕"/>
      <w:sz w:val="2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E32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3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кухта</dc:creator>
  <cp:keywords/>
  <dc:description/>
  <cp:lastModifiedBy>Админ</cp:lastModifiedBy>
  <cp:revision>3</cp:revision>
  <cp:lastPrinted>2023-10-04T06:26:00Z</cp:lastPrinted>
  <dcterms:created xsi:type="dcterms:W3CDTF">2023-10-10T09:44:00Z</dcterms:created>
  <dcterms:modified xsi:type="dcterms:W3CDTF">2023-10-23T03:15:00Z</dcterms:modified>
</cp:coreProperties>
</file>