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64AAB" w14:textId="77777777" w:rsidR="0058618C" w:rsidRPr="000F1EF1" w:rsidRDefault="0058618C" w:rsidP="0058618C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11493A76" wp14:editId="415481D5">
            <wp:extent cx="571500" cy="676275"/>
            <wp:effectExtent l="19050" t="0" r="0" b="0"/>
            <wp:docPr id="2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0B87DD" w14:textId="77777777" w:rsidR="0058618C" w:rsidRPr="000F1EF1" w:rsidRDefault="0058618C" w:rsidP="0058618C">
      <w:pPr>
        <w:jc w:val="center"/>
        <w:rPr>
          <w:b/>
          <w:bCs/>
        </w:rPr>
      </w:pPr>
      <w:r w:rsidRPr="000F1EF1">
        <w:rPr>
          <w:b/>
          <w:bCs/>
        </w:rPr>
        <w:t>Администрация Боготольского района</w:t>
      </w:r>
    </w:p>
    <w:p w14:paraId="61683254" w14:textId="77777777" w:rsidR="0058618C" w:rsidRPr="000F1EF1" w:rsidRDefault="0058618C" w:rsidP="0058618C">
      <w:pPr>
        <w:jc w:val="center"/>
        <w:rPr>
          <w:b/>
          <w:bCs/>
        </w:rPr>
      </w:pPr>
      <w:r w:rsidRPr="000F1EF1">
        <w:rPr>
          <w:b/>
          <w:bCs/>
        </w:rPr>
        <w:t>Красноярского края</w:t>
      </w:r>
    </w:p>
    <w:p w14:paraId="755FA2E5" w14:textId="77777777" w:rsidR="0058618C" w:rsidRPr="000F1EF1" w:rsidRDefault="0058618C" w:rsidP="0058618C">
      <w:pPr>
        <w:jc w:val="center"/>
        <w:rPr>
          <w:b/>
          <w:bCs/>
        </w:rPr>
      </w:pPr>
    </w:p>
    <w:p w14:paraId="70F917FC" w14:textId="77777777" w:rsidR="0058618C" w:rsidRPr="000F1EF1" w:rsidRDefault="0058618C" w:rsidP="0058618C">
      <w:pPr>
        <w:jc w:val="center"/>
        <w:rPr>
          <w:b/>
          <w:bCs/>
        </w:rPr>
      </w:pPr>
      <w:r w:rsidRPr="000F1EF1">
        <w:rPr>
          <w:b/>
          <w:bCs/>
        </w:rPr>
        <w:t>ПОСТАНОВЛЕНИЕ</w:t>
      </w:r>
    </w:p>
    <w:p w14:paraId="1F1A14DC" w14:textId="77777777" w:rsidR="0058618C" w:rsidRDefault="0058618C" w:rsidP="0058618C">
      <w:pPr>
        <w:jc w:val="center"/>
        <w:rPr>
          <w:b/>
          <w:bCs/>
        </w:rPr>
      </w:pPr>
    </w:p>
    <w:p w14:paraId="469F0E91" w14:textId="77777777" w:rsidR="00EC44E5" w:rsidRPr="000F1EF1" w:rsidRDefault="00EC44E5" w:rsidP="0058618C">
      <w:pPr>
        <w:jc w:val="center"/>
        <w:rPr>
          <w:b/>
          <w:bCs/>
        </w:rPr>
      </w:pPr>
    </w:p>
    <w:tbl>
      <w:tblPr>
        <w:tblW w:w="9362" w:type="dxa"/>
        <w:tblInd w:w="34" w:type="dxa"/>
        <w:tblLook w:val="04A0" w:firstRow="1" w:lastRow="0" w:firstColumn="1" w:lastColumn="0" w:noHBand="0" w:noVBand="1"/>
      </w:tblPr>
      <w:tblGrid>
        <w:gridCol w:w="3476"/>
        <w:gridCol w:w="2835"/>
        <w:gridCol w:w="3051"/>
      </w:tblGrid>
      <w:tr w:rsidR="0058618C" w:rsidRPr="000F1EF1" w14:paraId="2F85C47A" w14:textId="77777777" w:rsidTr="00A777B6">
        <w:trPr>
          <w:trHeight w:val="175"/>
        </w:trPr>
        <w:tc>
          <w:tcPr>
            <w:tcW w:w="3476" w:type="dxa"/>
            <w:shd w:val="clear" w:color="auto" w:fill="auto"/>
          </w:tcPr>
          <w:p w14:paraId="5EFEB7ED" w14:textId="734A48E6" w:rsidR="0058618C" w:rsidRPr="000F1EF1" w:rsidRDefault="0058618C" w:rsidP="0027569B">
            <w:pPr>
              <w:rPr>
                <w:b/>
                <w:bCs/>
              </w:rPr>
            </w:pPr>
            <w:r w:rsidRPr="000F1EF1">
              <w:t>«</w:t>
            </w:r>
            <w:r w:rsidR="0017776A">
              <w:t>28</w:t>
            </w:r>
            <w:r w:rsidRPr="000F1EF1">
              <w:t xml:space="preserve">» </w:t>
            </w:r>
            <w:proofErr w:type="gramStart"/>
            <w:r w:rsidR="00B30E6A">
              <w:t>февраля</w:t>
            </w:r>
            <w:r w:rsidR="0027569B">
              <w:t xml:space="preserve"> </w:t>
            </w:r>
            <w:r>
              <w:t xml:space="preserve"> </w:t>
            </w:r>
            <w:r w:rsidR="00EC44E5">
              <w:t>202</w:t>
            </w:r>
            <w:r w:rsidR="00B30E6A">
              <w:t>5</w:t>
            </w:r>
            <w:proofErr w:type="gramEnd"/>
            <w:r w:rsidRPr="000F1EF1">
              <w:t xml:space="preserve"> года</w:t>
            </w:r>
          </w:p>
        </w:tc>
        <w:tc>
          <w:tcPr>
            <w:tcW w:w="2835" w:type="dxa"/>
            <w:shd w:val="clear" w:color="auto" w:fill="auto"/>
          </w:tcPr>
          <w:p w14:paraId="6CE2E479" w14:textId="77777777" w:rsidR="0058618C" w:rsidRPr="000F1EF1" w:rsidRDefault="0058618C" w:rsidP="00A777B6">
            <w:pPr>
              <w:jc w:val="center"/>
              <w:rPr>
                <w:b/>
                <w:bCs/>
              </w:rPr>
            </w:pPr>
            <w:r w:rsidRPr="000F1EF1">
              <w:rPr>
                <w:bCs/>
              </w:rPr>
              <w:t>г. Боготол</w:t>
            </w:r>
          </w:p>
        </w:tc>
        <w:tc>
          <w:tcPr>
            <w:tcW w:w="3051" w:type="dxa"/>
            <w:shd w:val="clear" w:color="auto" w:fill="auto"/>
          </w:tcPr>
          <w:p w14:paraId="5763ECF1" w14:textId="57ED07C0" w:rsidR="0058618C" w:rsidRPr="000F1EF1" w:rsidRDefault="0058618C" w:rsidP="0058618C">
            <w:pPr>
              <w:jc w:val="right"/>
              <w:rPr>
                <w:b/>
                <w:bCs/>
              </w:rPr>
            </w:pPr>
            <w:r w:rsidRPr="000F1EF1">
              <w:t xml:space="preserve">№ </w:t>
            </w:r>
            <w:r w:rsidR="0017776A">
              <w:t>6</w:t>
            </w:r>
            <w:r w:rsidR="0027516C">
              <w:t>5</w:t>
            </w:r>
            <w:r w:rsidR="008F72C9">
              <w:t xml:space="preserve"> </w:t>
            </w:r>
            <w:r w:rsidRPr="000F1EF1">
              <w:t>-</w:t>
            </w:r>
            <w:r w:rsidR="008F72C9">
              <w:t xml:space="preserve"> </w:t>
            </w:r>
            <w:r w:rsidRPr="000F1EF1">
              <w:t>п</w:t>
            </w:r>
          </w:p>
        </w:tc>
      </w:tr>
    </w:tbl>
    <w:p w14:paraId="39CF3784" w14:textId="77777777" w:rsidR="0058618C" w:rsidRPr="000F1EF1" w:rsidRDefault="0058618C" w:rsidP="0058618C">
      <w:pPr>
        <w:ind w:left="34"/>
        <w:jc w:val="center"/>
        <w:rPr>
          <w:b/>
          <w:bCs/>
        </w:rPr>
      </w:pPr>
    </w:p>
    <w:p w14:paraId="5D918976" w14:textId="77777777" w:rsidR="00E05F81" w:rsidRDefault="00E05F81" w:rsidP="00E05F81">
      <w:pPr>
        <w:rPr>
          <w:sz w:val="32"/>
          <w:szCs w:val="32"/>
        </w:rPr>
      </w:pPr>
    </w:p>
    <w:p w14:paraId="33534AC9" w14:textId="77777777" w:rsidR="00E82561" w:rsidRPr="00470DCE" w:rsidRDefault="007317D6" w:rsidP="00E82561">
      <w:pPr>
        <w:pStyle w:val="ab"/>
        <w:jc w:val="center"/>
        <w:rPr>
          <w:rFonts w:ascii="Arial" w:hAnsi="Arial" w:cs="Arial"/>
          <w:color w:val="333333"/>
          <w:sz w:val="18"/>
          <w:szCs w:val="18"/>
        </w:rPr>
      </w:pPr>
      <w:r w:rsidRPr="007317D6">
        <w:t xml:space="preserve">Об утверждении </w:t>
      </w:r>
      <w:r w:rsidR="00E82561" w:rsidRPr="00470DCE">
        <w:t>План</w:t>
      </w:r>
      <w:r w:rsidR="00E82561">
        <w:t xml:space="preserve">а проведения проверок </w:t>
      </w:r>
      <w:r w:rsidR="00E82561" w:rsidRPr="00470DCE">
        <w:t>по контролю за использованием и сохранностью</w:t>
      </w:r>
      <w:r w:rsidR="00E82561">
        <w:t xml:space="preserve"> </w:t>
      </w:r>
      <w:r w:rsidR="00E82561" w:rsidRPr="00470DCE">
        <w:t>жилых помещений специализированного жилого фонда,</w:t>
      </w:r>
    </w:p>
    <w:p w14:paraId="1D68CF79" w14:textId="60FA1381" w:rsidR="00E82561" w:rsidRDefault="00E82561" w:rsidP="00E82561">
      <w:pPr>
        <w:pStyle w:val="ab"/>
        <w:jc w:val="center"/>
      </w:pPr>
      <w:r w:rsidRPr="00470DCE">
        <w:t>предоставленных по договорам найма детям-сиротам и детям, оставшимся без попечения родителей, лицам из числа детей-сирот и детей,</w:t>
      </w:r>
      <w:r>
        <w:t xml:space="preserve"> </w:t>
      </w:r>
      <w:r w:rsidRPr="00470DCE">
        <w:t>оставшихся без попечения родителей</w:t>
      </w:r>
      <w:r>
        <w:t xml:space="preserve"> на 202</w:t>
      </w:r>
      <w:r w:rsidR="00B30E6A">
        <w:t>5</w:t>
      </w:r>
      <w:r>
        <w:t xml:space="preserve"> год.</w:t>
      </w:r>
    </w:p>
    <w:p w14:paraId="58EC0F40" w14:textId="77777777" w:rsidR="00EA048E" w:rsidRPr="007317D6" w:rsidRDefault="00EA048E" w:rsidP="00393A35">
      <w:pPr>
        <w:pStyle w:val="ab"/>
        <w:jc w:val="both"/>
      </w:pPr>
    </w:p>
    <w:p w14:paraId="7311F03A" w14:textId="77777777" w:rsidR="002E7D75" w:rsidRDefault="002E7D75" w:rsidP="00B2541C">
      <w:pPr>
        <w:pStyle w:val="ab"/>
        <w:ind w:firstLine="709"/>
        <w:jc w:val="both"/>
        <w:rPr>
          <w:sz w:val="32"/>
          <w:szCs w:val="32"/>
        </w:rPr>
      </w:pPr>
    </w:p>
    <w:p w14:paraId="1239C314" w14:textId="77777777" w:rsidR="00875ADC" w:rsidRDefault="00E82561" w:rsidP="00B2541C">
      <w:pPr>
        <w:pStyle w:val="ab"/>
        <w:ind w:firstLine="709"/>
        <w:jc w:val="both"/>
      </w:pPr>
      <w:r>
        <w:t>В соответствии с</w:t>
      </w:r>
      <w:r w:rsidR="00FA6A99" w:rsidRPr="00FA6A99">
        <w:t xml:space="preserve">   </w:t>
      </w:r>
      <w:hyperlink r:id="rId7" w:history="1">
        <w:r w:rsidR="000A1270" w:rsidRPr="007B08DE">
          <w:rPr>
            <w:szCs w:val="28"/>
          </w:rPr>
          <w:t>Законом</w:t>
        </w:r>
      </w:hyperlink>
      <w:r w:rsidR="000A1270" w:rsidRPr="00282688">
        <w:rPr>
          <w:szCs w:val="28"/>
        </w:rPr>
        <w:t xml:space="preserve"> Красноярского края от 24.12.2009 </w:t>
      </w:r>
      <w:r w:rsidR="000A1270">
        <w:rPr>
          <w:szCs w:val="28"/>
        </w:rPr>
        <w:t>№</w:t>
      </w:r>
      <w:r w:rsidR="000A1270" w:rsidRPr="00282688">
        <w:rPr>
          <w:szCs w:val="28"/>
        </w:rPr>
        <w:t xml:space="preserve"> 9-4225 </w:t>
      </w:r>
      <w:r w:rsidR="000A1270">
        <w:rPr>
          <w:szCs w:val="28"/>
        </w:rPr>
        <w:t>«</w:t>
      </w:r>
      <w:r w:rsidR="000A1270" w:rsidRPr="00282688">
        <w:rPr>
          <w:szCs w:val="28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0A1270">
        <w:rPr>
          <w:szCs w:val="28"/>
        </w:rPr>
        <w:t>»</w:t>
      </w:r>
      <w:r>
        <w:rPr>
          <w:szCs w:val="28"/>
        </w:rPr>
        <w:t>, постановлением администрации Боготольского района от 08.02.2023 № 50-п «Об утверждении порядка осуществления контроля за использованием и сохранностью  жилых помещений специализированного жилого фонда,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родителей»</w:t>
      </w:r>
      <w:r w:rsidR="000A1270">
        <w:rPr>
          <w:szCs w:val="28"/>
        </w:rPr>
        <w:t xml:space="preserve">, </w:t>
      </w:r>
      <w:r w:rsidR="00AB189A">
        <w:rPr>
          <w:szCs w:val="28"/>
        </w:rPr>
        <w:t xml:space="preserve">руководствуясь </w:t>
      </w:r>
      <w:r w:rsidR="000A1270">
        <w:rPr>
          <w:szCs w:val="28"/>
        </w:rPr>
        <w:t>У</w:t>
      </w:r>
      <w:r w:rsidR="00FA6A99" w:rsidRPr="00FA6A99">
        <w:t xml:space="preserve">ставом </w:t>
      </w:r>
      <w:r w:rsidR="0058618C">
        <w:t>Боготольского района</w:t>
      </w:r>
      <w:r w:rsidR="00646EEB" w:rsidRPr="00FA6A99">
        <w:t xml:space="preserve">, </w:t>
      </w:r>
      <w:r w:rsidR="00E05F81" w:rsidRPr="00FA6A99">
        <w:t>ПОСТАНОВЛЯЮ:</w:t>
      </w:r>
    </w:p>
    <w:p w14:paraId="4CFDA038" w14:textId="30D82BDD" w:rsidR="00875ADC" w:rsidRDefault="004D0FE2" w:rsidP="009637E5">
      <w:pPr>
        <w:pStyle w:val="ab"/>
        <w:ind w:firstLine="708"/>
        <w:jc w:val="both"/>
        <w:rPr>
          <w:color w:val="000000"/>
          <w:szCs w:val="28"/>
        </w:rPr>
      </w:pPr>
      <w:r w:rsidRPr="00FA6A99">
        <w:rPr>
          <w:szCs w:val="28"/>
        </w:rPr>
        <w:t>1.</w:t>
      </w:r>
      <w:r w:rsidR="00FA6A99" w:rsidRPr="00FA6A99">
        <w:rPr>
          <w:color w:val="000000"/>
          <w:szCs w:val="28"/>
        </w:rPr>
        <w:t xml:space="preserve"> Утвердить</w:t>
      </w:r>
      <w:r w:rsidR="0027569B">
        <w:rPr>
          <w:color w:val="000000"/>
          <w:szCs w:val="28"/>
        </w:rPr>
        <w:t xml:space="preserve"> </w:t>
      </w:r>
      <w:r w:rsidR="0027569B">
        <w:t>п</w:t>
      </w:r>
      <w:r w:rsidR="0027569B" w:rsidRPr="00470DCE">
        <w:t>лан</w:t>
      </w:r>
      <w:r w:rsidR="0027569B">
        <w:t xml:space="preserve"> проведения проверок </w:t>
      </w:r>
      <w:r w:rsidR="0027569B" w:rsidRPr="00470DCE">
        <w:t>по контролю за использованием и сохранностью</w:t>
      </w:r>
      <w:r w:rsidR="0027569B">
        <w:t xml:space="preserve"> </w:t>
      </w:r>
      <w:r w:rsidR="0027569B" w:rsidRPr="00470DCE">
        <w:t>жилых помещений специализированного жилого фонда,</w:t>
      </w:r>
      <w:r w:rsidR="009637E5">
        <w:t xml:space="preserve"> </w:t>
      </w:r>
      <w:r w:rsidR="0027569B" w:rsidRPr="00470DCE">
        <w:t>предоставленных по договорам найма детям-сиротам и детям, оставшимся без попечения родителей, лицам из числа детей-сирот и детей,</w:t>
      </w:r>
      <w:r w:rsidR="0027569B">
        <w:t xml:space="preserve"> </w:t>
      </w:r>
      <w:r w:rsidR="0027569B" w:rsidRPr="00470DCE">
        <w:t>оставшихся без попечения родителей</w:t>
      </w:r>
      <w:r w:rsidR="0027569B">
        <w:t xml:space="preserve"> на 202</w:t>
      </w:r>
      <w:r w:rsidR="00B30E6A">
        <w:t>5</w:t>
      </w:r>
      <w:r w:rsidR="006124F6">
        <w:t xml:space="preserve"> </w:t>
      </w:r>
      <w:r w:rsidR="0027569B">
        <w:t>год</w:t>
      </w:r>
      <w:r w:rsidR="00875ADC">
        <w:rPr>
          <w:color w:val="000000"/>
          <w:szCs w:val="28"/>
        </w:rPr>
        <w:t>, согласно приложени</w:t>
      </w:r>
      <w:r w:rsidR="00AB189A">
        <w:rPr>
          <w:color w:val="000000"/>
          <w:szCs w:val="28"/>
        </w:rPr>
        <w:t>ю</w:t>
      </w:r>
      <w:r w:rsidR="00F26B11">
        <w:rPr>
          <w:color w:val="000000"/>
          <w:szCs w:val="28"/>
        </w:rPr>
        <w:t xml:space="preserve"> 1 к настоящему постанов</w:t>
      </w:r>
      <w:r w:rsidR="00440A58">
        <w:rPr>
          <w:color w:val="000000"/>
          <w:szCs w:val="28"/>
        </w:rPr>
        <w:t>лению.</w:t>
      </w:r>
    </w:p>
    <w:p w14:paraId="38F868E6" w14:textId="429ABCA8" w:rsidR="0020415F" w:rsidRDefault="00E32688" w:rsidP="00B2541C">
      <w:pPr>
        <w:pStyle w:val="ab"/>
        <w:ind w:firstLine="709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FA6A99" w:rsidRPr="00FA6A99">
        <w:rPr>
          <w:color w:val="000000"/>
          <w:szCs w:val="28"/>
        </w:rPr>
        <w:t>.</w:t>
      </w:r>
      <w:r w:rsidR="0020415F">
        <w:rPr>
          <w:color w:val="000000"/>
          <w:szCs w:val="28"/>
        </w:rPr>
        <w:t xml:space="preserve"> </w:t>
      </w:r>
      <w:r w:rsidR="00FA6A99" w:rsidRPr="00FA6A99">
        <w:rPr>
          <w:color w:val="000000"/>
          <w:szCs w:val="28"/>
        </w:rPr>
        <w:t xml:space="preserve"> Контроль за исполнением настоящего постановления возложить</w:t>
      </w:r>
      <w:r w:rsidR="0020415F">
        <w:rPr>
          <w:color w:val="000000"/>
          <w:szCs w:val="28"/>
        </w:rPr>
        <w:t xml:space="preserve"> </w:t>
      </w:r>
      <w:r w:rsidR="00FA6A99" w:rsidRPr="00FA6A99">
        <w:rPr>
          <w:color w:val="000000"/>
          <w:szCs w:val="28"/>
        </w:rPr>
        <w:t xml:space="preserve">на    </w:t>
      </w:r>
      <w:r w:rsidR="0058618C">
        <w:rPr>
          <w:color w:val="000000"/>
          <w:szCs w:val="28"/>
        </w:rPr>
        <w:t xml:space="preserve">заместителя Главы Боготольского района по </w:t>
      </w:r>
      <w:r w:rsidR="006124F6">
        <w:rPr>
          <w:color w:val="000000"/>
          <w:szCs w:val="28"/>
        </w:rPr>
        <w:t xml:space="preserve">социальным </w:t>
      </w:r>
      <w:r w:rsidR="0058618C">
        <w:rPr>
          <w:color w:val="000000"/>
          <w:szCs w:val="28"/>
        </w:rPr>
        <w:t xml:space="preserve">вопросам </w:t>
      </w:r>
      <w:r w:rsidR="006124F6">
        <w:rPr>
          <w:color w:val="000000"/>
          <w:szCs w:val="28"/>
        </w:rPr>
        <w:t xml:space="preserve">Н.А. Цупель. </w:t>
      </w:r>
    </w:p>
    <w:p w14:paraId="2CDD1041" w14:textId="66ED208C" w:rsidR="00AB189A" w:rsidRPr="008A265D" w:rsidRDefault="00E32688" w:rsidP="00B2541C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B189A">
        <w:rPr>
          <w:szCs w:val="28"/>
        </w:rPr>
        <w:t>. Постановление вступает в силу со дня его подписания.</w:t>
      </w:r>
    </w:p>
    <w:p w14:paraId="37C55924" w14:textId="77777777" w:rsidR="00D92CA9" w:rsidRDefault="00D92CA9" w:rsidP="00B2541C">
      <w:pPr>
        <w:pStyle w:val="ab"/>
        <w:ind w:firstLine="709"/>
        <w:jc w:val="both"/>
      </w:pPr>
    </w:p>
    <w:p w14:paraId="28F99784" w14:textId="77777777" w:rsidR="00F71207" w:rsidRDefault="00F71207" w:rsidP="00F71207">
      <w:pPr>
        <w:ind w:firstLine="560"/>
        <w:jc w:val="both"/>
      </w:pPr>
    </w:p>
    <w:p w14:paraId="0A3669D7" w14:textId="77777777" w:rsidR="00833A76" w:rsidRDefault="00833A76" w:rsidP="00F71207">
      <w:pPr>
        <w:ind w:firstLine="560"/>
        <w:jc w:val="both"/>
      </w:pPr>
    </w:p>
    <w:p w14:paraId="4854C597" w14:textId="772D0685" w:rsidR="00B30E6A" w:rsidRDefault="00B30E6A" w:rsidP="0058618C">
      <w:r>
        <w:t>Исполняющий полномочия</w:t>
      </w:r>
    </w:p>
    <w:p w14:paraId="2B9CC0ED" w14:textId="7EF371C6" w:rsidR="0058618C" w:rsidRPr="000F1EF1" w:rsidRDefault="0058618C" w:rsidP="0058618C">
      <w:pPr>
        <w:rPr>
          <w:b/>
        </w:rPr>
      </w:pPr>
      <w:r w:rsidRPr="000F1EF1">
        <w:t>Глав</w:t>
      </w:r>
      <w:r w:rsidR="00B30E6A">
        <w:t>ы</w:t>
      </w:r>
      <w:r w:rsidRPr="000F1EF1">
        <w:t xml:space="preserve"> Боготольского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="00B30E6A">
        <w:t>Бодрина</w:t>
      </w:r>
      <w:proofErr w:type="spellEnd"/>
      <w:r w:rsidR="00B30E6A">
        <w:t xml:space="preserve"> Л.С.</w:t>
      </w:r>
    </w:p>
    <w:p w14:paraId="37A20044" w14:textId="77777777" w:rsidR="00FA6A99" w:rsidRDefault="00FA6A99" w:rsidP="00450056">
      <w:pPr>
        <w:jc w:val="both"/>
      </w:pPr>
    </w:p>
    <w:p w14:paraId="5CF10512" w14:textId="77777777" w:rsidR="00AD7FAB" w:rsidRDefault="00AD7FAB" w:rsidP="00450056">
      <w:pPr>
        <w:jc w:val="both"/>
      </w:pPr>
    </w:p>
    <w:p w14:paraId="255C719C" w14:textId="77777777" w:rsidR="008C2D4D" w:rsidRDefault="008C2D4D" w:rsidP="0027569B">
      <w:pPr>
        <w:pStyle w:val="ab"/>
        <w:ind w:left="4820"/>
        <w:jc w:val="right"/>
        <w:rPr>
          <w:color w:val="000000"/>
        </w:rPr>
      </w:pPr>
      <w:r>
        <w:rPr>
          <w:color w:val="000000"/>
        </w:rPr>
        <w:t>Приложение</w:t>
      </w:r>
      <w:r w:rsidR="00EF7D81">
        <w:rPr>
          <w:color w:val="000000"/>
        </w:rPr>
        <w:t xml:space="preserve"> №</w:t>
      </w:r>
      <w:r>
        <w:rPr>
          <w:color w:val="000000"/>
        </w:rPr>
        <w:t xml:space="preserve"> 1</w:t>
      </w:r>
    </w:p>
    <w:p w14:paraId="583C3136" w14:textId="77777777" w:rsidR="008F72C9" w:rsidRDefault="008C2D4D" w:rsidP="0027569B">
      <w:pPr>
        <w:pStyle w:val="ab"/>
        <w:ind w:left="4820"/>
        <w:jc w:val="right"/>
        <w:rPr>
          <w:color w:val="000000"/>
        </w:rPr>
      </w:pPr>
      <w:r>
        <w:rPr>
          <w:color w:val="000000"/>
        </w:rPr>
        <w:t xml:space="preserve">к </w:t>
      </w:r>
      <w:r w:rsidR="00CF3C0E">
        <w:rPr>
          <w:color w:val="000000"/>
        </w:rPr>
        <w:t xml:space="preserve">постановлению администрации Боготольского района от </w:t>
      </w:r>
    </w:p>
    <w:p w14:paraId="667F40FD" w14:textId="66587D94" w:rsidR="008C2D4D" w:rsidRPr="00470DCE" w:rsidRDefault="00CF3C0E" w:rsidP="0027569B">
      <w:pPr>
        <w:pStyle w:val="ab"/>
        <w:ind w:left="4820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</w:rPr>
        <w:t>«</w:t>
      </w:r>
      <w:r w:rsidR="00591E72">
        <w:rPr>
          <w:color w:val="000000"/>
        </w:rPr>
        <w:t>28</w:t>
      </w:r>
      <w:r w:rsidR="006124F6">
        <w:rPr>
          <w:color w:val="000000"/>
        </w:rPr>
        <w:t xml:space="preserve">» </w:t>
      </w:r>
      <w:r w:rsidR="00B30E6A">
        <w:rPr>
          <w:color w:val="000000"/>
        </w:rPr>
        <w:t>февраля</w:t>
      </w:r>
      <w:r>
        <w:rPr>
          <w:color w:val="000000"/>
        </w:rPr>
        <w:t xml:space="preserve"> 202</w:t>
      </w:r>
      <w:r w:rsidR="00B30E6A">
        <w:rPr>
          <w:color w:val="000000"/>
        </w:rPr>
        <w:t>5</w:t>
      </w:r>
      <w:r>
        <w:rPr>
          <w:color w:val="000000"/>
        </w:rPr>
        <w:t xml:space="preserve"> г.</w:t>
      </w:r>
      <w:r w:rsidR="0027569B">
        <w:rPr>
          <w:color w:val="000000"/>
        </w:rPr>
        <w:t xml:space="preserve"> № </w:t>
      </w:r>
      <w:r w:rsidR="00591E72">
        <w:rPr>
          <w:color w:val="000000"/>
        </w:rPr>
        <w:t>6</w:t>
      </w:r>
      <w:r w:rsidR="0027516C">
        <w:rPr>
          <w:color w:val="000000"/>
        </w:rPr>
        <w:t>5</w:t>
      </w:r>
      <w:r w:rsidR="008F72C9">
        <w:rPr>
          <w:color w:val="000000"/>
        </w:rPr>
        <w:t xml:space="preserve"> </w:t>
      </w:r>
      <w:r w:rsidR="0027569B">
        <w:rPr>
          <w:color w:val="000000"/>
        </w:rPr>
        <w:t>-</w:t>
      </w:r>
      <w:r w:rsidR="008F72C9">
        <w:rPr>
          <w:color w:val="000000"/>
        </w:rPr>
        <w:t xml:space="preserve"> </w:t>
      </w:r>
      <w:r w:rsidR="0027569B">
        <w:rPr>
          <w:color w:val="000000"/>
        </w:rPr>
        <w:t>п</w:t>
      </w:r>
    </w:p>
    <w:p w14:paraId="3AED2983" w14:textId="77777777" w:rsidR="008C2D4D" w:rsidRDefault="008C2D4D" w:rsidP="00CF3C0E">
      <w:pPr>
        <w:pStyle w:val="ab"/>
        <w:jc w:val="both"/>
        <w:rPr>
          <w:color w:val="000000"/>
        </w:rPr>
      </w:pPr>
    </w:p>
    <w:p w14:paraId="375E6D3E" w14:textId="77777777" w:rsidR="008C2D4D" w:rsidRDefault="008C2D4D" w:rsidP="008C2D4D">
      <w:pPr>
        <w:pStyle w:val="ab"/>
        <w:jc w:val="center"/>
      </w:pPr>
    </w:p>
    <w:p w14:paraId="3C91B785" w14:textId="77777777" w:rsidR="008C2D4D" w:rsidRDefault="00FA6A99" w:rsidP="008C2D4D">
      <w:pPr>
        <w:pStyle w:val="ab"/>
        <w:jc w:val="center"/>
      </w:pPr>
      <w:r w:rsidRPr="00470DCE">
        <w:t xml:space="preserve">План </w:t>
      </w:r>
    </w:p>
    <w:p w14:paraId="3D3A348B" w14:textId="77777777" w:rsidR="00FA6A99" w:rsidRPr="00470DCE" w:rsidRDefault="006432DA" w:rsidP="008C2D4D">
      <w:pPr>
        <w:pStyle w:val="ab"/>
        <w:jc w:val="center"/>
        <w:rPr>
          <w:rFonts w:ascii="Arial" w:hAnsi="Arial" w:cs="Arial"/>
          <w:color w:val="333333"/>
          <w:sz w:val="18"/>
          <w:szCs w:val="18"/>
        </w:rPr>
      </w:pPr>
      <w:r>
        <w:t xml:space="preserve">проведения проверок </w:t>
      </w:r>
      <w:r w:rsidR="00FA6A99" w:rsidRPr="00470DCE">
        <w:t>по контролю за использованием и сохранностью</w:t>
      </w:r>
      <w:r w:rsidR="008C2D4D">
        <w:t xml:space="preserve"> </w:t>
      </w:r>
      <w:r w:rsidR="00FA6A99" w:rsidRPr="00470DCE">
        <w:t>жилых помещений специализированного жилого фонда,</w:t>
      </w:r>
    </w:p>
    <w:p w14:paraId="7CFEA06B" w14:textId="77777777" w:rsidR="00FA6A99" w:rsidRDefault="00FA6A99" w:rsidP="008C2D4D">
      <w:pPr>
        <w:pStyle w:val="ab"/>
        <w:jc w:val="center"/>
      </w:pPr>
      <w:r w:rsidRPr="00470DCE">
        <w:t>предоставленных по договорам найма детям-сиротам и детям, оставшимся без попечения родителей, лицам из числа детей-сирот и детей,</w:t>
      </w:r>
      <w:r w:rsidR="008C2D4D">
        <w:t xml:space="preserve"> </w:t>
      </w:r>
      <w:r w:rsidRPr="00470DCE">
        <w:t>оставшихся без попечения родителей</w:t>
      </w:r>
    </w:p>
    <w:p w14:paraId="4F5D269A" w14:textId="77777777" w:rsidR="008C2D4D" w:rsidRDefault="008C2D4D" w:rsidP="008C2D4D">
      <w:pPr>
        <w:pStyle w:val="ab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099"/>
        <w:gridCol w:w="2062"/>
        <w:gridCol w:w="1522"/>
        <w:gridCol w:w="1598"/>
        <w:gridCol w:w="1695"/>
      </w:tblGrid>
      <w:tr w:rsidR="008C2D4D" w14:paraId="067CD284" w14:textId="77777777" w:rsidTr="006124F6">
        <w:trPr>
          <w:trHeight w:val="739"/>
          <w:jc w:val="center"/>
        </w:trPr>
        <w:tc>
          <w:tcPr>
            <w:tcW w:w="594" w:type="dxa"/>
          </w:tcPr>
          <w:p w14:paraId="439EB3FE" w14:textId="77777777" w:rsidR="008C2D4D" w:rsidRDefault="008C2D4D" w:rsidP="008C2D4D">
            <w:pPr>
              <w:pStyle w:val="ab"/>
              <w:jc w:val="center"/>
            </w:pPr>
          </w:p>
          <w:p w14:paraId="3A6BED24" w14:textId="77777777" w:rsidR="008C2D4D" w:rsidRDefault="008C2D4D" w:rsidP="008C2D4D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2099" w:type="dxa"/>
          </w:tcPr>
          <w:p w14:paraId="59755E0F" w14:textId="77777777" w:rsidR="008C2D4D" w:rsidRDefault="008C2D4D" w:rsidP="008C2D4D">
            <w:pPr>
              <w:pStyle w:val="ab"/>
              <w:jc w:val="center"/>
            </w:pPr>
            <w:r>
              <w:t>Адрес жилого помещения</w:t>
            </w:r>
          </w:p>
          <w:p w14:paraId="06A65971" w14:textId="77777777" w:rsidR="008C2D4D" w:rsidRDefault="008C2D4D" w:rsidP="008C2D4D">
            <w:pPr>
              <w:pStyle w:val="ab"/>
              <w:jc w:val="center"/>
            </w:pPr>
          </w:p>
        </w:tc>
        <w:tc>
          <w:tcPr>
            <w:tcW w:w="2062" w:type="dxa"/>
          </w:tcPr>
          <w:p w14:paraId="36C1FE6C" w14:textId="77777777" w:rsidR="008C2D4D" w:rsidRDefault="008C2D4D" w:rsidP="008C2D4D">
            <w:pPr>
              <w:pStyle w:val="ab"/>
              <w:jc w:val="center"/>
            </w:pPr>
            <w:r>
              <w:t>Ф.И.О. нанимателя жилого помещения</w:t>
            </w:r>
          </w:p>
          <w:p w14:paraId="4B4A3BD1" w14:textId="77777777" w:rsidR="008C2D4D" w:rsidRDefault="008C2D4D" w:rsidP="008C2D4D">
            <w:pPr>
              <w:pStyle w:val="ab"/>
              <w:jc w:val="center"/>
            </w:pPr>
          </w:p>
        </w:tc>
        <w:tc>
          <w:tcPr>
            <w:tcW w:w="1522" w:type="dxa"/>
          </w:tcPr>
          <w:p w14:paraId="79E59ECF" w14:textId="77777777" w:rsidR="008C2D4D" w:rsidRDefault="00CD12DD" w:rsidP="00CD12DD">
            <w:pPr>
              <w:pStyle w:val="ab"/>
              <w:jc w:val="center"/>
            </w:pPr>
            <w:proofErr w:type="gramStart"/>
            <w:r>
              <w:t>Д</w:t>
            </w:r>
            <w:r w:rsidR="008C2D4D">
              <w:t>оговор  найма</w:t>
            </w:r>
            <w:proofErr w:type="gramEnd"/>
          </w:p>
        </w:tc>
        <w:tc>
          <w:tcPr>
            <w:tcW w:w="1598" w:type="dxa"/>
          </w:tcPr>
          <w:p w14:paraId="790A5BE3" w14:textId="77777777" w:rsidR="008C2D4D" w:rsidRDefault="008C2D4D" w:rsidP="00CD12DD">
            <w:pPr>
              <w:pStyle w:val="ab"/>
              <w:jc w:val="center"/>
            </w:pPr>
            <w:r>
              <w:t xml:space="preserve">Дата </w:t>
            </w:r>
            <w:r w:rsidR="00CD12DD">
              <w:t xml:space="preserve">начала </w:t>
            </w:r>
            <w:proofErr w:type="gramStart"/>
            <w:r w:rsidR="00CD12DD">
              <w:t>проведения  проверки</w:t>
            </w:r>
            <w:proofErr w:type="gramEnd"/>
          </w:p>
        </w:tc>
        <w:tc>
          <w:tcPr>
            <w:tcW w:w="1695" w:type="dxa"/>
          </w:tcPr>
          <w:p w14:paraId="1D741ADD" w14:textId="77777777" w:rsidR="008C2D4D" w:rsidRDefault="00CD12DD" w:rsidP="008A35CC">
            <w:pPr>
              <w:spacing w:after="200" w:line="276" w:lineRule="auto"/>
              <w:jc w:val="center"/>
            </w:pPr>
            <w:r>
              <w:t>Срок проведения проверки</w:t>
            </w:r>
          </w:p>
          <w:p w14:paraId="0A374C75" w14:textId="77777777" w:rsidR="008C2D4D" w:rsidRDefault="008C2D4D" w:rsidP="008C2D4D">
            <w:pPr>
              <w:pStyle w:val="ab"/>
              <w:jc w:val="center"/>
            </w:pPr>
          </w:p>
        </w:tc>
      </w:tr>
      <w:tr w:rsidR="0027569B" w14:paraId="31DC0A9C" w14:textId="77777777" w:rsidTr="006124F6">
        <w:trPr>
          <w:trHeight w:val="739"/>
          <w:jc w:val="center"/>
        </w:trPr>
        <w:tc>
          <w:tcPr>
            <w:tcW w:w="594" w:type="dxa"/>
          </w:tcPr>
          <w:p w14:paraId="7DA4B34B" w14:textId="77777777" w:rsidR="0027569B" w:rsidRDefault="0027569B" w:rsidP="008C2D4D">
            <w:pPr>
              <w:pStyle w:val="ab"/>
              <w:jc w:val="center"/>
            </w:pPr>
            <w:r>
              <w:t>1.</w:t>
            </w:r>
          </w:p>
        </w:tc>
        <w:tc>
          <w:tcPr>
            <w:tcW w:w="2099" w:type="dxa"/>
            <w:vAlign w:val="center"/>
          </w:tcPr>
          <w:p w14:paraId="327F3DEE" w14:textId="75626674" w:rsidR="0027569B" w:rsidRDefault="00A308B1" w:rsidP="009637E5">
            <w:pPr>
              <w:pStyle w:val="ab"/>
              <w:jc w:val="center"/>
            </w:pPr>
            <w:r>
              <w:t xml:space="preserve">Красноярский край, Боготольский </w:t>
            </w:r>
            <w:proofErr w:type="spellStart"/>
            <w:proofErr w:type="gramStart"/>
            <w:r>
              <w:t>район,</w:t>
            </w:r>
            <w:r w:rsidR="006124F6">
              <w:t>с</w:t>
            </w:r>
            <w:proofErr w:type="spellEnd"/>
            <w:r w:rsidR="006124F6">
              <w:t>.</w:t>
            </w:r>
            <w:proofErr w:type="gramEnd"/>
            <w:r w:rsidR="006124F6">
              <w:t xml:space="preserve"> </w:t>
            </w:r>
            <w:proofErr w:type="spellStart"/>
            <w:r w:rsidR="006124F6">
              <w:t>Вагино</w:t>
            </w:r>
            <w:proofErr w:type="spellEnd"/>
            <w:r>
              <w:t xml:space="preserve"> ул. Кооперативная, дом 89 квартира 1</w:t>
            </w:r>
          </w:p>
        </w:tc>
        <w:tc>
          <w:tcPr>
            <w:tcW w:w="2062" w:type="dxa"/>
            <w:vAlign w:val="center"/>
          </w:tcPr>
          <w:p w14:paraId="5677ACB3" w14:textId="77777777" w:rsidR="0027569B" w:rsidRDefault="00A308B1" w:rsidP="009637E5">
            <w:pPr>
              <w:pStyle w:val="ab"/>
              <w:jc w:val="center"/>
            </w:pPr>
            <w:proofErr w:type="spellStart"/>
            <w:r>
              <w:t>Говриленко</w:t>
            </w:r>
            <w:proofErr w:type="spellEnd"/>
            <w:r>
              <w:t xml:space="preserve"> Любовь Сергеевна</w:t>
            </w:r>
          </w:p>
        </w:tc>
        <w:tc>
          <w:tcPr>
            <w:tcW w:w="1522" w:type="dxa"/>
            <w:vAlign w:val="center"/>
          </w:tcPr>
          <w:p w14:paraId="482935AE" w14:textId="77777777" w:rsidR="0027569B" w:rsidRDefault="00A308B1" w:rsidP="009637E5">
            <w:pPr>
              <w:pStyle w:val="ab"/>
              <w:jc w:val="center"/>
            </w:pPr>
            <w:r>
              <w:t>14.01.2020 № 01/20</w:t>
            </w:r>
          </w:p>
        </w:tc>
        <w:tc>
          <w:tcPr>
            <w:tcW w:w="1598" w:type="dxa"/>
            <w:vAlign w:val="center"/>
          </w:tcPr>
          <w:p w14:paraId="6FFD2834" w14:textId="3BE6C8FA" w:rsidR="0027569B" w:rsidRDefault="00FA22BA" w:rsidP="009637E5">
            <w:pPr>
              <w:pStyle w:val="ab"/>
              <w:jc w:val="center"/>
            </w:pPr>
            <w:r>
              <w:t>08.04.</w:t>
            </w:r>
            <w:bookmarkStart w:id="0" w:name="_GoBack"/>
            <w:bookmarkEnd w:id="0"/>
            <w:r>
              <w:t>202</w:t>
            </w:r>
            <w:r w:rsidR="00B30E6A">
              <w:t>5</w:t>
            </w:r>
          </w:p>
        </w:tc>
        <w:tc>
          <w:tcPr>
            <w:tcW w:w="1695" w:type="dxa"/>
            <w:vAlign w:val="center"/>
          </w:tcPr>
          <w:p w14:paraId="5DFC447B" w14:textId="77777777" w:rsidR="0027569B" w:rsidRDefault="00370286" w:rsidP="009637E5">
            <w:pPr>
              <w:spacing w:after="200" w:line="276" w:lineRule="auto"/>
              <w:jc w:val="center"/>
            </w:pPr>
            <w:r>
              <w:t>15 рабочих дней</w:t>
            </w:r>
          </w:p>
        </w:tc>
      </w:tr>
      <w:tr w:rsidR="0027569B" w14:paraId="2FDEB43D" w14:textId="77777777" w:rsidTr="006124F6">
        <w:trPr>
          <w:trHeight w:val="739"/>
          <w:jc w:val="center"/>
        </w:trPr>
        <w:tc>
          <w:tcPr>
            <w:tcW w:w="594" w:type="dxa"/>
          </w:tcPr>
          <w:p w14:paraId="618FDA09" w14:textId="77777777" w:rsidR="0027569B" w:rsidRDefault="0027569B" w:rsidP="008C2D4D">
            <w:pPr>
              <w:pStyle w:val="ab"/>
              <w:jc w:val="center"/>
            </w:pPr>
            <w:r>
              <w:t>2.</w:t>
            </w:r>
          </w:p>
        </w:tc>
        <w:tc>
          <w:tcPr>
            <w:tcW w:w="2099" w:type="dxa"/>
            <w:vAlign w:val="center"/>
          </w:tcPr>
          <w:p w14:paraId="66AC8387" w14:textId="77777777" w:rsidR="0027569B" w:rsidRDefault="00D20AB8" w:rsidP="009637E5">
            <w:pPr>
              <w:pStyle w:val="ab"/>
              <w:jc w:val="center"/>
            </w:pPr>
            <w:r>
              <w:t>Красноярский край, г. Боготол, ул. 40 лет Октября, д. 31, корпус 1, квартира 5</w:t>
            </w:r>
          </w:p>
        </w:tc>
        <w:tc>
          <w:tcPr>
            <w:tcW w:w="2062" w:type="dxa"/>
            <w:vAlign w:val="center"/>
          </w:tcPr>
          <w:p w14:paraId="033EC057" w14:textId="77777777" w:rsidR="0027569B" w:rsidRDefault="00D20AB8" w:rsidP="009637E5">
            <w:pPr>
              <w:pStyle w:val="ab"/>
              <w:jc w:val="center"/>
            </w:pPr>
            <w:proofErr w:type="spellStart"/>
            <w:r>
              <w:t>Липинская</w:t>
            </w:r>
            <w:proofErr w:type="spellEnd"/>
            <w:r>
              <w:t xml:space="preserve"> Татьяна Алексеевна</w:t>
            </w:r>
          </w:p>
        </w:tc>
        <w:tc>
          <w:tcPr>
            <w:tcW w:w="1522" w:type="dxa"/>
            <w:vAlign w:val="center"/>
          </w:tcPr>
          <w:p w14:paraId="19658B78" w14:textId="77777777" w:rsidR="0027569B" w:rsidRDefault="00D20AB8" w:rsidP="009637E5">
            <w:pPr>
              <w:pStyle w:val="ab"/>
              <w:jc w:val="center"/>
            </w:pPr>
            <w:r>
              <w:t>20.04.2022 № 01/2022</w:t>
            </w:r>
          </w:p>
        </w:tc>
        <w:tc>
          <w:tcPr>
            <w:tcW w:w="1598" w:type="dxa"/>
            <w:vAlign w:val="center"/>
          </w:tcPr>
          <w:p w14:paraId="67A44778" w14:textId="1398DA8E" w:rsidR="0027569B" w:rsidRDefault="0012000A" w:rsidP="009637E5">
            <w:pPr>
              <w:pStyle w:val="ab"/>
              <w:jc w:val="center"/>
            </w:pPr>
            <w:r>
              <w:t>10.06.202</w:t>
            </w:r>
            <w:r w:rsidR="00B30E6A">
              <w:t>5</w:t>
            </w:r>
          </w:p>
        </w:tc>
        <w:tc>
          <w:tcPr>
            <w:tcW w:w="1695" w:type="dxa"/>
            <w:vAlign w:val="center"/>
          </w:tcPr>
          <w:p w14:paraId="2456C560" w14:textId="77777777" w:rsidR="0027569B" w:rsidRDefault="009637E5" w:rsidP="009637E5">
            <w:pPr>
              <w:spacing w:after="200" w:line="276" w:lineRule="auto"/>
              <w:jc w:val="center"/>
            </w:pPr>
            <w:r>
              <w:t>15 рабочих дней</w:t>
            </w:r>
          </w:p>
        </w:tc>
      </w:tr>
      <w:tr w:rsidR="0027569B" w14:paraId="40D1D8FF" w14:textId="77777777" w:rsidTr="006124F6">
        <w:trPr>
          <w:trHeight w:val="739"/>
          <w:jc w:val="center"/>
        </w:trPr>
        <w:tc>
          <w:tcPr>
            <w:tcW w:w="594" w:type="dxa"/>
          </w:tcPr>
          <w:p w14:paraId="0DB56320" w14:textId="77777777" w:rsidR="0027569B" w:rsidRDefault="0027569B" w:rsidP="008C2D4D">
            <w:pPr>
              <w:pStyle w:val="ab"/>
              <w:jc w:val="center"/>
            </w:pPr>
            <w:r>
              <w:t>3.</w:t>
            </w:r>
          </w:p>
        </w:tc>
        <w:tc>
          <w:tcPr>
            <w:tcW w:w="2099" w:type="dxa"/>
            <w:vAlign w:val="center"/>
          </w:tcPr>
          <w:p w14:paraId="02A889BC" w14:textId="33A8738B" w:rsidR="0027569B" w:rsidRDefault="00D20AB8" w:rsidP="009637E5">
            <w:pPr>
              <w:pStyle w:val="ab"/>
              <w:jc w:val="center"/>
            </w:pPr>
            <w:r>
              <w:t>Красноярский край, г. Боготол, ул.</w:t>
            </w:r>
            <w:r w:rsidR="00A308B1">
              <w:t xml:space="preserve"> 40 лет Октября</w:t>
            </w:r>
            <w:r w:rsidR="008610A0">
              <w:t>, д. 4, кв. 10</w:t>
            </w:r>
          </w:p>
        </w:tc>
        <w:tc>
          <w:tcPr>
            <w:tcW w:w="2062" w:type="dxa"/>
            <w:vAlign w:val="center"/>
          </w:tcPr>
          <w:p w14:paraId="16B8B33D" w14:textId="77777777" w:rsidR="0027569B" w:rsidRDefault="00CE6010" w:rsidP="009637E5">
            <w:pPr>
              <w:pStyle w:val="ab"/>
              <w:jc w:val="center"/>
            </w:pPr>
            <w:proofErr w:type="spellStart"/>
            <w:r>
              <w:t>Сицкевич</w:t>
            </w:r>
            <w:proofErr w:type="spellEnd"/>
            <w:r>
              <w:t xml:space="preserve"> Антон Александрович</w:t>
            </w:r>
          </w:p>
        </w:tc>
        <w:tc>
          <w:tcPr>
            <w:tcW w:w="1522" w:type="dxa"/>
            <w:vAlign w:val="center"/>
          </w:tcPr>
          <w:p w14:paraId="46C0D8A5" w14:textId="77777777" w:rsidR="0027569B" w:rsidRDefault="00CE6010" w:rsidP="009637E5">
            <w:pPr>
              <w:pStyle w:val="ab"/>
              <w:jc w:val="center"/>
            </w:pPr>
            <w:r>
              <w:t>24.08.2022 № 02/2022</w:t>
            </w:r>
          </w:p>
        </w:tc>
        <w:tc>
          <w:tcPr>
            <w:tcW w:w="1598" w:type="dxa"/>
            <w:vAlign w:val="center"/>
          </w:tcPr>
          <w:p w14:paraId="6F44063C" w14:textId="6661B0AB" w:rsidR="0027569B" w:rsidRDefault="0012000A" w:rsidP="009637E5">
            <w:pPr>
              <w:pStyle w:val="ab"/>
              <w:jc w:val="center"/>
            </w:pPr>
            <w:r>
              <w:t>10.06.202</w:t>
            </w:r>
            <w:r w:rsidR="00B30E6A">
              <w:t>5</w:t>
            </w:r>
          </w:p>
        </w:tc>
        <w:tc>
          <w:tcPr>
            <w:tcW w:w="1695" w:type="dxa"/>
            <w:vAlign w:val="center"/>
          </w:tcPr>
          <w:p w14:paraId="1FB012E7" w14:textId="55A2EBFC" w:rsidR="006124F6" w:rsidRDefault="009637E5" w:rsidP="006124F6">
            <w:pPr>
              <w:spacing w:after="200" w:line="276" w:lineRule="auto"/>
              <w:jc w:val="center"/>
            </w:pPr>
            <w:r>
              <w:t>15 рабочих дней</w:t>
            </w:r>
          </w:p>
        </w:tc>
      </w:tr>
      <w:tr w:rsidR="006124F6" w14:paraId="72E9EE00" w14:textId="77777777" w:rsidTr="006124F6">
        <w:trPr>
          <w:trHeight w:val="739"/>
          <w:jc w:val="center"/>
        </w:trPr>
        <w:tc>
          <w:tcPr>
            <w:tcW w:w="594" w:type="dxa"/>
          </w:tcPr>
          <w:p w14:paraId="5FFBBE59" w14:textId="624A2EE0" w:rsidR="006124F6" w:rsidRDefault="006124F6" w:rsidP="008C2D4D">
            <w:pPr>
              <w:pStyle w:val="ab"/>
              <w:jc w:val="center"/>
            </w:pPr>
            <w:r>
              <w:t>4</w:t>
            </w:r>
            <w:r w:rsidR="00F94979">
              <w:t>.</w:t>
            </w:r>
          </w:p>
        </w:tc>
        <w:tc>
          <w:tcPr>
            <w:tcW w:w="2099" w:type="dxa"/>
            <w:vAlign w:val="center"/>
          </w:tcPr>
          <w:p w14:paraId="57C24861" w14:textId="4331FB9D" w:rsidR="006124F6" w:rsidRDefault="00F710DF" w:rsidP="009637E5">
            <w:pPr>
              <w:pStyle w:val="ab"/>
              <w:jc w:val="center"/>
            </w:pPr>
            <w:r>
              <w:t>Красноярский край, г. Боготол</w:t>
            </w:r>
            <w:r w:rsidR="00BD3A89">
              <w:t xml:space="preserve">, </w:t>
            </w:r>
            <w:r w:rsidR="00FA22BA">
              <w:t>ул. 40 лет Октября, д. 27 кв. 94</w:t>
            </w:r>
          </w:p>
        </w:tc>
        <w:tc>
          <w:tcPr>
            <w:tcW w:w="2062" w:type="dxa"/>
            <w:vAlign w:val="center"/>
          </w:tcPr>
          <w:p w14:paraId="535F883B" w14:textId="325F5619" w:rsidR="006124F6" w:rsidRDefault="00F94979" w:rsidP="009637E5">
            <w:pPr>
              <w:pStyle w:val="ab"/>
              <w:jc w:val="center"/>
            </w:pPr>
            <w:r>
              <w:t>Щетинкина Анна Вячеславовна</w:t>
            </w:r>
          </w:p>
        </w:tc>
        <w:tc>
          <w:tcPr>
            <w:tcW w:w="1522" w:type="dxa"/>
            <w:vAlign w:val="center"/>
          </w:tcPr>
          <w:p w14:paraId="12FA14DB" w14:textId="387C0252" w:rsidR="006124F6" w:rsidRDefault="00F710DF" w:rsidP="009637E5">
            <w:pPr>
              <w:pStyle w:val="ab"/>
              <w:jc w:val="center"/>
            </w:pPr>
            <w:r>
              <w:t>22.11.2023 № 04/2023</w:t>
            </w:r>
          </w:p>
        </w:tc>
        <w:tc>
          <w:tcPr>
            <w:tcW w:w="1598" w:type="dxa"/>
            <w:vAlign w:val="center"/>
          </w:tcPr>
          <w:p w14:paraId="1EFECBBC" w14:textId="0300AECC" w:rsidR="006124F6" w:rsidRDefault="0012000A" w:rsidP="009637E5">
            <w:pPr>
              <w:pStyle w:val="ab"/>
              <w:jc w:val="center"/>
            </w:pPr>
            <w:r>
              <w:t>12.08.202</w:t>
            </w:r>
            <w:r w:rsidR="00B30E6A">
              <w:t>5</w:t>
            </w:r>
          </w:p>
        </w:tc>
        <w:tc>
          <w:tcPr>
            <w:tcW w:w="1695" w:type="dxa"/>
            <w:vAlign w:val="center"/>
          </w:tcPr>
          <w:p w14:paraId="2FDAAB49" w14:textId="4ED540F1" w:rsidR="006124F6" w:rsidRDefault="00FA22BA" w:rsidP="006124F6">
            <w:pPr>
              <w:spacing w:after="200" w:line="276" w:lineRule="auto"/>
              <w:jc w:val="center"/>
            </w:pPr>
            <w:r>
              <w:t>15 рабочих дней</w:t>
            </w:r>
          </w:p>
        </w:tc>
      </w:tr>
      <w:tr w:rsidR="006124F6" w14:paraId="68F5655F" w14:textId="77777777" w:rsidTr="006124F6">
        <w:trPr>
          <w:trHeight w:val="739"/>
          <w:jc w:val="center"/>
        </w:trPr>
        <w:tc>
          <w:tcPr>
            <w:tcW w:w="594" w:type="dxa"/>
          </w:tcPr>
          <w:p w14:paraId="0BBE7FE3" w14:textId="52F52050" w:rsidR="006124F6" w:rsidRDefault="006124F6" w:rsidP="008C2D4D">
            <w:pPr>
              <w:pStyle w:val="ab"/>
              <w:jc w:val="center"/>
            </w:pPr>
            <w:r>
              <w:t>5</w:t>
            </w:r>
            <w:r w:rsidR="00F94979">
              <w:t>.</w:t>
            </w:r>
          </w:p>
        </w:tc>
        <w:tc>
          <w:tcPr>
            <w:tcW w:w="2099" w:type="dxa"/>
            <w:vAlign w:val="center"/>
          </w:tcPr>
          <w:p w14:paraId="263CD120" w14:textId="6BD6E27C" w:rsidR="006124F6" w:rsidRDefault="00FA22BA" w:rsidP="009637E5">
            <w:pPr>
              <w:pStyle w:val="ab"/>
              <w:jc w:val="center"/>
            </w:pPr>
            <w:r>
              <w:t xml:space="preserve">Красноярский край, г. Боготол, ул. Кирова, д. 12 </w:t>
            </w:r>
            <w:r>
              <w:lastRenderedPageBreak/>
              <w:t>кв.7</w:t>
            </w:r>
          </w:p>
        </w:tc>
        <w:tc>
          <w:tcPr>
            <w:tcW w:w="2062" w:type="dxa"/>
            <w:vAlign w:val="center"/>
          </w:tcPr>
          <w:p w14:paraId="062F922B" w14:textId="0236FD32" w:rsidR="006124F6" w:rsidRDefault="00FA22BA" w:rsidP="009637E5">
            <w:pPr>
              <w:pStyle w:val="ab"/>
              <w:jc w:val="center"/>
            </w:pPr>
            <w:proofErr w:type="spellStart"/>
            <w:r>
              <w:lastRenderedPageBreak/>
              <w:t>Эргашева</w:t>
            </w:r>
            <w:proofErr w:type="spellEnd"/>
            <w:r>
              <w:t xml:space="preserve"> Любовь Евгеньевна</w:t>
            </w:r>
          </w:p>
        </w:tc>
        <w:tc>
          <w:tcPr>
            <w:tcW w:w="1522" w:type="dxa"/>
            <w:vAlign w:val="center"/>
          </w:tcPr>
          <w:p w14:paraId="6A07316B" w14:textId="51610C68" w:rsidR="006124F6" w:rsidRDefault="00FA22BA" w:rsidP="009637E5">
            <w:pPr>
              <w:pStyle w:val="ab"/>
              <w:jc w:val="center"/>
            </w:pPr>
            <w:r>
              <w:t>28.12.2023 № 05/2023</w:t>
            </w:r>
          </w:p>
        </w:tc>
        <w:tc>
          <w:tcPr>
            <w:tcW w:w="1598" w:type="dxa"/>
            <w:vAlign w:val="center"/>
          </w:tcPr>
          <w:p w14:paraId="30FFBFBF" w14:textId="3AD180B0" w:rsidR="006124F6" w:rsidRDefault="0012000A" w:rsidP="009637E5">
            <w:pPr>
              <w:pStyle w:val="ab"/>
              <w:jc w:val="center"/>
            </w:pPr>
            <w:r>
              <w:t>23.09.202</w:t>
            </w:r>
            <w:r w:rsidR="00B30E6A">
              <w:t>5</w:t>
            </w:r>
          </w:p>
        </w:tc>
        <w:tc>
          <w:tcPr>
            <w:tcW w:w="1695" w:type="dxa"/>
            <w:vAlign w:val="center"/>
          </w:tcPr>
          <w:p w14:paraId="5E6BCF1D" w14:textId="66294CD1" w:rsidR="006124F6" w:rsidRDefault="00FA22BA" w:rsidP="006124F6">
            <w:pPr>
              <w:spacing w:after="200" w:line="276" w:lineRule="auto"/>
              <w:jc w:val="center"/>
            </w:pPr>
            <w:r>
              <w:t>15 рабочих дней</w:t>
            </w:r>
          </w:p>
        </w:tc>
      </w:tr>
      <w:tr w:rsidR="00FA22BA" w14:paraId="45CE5751" w14:textId="77777777" w:rsidTr="006124F6">
        <w:trPr>
          <w:trHeight w:val="739"/>
          <w:jc w:val="center"/>
        </w:trPr>
        <w:tc>
          <w:tcPr>
            <w:tcW w:w="594" w:type="dxa"/>
          </w:tcPr>
          <w:p w14:paraId="405A1E48" w14:textId="20E58E35" w:rsidR="00FA22BA" w:rsidRDefault="00FA22BA" w:rsidP="00FA22BA">
            <w:pPr>
              <w:pStyle w:val="ab"/>
              <w:jc w:val="center"/>
            </w:pPr>
            <w:r>
              <w:t>6.</w:t>
            </w:r>
          </w:p>
        </w:tc>
        <w:tc>
          <w:tcPr>
            <w:tcW w:w="2099" w:type="dxa"/>
            <w:vAlign w:val="center"/>
          </w:tcPr>
          <w:p w14:paraId="5C4885CC" w14:textId="34138107" w:rsidR="00FA22BA" w:rsidRDefault="00FA22BA" w:rsidP="00FA22BA">
            <w:pPr>
              <w:pStyle w:val="ab"/>
              <w:jc w:val="center"/>
            </w:pPr>
            <w:r>
              <w:t>Красноярский край, г. Боготол, ул. Иркутская д. 1В кв.6</w:t>
            </w:r>
          </w:p>
        </w:tc>
        <w:tc>
          <w:tcPr>
            <w:tcW w:w="2062" w:type="dxa"/>
            <w:vAlign w:val="center"/>
          </w:tcPr>
          <w:p w14:paraId="6541D48D" w14:textId="5BBEB59A" w:rsidR="00FA22BA" w:rsidRDefault="00FA22BA" w:rsidP="00FA22BA">
            <w:pPr>
              <w:pStyle w:val="ab"/>
              <w:jc w:val="center"/>
            </w:pPr>
            <w:r>
              <w:t xml:space="preserve">Юсупов </w:t>
            </w:r>
            <w:proofErr w:type="spellStart"/>
            <w:r>
              <w:t>Сарвяр</w:t>
            </w:r>
            <w:proofErr w:type="spellEnd"/>
            <w:r>
              <w:t xml:space="preserve"> Михайлович</w:t>
            </w:r>
          </w:p>
        </w:tc>
        <w:tc>
          <w:tcPr>
            <w:tcW w:w="1522" w:type="dxa"/>
            <w:vAlign w:val="center"/>
          </w:tcPr>
          <w:p w14:paraId="2983FF37" w14:textId="687C890E" w:rsidR="00FA22BA" w:rsidRDefault="00FA22BA" w:rsidP="00FA22BA">
            <w:pPr>
              <w:pStyle w:val="ab"/>
              <w:jc w:val="center"/>
            </w:pPr>
            <w:r>
              <w:t>29.12.2023 № 06/2023</w:t>
            </w:r>
          </w:p>
        </w:tc>
        <w:tc>
          <w:tcPr>
            <w:tcW w:w="1598" w:type="dxa"/>
            <w:vAlign w:val="center"/>
          </w:tcPr>
          <w:p w14:paraId="47E29A3A" w14:textId="17F03227" w:rsidR="00FA22BA" w:rsidRDefault="0012000A" w:rsidP="00FA22BA">
            <w:pPr>
              <w:pStyle w:val="ab"/>
              <w:jc w:val="center"/>
            </w:pPr>
            <w:r>
              <w:t>1</w:t>
            </w:r>
            <w:r w:rsidR="00B30E6A">
              <w:t>1</w:t>
            </w:r>
            <w:r>
              <w:t>.1</w:t>
            </w:r>
            <w:r w:rsidR="00B30E6A">
              <w:t>1</w:t>
            </w:r>
            <w:r>
              <w:t>.202</w:t>
            </w:r>
            <w:r w:rsidR="00B30E6A">
              <w:t xml:space="preserve">5 </w:t>
            </w:r>
          </w:p>
        </w:tc>
        <w:tc>
          <w:tcPr>
            <w:tcW w:w="1695" w:type="dxa"/>
            <w:vAlign w:val="center"/>
          </w:tcPr>
          <w:p w14:paraId="5B437437" w14:textId="5974E403" w:rsidR="00FA22BA" w:rsidRDefault="00FA22BA" w:rsidP="00FA22BA">
            <w:pPr>
              <w:spacing w:after="200" w:line="276" w:lineRule="auto"/>
              <w:jc w:val="center"/>
            </w:pPr>
            <w:r>
              <w:t>15 рабочих дней</w:t>
            </w:r>
          </w:p>
        </w:tc>
      </w:tr>
    </w:tbl>
    <w:p w14:paraId="4D7E8780" w14:textId="77777777" w:rsidR="008C2D4D" w:rsidRDefault="008C2D4D" w:rsidP="008C2D4D">
      <w:pPr>
        <w:pStyle w:val="ab"/>
        <w:jc w:val="center"/>
      </w:pPr>
    </w:p>
    <w:p w14:paraId="0A2123AD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34626616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3DF32359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339FE081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1774802B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6B65BA26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38A33D6A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6977DDDA" w14:textId="77777777" w:rsidR="008C2D4D" w:rsidRDefault="008C2D4D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3686E5F0" w14:textId="77777777" w:rsidR="003B13F2" w:rsidRDefault="003B13F2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702FF7AF" w14:textId="77777777" w:rsidR="003B13F2" w:rsidRDefault="003B13F2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p w14:paraId="7B3DEA0F" w14:textId="77777777" w:rsidR="003B13F2" w:rsidRDefault="003B13F2" w:rsidP="00FA6A99">
      <w:pPr>
        <w:pStyle w:val="aa"/>
        <w:spacing w:before="0" w:beforeAutospacing="0" w:after="0" w:afterAutospacing="0" w:line="408" w:lineRule="atLeast"/>
        <w:ind w:left="3150"/>
        <w:jc w:val="right"/>
        <w:rPr>
          <w:color w:val="000000"/>
        </w:rPr>
      </w:pPr>
    </w:p>
    <w:sectPr w:rsidR="003B13F2" w:rsidSect="00B320EA">
      <w:pgSz w:w="11906" w:h="16838"/>
      <w:pgMar w:top="851" w:right="851" w:bottom="56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6D36"/>
    <w:multiLevelType w:val="hybridMultilevel"/>
    <w:tmpl w:val="818C356A"/>
    <w:lvl w:ilvl="0" w:tplc="88A0DD8E">
      <w:start w:val="1"/>
      <w:numFmt w:val="decimal"/>
      <w:lvlText w:val="%1."/>
      <w:lvlJc w:val="left"/>
      <w:pPr>
        <w:ind w:left="3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2FCF62FC"/>
    <w:multiLevelType w:val="hybridMultilevel"/>
    <w:tmpl w:val="5F5A8B28"/>
    <w:lvl w:ilvl="0" w:tplc="A7E81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F2285C"/>
    <w:multiLevelType w:val="hybridMultilevel"/>
    <w:tmpl w:val="5FD27B76"/>
    <w:lvl w:ilvl="0" w:tplc="5606A15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A1A56B2"/>
    <w:multiLevelType w:val="hybridMultilevel"/>
    <w:tmpl w:val="08060C5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5C642072"/>
    <w:multiLevelType w:val="hybridMultilevel"/>
    <w:tmpl w:val="CFC8E5AC"/>
    <w:lvl w:ilvl="0" w:tplc="5044A8D0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651E0DAD"/>
    <w:multiLevelType w:val="hybridMultilevel"/>
    <w:tmpl w:val="4164EAD0"/>
    <w:lvl w:ilvl="0" w:tplc="B834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266D32"/>
    <w:multiLevelType w:val="hybridMultilevel"/>
    <w:tmpl w:val="41280D20"/>
    <w:lvl w:ilvl="0" w:tplc="F488D0F8">
      <w:start w:val="4"/>
      <w:numFmt w:val="decimal"/>
      <w:lvlText w:val="%1."/>
      <w:lvlJc w:val="left"/>
      <w:pPr>
        <w:ind w:left="31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7" w15:restartNumberingAfterBreak="0">
    <w:nsid w:val="6D855485"/>
    <w:multiLevelType w:val="hybridMultilevel"/>
    <w:tmpl w:val="CF72BEC6"/>
    <w:lvl w:ilvl="0" w:tplc="FAECF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A37B43"/>
    <w:multiLevelType w:val="hybridMultilevel"/>
    <w:tmpl w:val="A57C3620"/>
    <w:lvl w:ilvl="0" w:tplc="A1B2B2C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F81"/>
    <w:rsid w:val="00004B30"/>
    <w:rsid w:val="00006157"/>
    <w:rsid w:val="00010343"/>
    <w:rsid w:val="00023F58"/>
    <w:rsid w:val="000469DE"/>
    <w:rsid w:val="000521E0"/>
    <w:rsid w:val="000551FC"/>
    <w:rsid w:val="00066F5D"/>
    <w:rsid w:val="00081916"/>
    <w:rsid w:val="00097B48"/>
    <w:rsid w:val="000A1270"/>
    <w:rsid w:val="000A381D"/>
    <w:rsid w:val="000A5A04"/>
    <w:rsid w:val="000B5F30"/>
    <w:rsid w:val="000C0741"/>
    <w:rsid w:val="000C42BF"/>
    <w:rsid w:val="000D278F"/>
    <w:rsid w:val="000D3228"/>
    <w:rsid w:val="000E49BE"/>
    <w:rsid w:val="000E6C4F"/>
    <w:rsid w:val="000E711F"/>
    <w:rsid w:val="000F4138"/>
    <w:rsid w:val="000F5C7F"/>
    <w:rsid w:val="0012000A"/>
    <w:rsid w:val="001231D0"/>
    <w:rsid w:val="00130567"/>
    <w:rsid w:val="001419E0"/>
    <w:rsid w:val="00143CD5"/>
    <w:rsid w:val="001505ED"/>
    <w:rsid w:val="00153686"/>
    <w:rsid w:val="00154403"/>
    <w:rsid w:val="001548A6"/>
    <w:rsid w:val="00155B71"/>
    <w:rsid w:val="001563EA"/>
    <w:rsid w:val="00157693"/>
    <w:rsid w:val="001622D3"/>
    <w:rsid w:val="00170851"/>
    <w:rsid w:val="0017776A"/>
    <w:rsid w:val="00177D8E"/>
    <w:rsid w:val="001967B0"/>
    <w:rsid w:val="001A0C25"/>
    <w:rsid w:val="001B3E29"/>
    <w:rsid w:val="001C2284"/>
    <w:rsid w:val="001C4A26"/>
    <w:rsid w:val="001D5FDD"/>
    <w:rsid w:val="0020083C"/>
    <w:rsid w:val="00201BE7"/>
    <w:rsid w:val="0020415F"/>
    <w:rsid w:val="00211414"/>
    <w:rsid w:val="002155EB"/>
    <w:rsid w:val="0022507D"/>
    <w:rsid w:val="002432C2"/>
    <w:rsid w:val="00247034"/>
    <w:rsid w:val="00253DC6"/>
    <w:rsid w:val="00254066"/>
    <w:rsid w:val="002551C0"/>
    <w:rsid w:val="0026010B"/>
    <w:rsid w:val="00260DF1"/>
    <w:rsid w:val="002679CC"/>
    <w:rsid w:val="00270A55"/>
    <w:rsid w:val="00272848"/>
    <w:rsid w:val="00272C9C"/>
    <w:rsid w:val="0027516C"/>
    <w:rsid w:val="0027569B"/>
    <w:rsid w:val="0028105F"/>
    <w:rsid w:val="00287A4D"/>
    <w:rsid w:val="002A018A"/>
    <w:rsid w:val="002A5D7D"/>
    <w:rsid w:val="002B5053"/>
    <w:rsid w:val="002C3C37"/>
    <w:rsid w:val="002D250C"/>
    <w:rsid w:val="002E15CE"/>
    <w:rsid w:val="002E3911"/>
    <w:rsid w:val="002E7D75"/>
    <w:rsid w:val="002F30C3"/>
    <w:rsid w:val="0030102B"/>
    <w:rsid w:val="00302695"/>
    <w:rsid w:val="00305DAC"/>
    <w:rsid w:val="00307E08"/>
    <w:rsid w:val="0031183D"/>
    <w:rsid w:val="003270FA"/>
    <w:rsid w:val="00340EC0"/>
    <w:rsid w:val="003430C2"/>
    <w:rsid w:val="0034374F"/>
    <w:rsid w:val="003478A0"/>
    <w:rsid w:val="00366444"/>
    <w:rsid w:val="00370286"/>
    <w:rsid w:val="0037369B"/>
    <w:rsid w:val="00385C37"/>
    <w:rsid w:val="00393A35"/>
    <w:rsid w:val="003A6183"/>
    <w:rsid w:val="003B13F2"/>
    <w:rsid w:val="003B20B9"/>
    <w:rsid w:val="003B4A25"/>
    <w:rsid w:val="003C02FC"/>
    <w:rsid w:val="003E1FA3"/>
    <w:rsid w:val="003E23F4"/>
    <w:rsid w:val="003E243C"/>
    <w:rsid w:val="003E2842"/>
    <w:rsid w:val="003F1845"/>
    <w:rsid w:val="003F3F58"/>
    <w:rsid w:val="003F5107"/>
    <w:rsid w:val="003F64FE"/>
    <w:rsid w:val="003F6893"/>
    <w:rsid w:val="00401D14"/>
    <w:rsid w:val="004107D0"/>
    <w:rsid w:val="00430E88"/>
    <w:rsid w:val="004342C1"/>
    <w:rsid w:val="00437F88"/>
    <w:rsid w:val="00440A58"/>
    <w:rsid w:val="0044277C"/>
    <w:rsid w:val="00450056"/>
    <w:rsid w:val="00471BFF"/>
    <w:rsid w:val="00472595"/>
    <w:rsid w:val="00481CBE"/>
    <w:rsid w:val="00482CD9"/>
    <w:rsid w:val="004850A1"/>
    <w:rsid w:val="004A0C84"/>
    <w:rsid w:val="004A68F0"/>
    <w:rsid w:val="004B20B3"/>
    <w:rsid w:val="004C23D0"/>
    <w:rsid w:val="004C785F"/>
    <w:rsid w:val="004D0FE2"/>
    <w:rsid w:val="004D290F"/>
    <w:rsid w:val="004D33DC"/>
    <w:rsid w:val="004D45D7"/>
    <w:rsid w:val="004D7956"/>
    <w:rsid w:val="004E0CAB"/>
    <w:rsid w:val="004E688B"/>
    <w:rsid w:val="00503250"/>
    <w:rsid w:val="00506CFA"/>
    <w:rsid w:val="00521040"/>
    <w:rsid w:val="00521DD7"/>
    <w:rsid w:val="00523A87"/>
    <w:rsid w:val="00525218"/>
    <w:rsid w:val="00536470"/>
    <w:rsid w:val="0053700A"/>
    <w:rsid w:val="005419BF"/>
    <w:rsid w:val="00557E2C"/>
    <w:rsid w:val="00560300"/>
    <w:rsid w:val="00570386"/>
    <w:rsid w:val="00573BE3"/>
    <w:rsid w:val="00581E08"/>
    <w:rsid w:val="00584CB4"/>
    <w:rsid w:val="00585618"/>
    <w:rsid w:val="0058618C"/>
    <w:rsid w:val="00591E72"/>
    <w:rsid w:val="00593FF8"/>
    <w:rsid w:val="005969C0"/>
    <w:rsid w:val="005A1233"/>
    <w:rsid w:val="005A258A"/>
    <w:rsid w:val="005B35A7"/>
    <w:rsid w:val="005E379F"/>
    <w:rsid w:val="00600358"/>
    <w:rsid w:val="0060495E"/>
    <w:rsid w:val="006115A8"/>
    <w:rsid w:val="0061178F"/>
    <w:rsid w:val="006124F6"/>
    <w:rsid w:val="0061282B"/>
    <w:rsid w:val="006225F8"/>
    <w:rsid w:val="006247A8"/>
    <w:rsid w:val="00627BF5"/>
    <w:rsid w:val="00634854"/>
    <w:rsid w:val="006432DA"/>
    <w:rsid w:val="00646EEB"/>
    <w:rsid w:val="0065258B"/>
    <w:rsid w:val="0065301E"/>
    <w:rsid w:val="006650F8"/>
    <w:rsid w:val="00667B40"/>
    <w:rsid w:val="00681386"/>
    <w:rsid w:val="00691338"/>
    <w:rsid w:val="00693B04"/>
    <w:rsid w:val="006A4A05"/>
    <w:rsid w:val="006B087C"/>
    <w:rsid w:val="006C5523"/>
    <w:rsid w:val="006D0939"/>
    <w:rsid w:val="006E26BC"/>
    <w:rsid w:val="006E5BFE"/>
    <w:rsid w:val="006F3B11"/>
    <w:rsid w:val="006F5A04"/>
    <w:rsid w:val="0071135B"/>
    <w:rsid w:val="007317D6"/>
    <w:rsid w:val="00766C6A"/>
    <w:rsid w:val="00783EDA"/>
    <w:rsid w:val="0078626C"/>
    <w:rsid w:val="007B0357"/>
    <w:rsid w:val="007B1ECD"/>
    <w:rsid w:val="007B6B78"/>
    <w:rsid w:val="007C7445"/>
    <w:rsid w:val="007D4A97"/>
    <w:rsid w:val="007D68DD"/>
    <w:rsid w:val="007D72E1"/>
    <w:rsid w:val="007E1EDA"/>
    <w:rsid w:val="007E2495"/>
    <w:rsid w:val="007E70A4"/>
    <w:rsid w:val="007E7854"/>
    <w:rsid w:val="00803967"/>
    <w:rsid w:val="008041C0"/>
    <w:rsid w:val="00811B52"/>
    <w:rsid w:val="00814C70"/>
    <w:rsid w:val="00833A76"/>
    <w:rsid w:val="00833C0F"/>
    <w:rsid w:val="008610A0"/>
    <w:rsid w:val="00874C4D"/>
    <w:rsid w:val="00875ADC"/>
    <w:rsid w:val="008764DD"/>
    <w:rsid w:val="00890D2A"/>
    <w:rsid w:val="008A21C4"/>
    <w:rsid w:val="008A35CC"/>
    <w:rsid w:val="008A3D14"/>
    <w:rsid w:val="008B3231"/>
    <w:rsid w:val="008C2D4D"/>
    <w:rsid w:val="008C71F4"/>
    <w:rsid w:val="008E70BF"/>
    <w:rsid w:val="008F6515"/>
    <w:rsid w:val="008F72C9"/>
    <w:rsid w:val="008F782D"/>
    <w:rsid w:val="0092152D"/>
    <w:rsid w:val="00934D93"/>
    <w:rsid w:val="00951DAD"/>
    <w:rsid w:val="00953C9F"/>
    <w:rsid w:val="009637E5"/>
    <w:rsid w:val="00992DFE"/>
    <w:rsid w:val="0099573B"/>
    <w:rsid w:val="009A1C61"/>
    <w:rsid w:val="009C5599"/>
    <w:rsid w:val="009D3B4D"/>
    <w:rsid w:val="009F7726"/>
    <w:rsid w:val="00A06351"/>
    <w:rsid w:val="00A10E5F"/>
    <w:rsid w:val="00A166A2"/>
    <w:rsid w:val="00A166AE"/>
    <w:rsid w:val="00A20402"/>
    <w:rsid w:val="00A220EF"/>
    <w:rsid w:val="00A308B1"/>
    <w:rsid w:val="00A3162B"/>
    <w:rsid w:val="00A476A5"/>
    <w:rsid w:val="00A53108"/>
    <w:rsid w:val="00A95956"/>
    <w:rsid w:val="00AA2AB4"/>
    <w:rsid w:val="00AB050B"/>
    <w:rsid w:val="00AB189A"/>
    <w:rsid w:val="00AD277C"/>
    <w:rsid w:val="00AD7FAB"/>
    <w:rsid w:val="00AE40E1"/>
    <w:rsid w:val="00AF51CD"/>
    <w:rsid w:val="00B04FA6"/>
    <w:rsid w:val="00B102E0"/>
    <w:rsid w:val="00B13DCB"/>
    <w:rsid w:val="00B235CD"/>
    <w:rsid w:val="00B2365A"/>
    <w:rsid w:val="00B2541C"/>
    <w:rsid w:val="00B25A57"/>
    <w:rsid w:val="00B30E6A"/>
    <w:rsid w:val="00B320EA"/>
    <w:rsid w:val="00B33816"/>
    <w:rsid w:val="00B54869"/>
    <w:rsid w:val="00B55894"/>
    <w:rsid w:val="00B6112B"/>
    <w:rsid w:val="00B6643C"/>
    <w:rsid w:val="00B66FD8"/>
    <w:rsid w:val="00B72EB1"/>
    <w:rsid w:val="00B77A75"/>
    <w:rsid w:val="00B77C1A"/>
    <w:rsid w:val="00B840EF"/>
    <w:rsid w:val="00B92A6A"/>
    <w:rsid w:val="00B9435D"/>
    <w:rsid w:val="00BA0DED"/>
    <w:rsid w:val="00BB2C35"/>
    <w:rsid w:val="00BC7F3A"/>
    <w:rsid w:val="00BD05B7"/>
    <w:rsid w:val="00BD1813"/>
    <w:rsid w:val="00BD3A89"/>
    <w:rsid w:val="00BD680B"/>
    <w:rsid w:val="00BE0F13"/>
    <w:rsid w:val="00BE6CF1"/>
    <w:rsid w:val="00BF06BE"/>
    <w:rsid w:val="00BF2C71"/>
    <w:rsid w:val="00BF6099"/>
    <w:rsid w:val="00BF6742"/>
    <w:rsid w:val="00C0150C"/>
    <w:rsid w:val="00C01AF0"/>
    <w:rsid w:val="00C10AD3"/>
    <w:rsid w:val="00C12834"/>
    <w:rsid w:val="00C23FDB"/>
    <w:rsid w:val="00C348B4"/>
    <w:rsid w:val="00C45629"/>
    <w:rsid w:val="00C46344"/>
    <w:rsid w:val="00C57BA8"/>
    <w:rsid w:val="00C6333D"/>
    <w:rsid w:val="00C7019E"/>
    <w:rsid w:val="00C71718"/>
    <w:rsid w:val="00C80F55"/>
    <w:rsid w:val="00C8632C"/>
    <w:rsid w:val="00C87FC8"/>
    <w:rsid w:val="00C9282B"/>
    <w:rsid w:val="00C9329E"/>
    <w:rsid w:val="00C946CE"/>
    <w:rsid w:val="00CB5D57"/>
    <w:rsid w:val="00CC2121"/>
    <w:rsid w:val="00CD12DD"/>
    <w:rsid w:val="00CD37B6"/>
    <w:rsid w:val="00CE3FDC"/>
    <w:rsid w:val="00CE6010"/>
    <w:rsid w:val="00CF3059"/>
    <w:rsid w:val="00CF3C0E"/>
    <w:rsid w:val="00CF4024"/>
    <w:rsid w:val="00CF486A"/>
    <w:rsid w:val="00D066AD"/>
    <w:rsid w:val="00D1055E"/>
    <w:rsid w:val="00D145E9"/>
    <w:rsid w:val="00D15657"/>
    <w:rsid w:val="00D20A8F"/>
    <w:rsid w:val="00D20AB8"/>
    <w:rsid w:val="00D20D3D"/>
    <w:rsid w:val="00D2477E"/>
    <w:rsid w:val="00D306A7"/>
    <w:rsid w:val="00D30C6D"/>
    <w:rsid w:val="00D372B2"/>
    <w:rsid w:val="00D438F5"/>
    <w:rsid w:val="00D4528F"/>
    <w:rsid w:val="00D51116"/>
    <w:rsid w:val="00D533B4"/>
    <w:rsid w:val="00D55335"/>
    <w:rsid w:val="00D761AF"/>
    <w:rsid w:val="00D85C75"/>
    <w:rsid w:val="00D86667"/>
    <w:rsid w:val="00D92CA9"/>
    <w:rsid w:val="00D934C4"/>
    <w:rsid w:val="00D94D8F"/>
    <w:rsid w:val="00DA4E27"/>
    <w:rsid w:val="00DC12F5"/>
    <w:rsid w:val="00DE5A45"/>
    <w:rsid w:val="00DF5219"/>
    <w:rsid w:val="00DF7BCE"/>
    <w:rsid w:val="00E00AB9"/>
    <w:rsid w:val="00E05F81"/>
    <w:rsid w:val="00E12BF1"/>
    <w:rsid w:val="00E30452"/>
    <w:rsid w:val="00E30790"/>
    <w:rsid w:val="00E32688"/>
    <w:rsid w:val="00E451D8"/>
    <w:rsid w:val="00E53758"/>
    <w:rsid w:val="00E54DFF"/>
    <w:rsid w:val="00E55F2A"/>
    <w:rsid w:val="00E6057A"/>
    <w:rsid w:val="00E74175"/>
    <w:rsid w:val="00E773C1"/>
    <w:rsid w:val="00E77AB2"/>
    <w:rsid w:val="00E82561"/>
    <w:rsid w:val="00E86A46"/>
    <w:rsid w:val="00EA048E"/>
    <w:rsid w:val="00EB2C35"/>
    <w:rsid w:val="00EC44E5"/>
    <w:rsid w:val="00EE36B2"/>
    <w:rsid w:val="00EE7777"/>
    <w:rsid w:val="00EF1C8E"/>
    <w:rsid w:val="00EF4714"/>
    <w:rsid w:val="00EF7D81"/>
    <w:rsid w:val="00F047F1"/>
    <w:rsid w:val="00F106E9"/>
    <w:rsid w:val="00F26B11"/>
    <w:rsid w:val="00F324FD"/>
    <w:rsid w:val="00F43616"/>
    <w:rsid w:val="00F4628F"/>
    <w:rsid w:val="00F6189B"/>
    <w:rsid w:val="00F710DF"/>
    <w:rsid w:val="00F71207"/>
    <w:rsid w:val="00F800C4"/>
    <w:rsid w:val="00F80E63"/>
    <w:rsid w:val="00F85D1E"/>
    <w:rsid w:val="00F869BE"/>
    <w:rsid w:val="00F86D0F"/>
    <w:rsid w:val="00F93A28"/>
    <w:rsid w:val="00F94979"/>
    <w:rsid w:val="00FA22BA"/>
    <w:rsid w:val="00FA50AC"/>
    <w:rsid w:val="00FA6A99"/>
    <w:rsid w:val="00FC05C4"/>
    <w:rsid w:val="00FC0709"/>
    <w:rsid w:val="00FC592A"/>
    <w:rsid w:val="00FE0076"/>
    <w:rsid w:val="00FE1267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524A"/>
  <w15:docId w15:val="{0876F069-8195-41EB-9660-C4AC07BA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5F81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F8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E05F81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E05F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E05F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F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F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123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317D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FA6A99"/>
    <w:rPr>
      <w:color w:val="0000FF"/>
      <w:u w:val="single"/>
    </w:rPr>
  </w:style>
  <w:style w:type="paragraph" w:customStyle="1" w:styleId="consplustitle">
    <w:name w:val="consplustitle"/>
    <w:basedOn w:val="a"/>
    <w:rsid w:val="00FA6A9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FA6A99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a"/>
    <w:basedOn w:val="a"/>
    <w:rsid w:val="00FA6A9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FA6A9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FA6A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F8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18D4DB0BBC3B70D0FABA87571A1B705AACC1CE152248E828EA9D6A9A9F6860Dh9e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69373-13CA-4352-B9EE-E1440B5D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Андреевна</cp:lastModifiedBy>
  <cp:revision>126</cp:revision>
  <cp:lastPrinted>2024-01-11T02:02:00Z</cp:lastPrinted>
  <dcterms:created xsi:type="dcterms:W3CDTF">2022-01-19T08:55:00Z</dcterms:created>
  <dcterms:modified xsi:type="dcterms:W3CDTF">2025-02-28T06:20:00Z</dcterms:modified>
</cp:coreProperties>
</file>