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D2264" w14:textId="505ED26A" w:rsidR="004D4299" w:rsidRPr="00377F8B" w:rsidRDefault="004D4299" w:rsidP="00377F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F8B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5F06A439" wp14:editId="64BD61D3">
            <wp:extent cx="569595" cy="6731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F1BDF" w14:textId="2DE7CA18" w:rsidR="00377F8B" w:rsidRPr="00377F8B" w:rsidRDefault="00377F8B" w:rsidP="00377F8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F8B">
        <w:rPr>
          <w:rFonts w:ascii="Times New Roman" w:eastAsia="Times New Roman" w:hAnsi="Times New Roman"/>
          <w:b/>
          <w:sz w:val="24"/>
          <w:szCs w:val="24"/>
          <w:lang w:eastAsia="ru-RU"/>
        </w:rPr>
        <w:t>КРИТОВСКИЙ  СЕЛЬСКИЙ  СОВЕТ  ДЕПУТАТОВ</w:t>
      </w:r>
    </w:p>
    <w:p w14:paraId="50FD4035" w14:textId="77777777" w:rsidR="00377F8B" w:rsidRPr="00377F8B" w:rsidRDefault="00377F8B" w:rsidP="00377F8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F8B">
        <w:rPr>
          <w:rFonts w:ascii="Times New Roman" w:eastAsia="Times New Roman" w:hAnsi="Times New Roman"/>
          <w:b/>
          <w:sz w:val="24"/>
          <w:szCs w:val="24"/>
          <w:lang w:eastAsia="ru-RU"/>
        </w:rPr>
        <w:t>БОГОТОЛЬСКОГО  РАЙОНА</w:t>
      </w:r>
    </w:p>
    <w:p w14:paraId="1E951762" w14:textId="3040BA7C" w:rsidR="00377F8B" w:rsidRPr="00377F8B" w:rsidRDefault="00377F8B" w:rsidP="00377F8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F8B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 КРАЯ</w:t>
      </w:r>
    </w:p>
    <w:p w14:paraId="58AED42E" w14:textId="77777777" w:rsidR="00377F8B" w:rsidRPr="00377F8B" w:rsidRDefault="00377F8B" w:rsidP="00377F8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0ED0C9" w14:textId="427782FC" w:rsidR="00377F8B" w:rsidRPr="00377F8B" w:rsidRDefault="00377F8B" w:rsidP="00C91CE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F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Е Ш Е Н </w:t>
      </w:r>
      <w:bookmarkStart w:id="0" w:name="_GoBack"/>
      <w:bookmarkEnd w:id="0"/>
      <w:r w:rsidRPr="00377F8B">
        <w:rPr>
          <w:rFonts w:ascii="Times New Roman" w:eastAsia="Times New Roman" w:hAnsi="Times New Roman"/>
          <w:b/>
          <w:sz w:val="24"/>
          <w:szCs w:val="24"/>
          <w:lang w:eastAsia="ru-RU"/>
        </w:rPr>
        <w:t>И Е</w:t>
      </w:r>
    </w:p>
    <w:p w14:paraId="416C9453" w14:textId="77777777" w:rsidR="00377F8B" w:rsidRPr="00377F8B" w:rsidRDefault="00377F8B" w:rsidP="00377F8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82FDCE" w14:textId="657D78D2" w:rsidR="00377F8B" w:rsidRPr="00377F8B" w:rsidRDefault="00377F8B" w:rsidP="00377F8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F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AA41F6" w:rsidRPr="00AA41F6">
        <w:rPr>
          <w:rFonts w:ascii="Times New Roman" w:eastAsia="Times New Roman" w:hAnsi="Times New Roman"/>
          <w:b/>
          <w:sz w:val="24"/>
          <w:szCs w:val="24"/>
          <w:lang w:eastAsia="ru-RU"/>
        </w:rPr>
        <w:t>29.11.2024</w:t>
      </w:r>
      <w:r w:rsidRPr="00AA41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с. Критово                 </w:t>
      </w:r>
      <w:r w:rsidR="001E205A" w:rsidRPr="00AA41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№ 52-215</w:t>
      </w:r>
    </w:p>
    <w:p w14:paraId="254FB6E2" w14:textId="77777777" w:rsidR="00377F8B" w:rsidRPr="00377F8B" w:rsidRDefault="00377F8B" w:rsidP="00377F8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27B711" w14:textId="760AACE5" w:rsidR="00377F8B" w:rsidRPr="00377F8B" w:rsidRDefault="00377F8B" w:rsidP="00377F8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передаче части полномочий по решению вопросов</w:t>
      </w:r>
    </w:p>
    <w:p w14:paraId="54A70581" w14:textId="77777777" w:rsidR="00377F8B" w:rsidRPr="00377F8B" w:rsidRDefault="00377F8B" w:rsidP="00377F8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местного значения</w:t>
      </w:r>
    </w:p>
    <w:p w14:paraId="268B094C" w14:textId="77777777" w:rsidR="00377F8B" w:rsidRPr="00377F8B" w:rsidRDefault="00377F8B" w:rsidP="00377F8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EF05D82" w14:textId="44E005D8" w:rsidR="00377F8B" w:rsidRPr="00377F8B" w:rsidRDefault="00377F8B" w:rsidP="00377F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организации деятельности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Критовского</w:t>
      </w: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Боготольского района, 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Pr="00377F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 Уставом Критовского сельсовета Боготольского района Красноярского края, Критовский сельский Совет депутатов </w:t>
      </w: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Pr="00377F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377F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26402735" w14:textId="77777777" w:rsidR="00377F8B" w:rsidRPr="00377F8B" w:rsidRDefault="00377F8B" w:rsidP="00377F8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377F8B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Критовского сельсовета Боготольского района:</w:t>
      </w:r>
    </w:p>
    <w:p w14:paraId="062CF413" w14:textId="77777777" w:rsidR="00377F8B" w:rsidRPr="00377F8B" w:rsidRDefault="00377F8B" w:rsidP="00377F8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bCs/>
          <w:sz w:val="28"/>
          <w:szCs w:val="28"/>
          <w:lang w:eastAsia="ru-RU"/>
        </w:rPr>
        <w:t>1.1. передать администрации Боготольского района часть полномочий по решению вопросов местного значения согласно приложению к настоящему решению;</w:t>
      </w:r>
    </w:p>
    <w:p w14:paraId="059C2BE3" w14:textId="593D3749" w:rsidR="00377F8B" w:rsidRPr="00377F8B" w:rsidRDefault="00377F8B" w:rsidP="00377F8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bCs/>
          <w:sz w:val="28"/>
          <w:szCs w:val="28"/>
          <w:lang w:eastAsia="ru-RU"/>
        </w:rPr>
        <w:t>1.2. в течение месяца со дня вступления в силу настоящего решения заключить с администрацией Боготольского района Соглашение сроком действ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ия с 01 января 2025 года по 31 декабря 2025</w:t>
      </w:r>
      <w:r w:rsidRPr="00377F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14:paraId="534C52AB" w14:textId="78F1F9E6" w:rsidR="00377F8B" w:rsidRPr="00377F8B" w:rsidRDefault="00377F8B" w:rsidP="00377F8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Контроль над</w:t>
      </w:r>
      <w:r w:rsidRPr="00377F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</w:t>
      </w: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>бюджетно-финансовым вопросам (председатель Б.Б. Борисов).</w:t>
      </w:r>
    </w:p>
    <w:p w14:paraId="320C5498" w14:textId="77777777" w:rsidR="00377F8B" w:rsidRPr="00377F8B" w:rsidRDefault="00377F8B" w:rsidP="00377F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решение в периодическом печатном издании «Критовский вестник» и разместить на официальном сайте Боготольского района в сети Интернет (</w:t>
      </w:r>
      <w:hyperlink r:id="rId10" w:history="1">
        <w:r w:rsidRPr="00377F8B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www.bogotol-r.ru</w:t>
        </w:r>
      </w:hyperlink>
      <w:r w:rsidRPr="00377F8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 на странице Критовского сельсовета</w:t>
      </w: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162955" w14:textId="77777777" w:rsidR="00377F8B" w:rsidRPr="00377F8B" w:rsidRDefault="00377F8B" w:rsidP="00377F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bCs/>
          <w:sz w:val="28"/>
          <w:szCs w:val="28"/>
          <w:lang w:eastAsia="ru-RU"/>
        </w:rPr>
        <w:t>4. Настоящее решение вступает в силу в день, следующий за днем его официа</w:t>
      </w: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>льного опубликования.</w:t>
      </w:r>
    </w:p>
    <w:p w14:paraId="533C5AC0" w14:textId="77777777" w:rsidR="00377F8B" w:rsidRPr="00377F8B" w:rsidRDefault="00377F8B" w:rsidP="00377F8B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D724C6B" w14:textId="77777777" w:rsidR="00377F8B" w:rsidRPr="00377F8B" w:rsidRDefault="00377F8B" w:rsidP="00377F8B">
      <w:p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323BE9D0" w14:textId="0580584B" w:rsidR="00377F8B" w:rsidRDefault="00377F8B" w:rsidP="00377F8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 </w:t>
      </w: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14:paraId="34EA8874" w14:textId="09972882" w:rsidR="00377F8B" w:rsidRPr="00377F8B" w:rsidRDefault="00377F8B" w:rsidP="00377F8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>Критовского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Критовского сельсовета           </w:t>
      </w:r>
    </w:p>
    <w:p w14:paraId="24818CFB" w14:textId="2C712DF7" w:rsidR="00377F8B" w:rsidRPr="00377F8B" w:rsidRDefault="00377F8B" w:rsidP="00377F8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</w:t>
      </w:r>
    </w:p>
    <w:p w14:paraId="190A2D90" w14:textId="77777777" w:rsidR="00377F8B" w:rsidRPr="00377F8B" w:rsidRDefault="00377F8B" w:rsidP="00377F8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14:paraId="36829F84" w14:textId="00608F54" w:rsidR="00377F8B" w:rsidRPr="00377F8B" w:rsidRDefault="00377F8B" w:rsidP="00377F8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О. В. Борисова</w:t>
      </w: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_________А.В. Воловников</w:t>
      </w:r>
    </w:p>
    <w:p w14:paraId="084BE776" w14:textId="77777777" w:rsidR="00954F38" w:rsidRDefault="00954F38" w:rsidP="00FF3166">
      <w:pPr>
        <w:spacing w:after="0" w:line="240" w:lineRule="auto"/>
        <w:contextualSpacing/>
        <w:rPr>
          <w:rFonts w:ascii="Arial" w:hAnsi="Arial" w:cs="Arial"/>
          <w:kern w:val="2"/>
          <w:sz w:val="24"/>
          <w:szCs w:val="24"/>
        </w:rPr>
      </w:pPr>
    </w:p>
    <w:p w14:paraId="331CFB75" w14:textId="77777777" w:rsidR="003A6203" w:rsidRPr="00377F8B" w:rsidRDefault="00BA0461" w:rsidP="00FF3166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П</w:t>
      </w:r>
      <w:r w:rsidR="003A6203" w:rsidRPr="00377F8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риложение </w:t>
      </w:r>
    </w:p>
    <w:p w14:paraId="48CE514C" w14:textId="77777777" w:rsidR="00377F8B" w:rsidRDefault="003A6203" w:rsidP="00FF3166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к </w:t>
      </w:r>
      <w:r w:rsidR="006A4F22" w:rsidRPr="00377F8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Решению </w:t>
      </w:r>
      <w:r w:rsidR="00377F8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Критовского</w:t>
      </w:r>
    </w:p>
    <w:p w14:paraId="79E775B1" w14:textId="774349C1" w:rsidR="006A4F22" w:rsidRPr="00377F8B" w:rsidRDefault="00377F8B" w:rsidP="00FF3166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</w:t>
      </w:r>
      <w:r w:rsidR="006A4F22" w:rsidRPr="00377F8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3A6203" w:rsidRPr="00377F8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Совета депутатов </w:t>
      </w:r>
    </w:p>
    <w:p w14:paraId="3F9AFE5D" w14:textId="13CF34E9" w:rsidR="003A6203" w:rsidRPr="00377F8B" w:rsidRDefault="00A04F04" w:rsidP="00FF3166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56095">
        <w:rPr>
          <w:rFonts w:ascii="Times New Roman" w:eastAsia="Times New Roman" w:hAnsi="Times New Roman"/>
          <w:sz w:val="28"/>
          <w:szCs w:val="28"/>
          <w:lang w:eastAsia="ru-RU"/>
        </w:rPr>
        <w:t>«29</w:t>
      </w:r>
      <w:r w:rsidR="007C479F" w:rsidRPr="00377F8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56095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="00954F38" w:rsidRPr="00377F8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C479F" w:rsidRPr="00377F8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560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7F8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E205A">
        <w:rPr>
          <w:rFonts w:ascii="Times New Roman" w:eastAsia="Times New Roman" w:hAnsi="Times New Roman"/>
          <w:sz w:val="28"/>
          <w:szCs w:val="28"/>
          <w:lang w:eastAsia="ru-RU"/>
        </w:rPr>
        <w:t>52-215</w:t>
      </w:r>
    </w:p>
    <w:p w14:paraId="381D0163" w14:textId="77777777" w:rsidR="00A04F04" w:rsidRPr="00377F8B" w:rsidRDefault="00A04F04" w:rsidP="00FF3166">
      <w:pPr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4BCB175E" w14:textId="77777777" w:rsidR="003A6203" w:rsidRPr="00377F8B" w:rsidRDefault="00A04F04" w:rsidP="00FF3166">
      <w:pPr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ПЕРЕЧЕНЬ</w:t>
      </w:r>
    </w:p>
    <w:p w14:paraId="494C5A46" w14:textId="77777777" w:rsidR="003A6203" w:rsidRPr="00377F8B" w:rsidRDefault="003A6203" w:rsidP="00FF3166">
      <w:pPr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377F8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ПОЛНОМОЧИЙ ПО РЕШ</w:t>
      </w:r>
      <w:r w:rsidR="00326941" w:rsidRPr="00377F8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ЕНИЮ ВОПРОСОВ МЕСТНОГО ЗНАЧЕНИЯ</w:t>
      </w:r>
    </w:p>
    <w:p w14:paraId="11300334" w14:textId="77777777" w:rsidR="003A6203" w:rsidRPr="00377F8B" w:rsidRDefault="003A6203" w:rsidP="00FF3166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9F79836" w14:textId="77777777" w:rsidR="00672912" w:rsidRPr="00377F8B" w:rsidRDefault="00225DB5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1. </w:t>
      </w:r>
      <w:r w:rsidR="00672912" w:rsidRPr="00377F8B">
        <w:rPr>
          <w:rFonts w:ascii="Times New Roman" w:hAnsi="Times New Roman"/>
          <w:kern w:val="2"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за исключением внешнего муниципального финансового контроля.</w:t>
      </w:r>
    </w:p>
    <w:p w14:paraId="2A9743E8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Осуществление внутреннего муниципального финансового контроля на основании ст. 269.2. Бюджетного кодекса Российской Федерации:</w:t>
      </w:r>
    </w:p>
    <w:p w14:paraId="0814F187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контроль за соблюдением положений правовых актов, регулирующих бюджетные правоотношения;</w:t>
      </w:r>
    </w:p>
    <w:p w14:paraId="26827E25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14:paraId="772E0A75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14:paraId="3C543379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14:paraId="0547844C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0097BA3A" w14:textId="5002ED59" w:rsidR="00672912" w:rsidRPr="00377F8B" w:rsidRDefault="00B7783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2</w:t>
      </w:r>
      <w:r w:rsidR="00672912" w:rsidRPr="00377F8B">
        <w:rPr>
          <w:rFonts w:ascii="Times New Roman" w:hAnsi="Times New Roman"/>
          <w:kern w:val="2"/>
          <w:sz w:val="28"/>
          <w:szCs w:val="28"/>
        </w:rPr>
        <w:t xml:space="preserve">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</w:t>
      </w:r>
      <w:r w:rsidR="00672912" w:rsidRPr="00377F8B">
        <w:rPr>
          <w:rFonts w:ascii="Times New Roman" w:hAnsi="Times New Roman"/>
          <w:kern w:val="2"/>
          <w:sz w:val="28"/>
          <w:szCs w:val="28"/>
        </w:rPr>
        <w:lastRenderedPageBreak/>
        <w:t>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Федерации:</w:t>
      </w:r>
    </w:p>
    <w:p w14:paraId="57CFE0D1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установление порядка осуществления муниципального контроля на автомобильном транспорте и в дорожном хозяйстве в границах населенных пунктов поселений;</w:t>
      </w:r>
    </w:p>
    <w:p w14:paraId="5CF09009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14:paraId="13D293F8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14:paraId="10835DC0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14:paraId="1AB03B43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14:paraId="75DE28C4" w14:textId="26747DB7" w:rsidR="00672912" w:rsidRPr="00377F8B" w:rsidRDefault="00B7783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3</w:t>
      </w:r>
      <w:r w:rsidR="00672912" w:rsidRPr="00377F8B">
        <w:rPr>
          <w:rFonts w:ascii="Times New Roman" w:hAnsi="Times New Roman"/>
          <w:kern w:val="2"/>
          <w:sz w:val="28"/>
          <w:szCs w:val="28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 </w:t>
      </w:r>
    </w:p>
    <w:p w14:paraId="66CEE694" w14:textId="67621405" w:rsidR="00672912" w:rsidRPr="00377F8B" w:rsidRDefault="00B7783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3</w:t>
      </w:r>
      <w:r w:rsidR="00672912" w:rsidRPr="00377F8B">
        <w:rPr>
          <w:rFonts w:ascii="Times New Roman" w:hAnsi="Times New Roman"/>
          <w:kern w:val="2"/>
          <w:sz w:val="28"/>
          <w:szCs w:val="28"/>
        </w:rPr>
        <w:t xml:space="preserve">.1. Признание граждан малоимущими: </w:t>
      </w:r>
    </w:p>
    <w:p w14:paraId="2A70B3E1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 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 </w:t>
      </w:r>
    </w:p>
    <w:p w14:paraId="40B178BC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 - определение (расчет) стоимости необходимой жилой площади для проживания семьи; </w:t>
      </w:r>
    </w:p>
    <w:p w14:paraId="73718E66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 - определение имущественной обеспеченности семьи или одиноко проживающего гражданина; </w:t>
      </w:r>
    </w:p>
    <w:p w14:paraId="6670D18B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 - расчет порогового дохода семьи (одиноко проживающего гражданина); </w:t>
      </w:r>
    </w:p>
    <w:p w14:paraId="1123B051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 - подготовка и выдача справки о признании граждан малоимущими, либо в отказе в этом. </w:t>
      </w:r>
    </w:p>
    <w:p w14:paraId="212FDFB4" w14:textId="78103F7B" w:rsidR="00672912" w:rsidRPr="00377F8B" w:rsidRDefault="00B7783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3</w:t>
      </w:r>
      <w:r w:rsidR="00672912" w:rsidRPr="00377F8B">
        <w:rPr>
          <w:rFonts w:ascii="Times New Roman" w:hAnsi="Times New Roman"/>
          <w:kern w:val="2"/>
          <w:sz w:val="28"/>
          <w:szCs w:val="28"/>
        </w:rPr>
        <w:t xml:space="preserve">.2. Осуществление муниципального жилищного контроля. </w:t>
      </w:r>
    </w:p>
    <w:p w14:paraId="44A5D2C8" w14:textId="61C83EF1" w:rsidR="00672912" w:rsidRPr="00377F8B" w:rsidRDefault="00B7783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3</w:t>
      </w:r>
      <w:r w:rsidR="00672912" w:rsidRPr="00377F8B">
        <w:rPr>
          <w:rFonts w:ascii="Times New Roman" w:hAnsi="Times New Roman"/>
          <w:kern w:val="2"/>
          <w:sz w:val="28"/>
          <w:szCs w:val="28"/>
        </w:rPr>
        <w:t xml:space="preserve">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14:paraId="28942D0E" w14:textId="1F09D171" w:rsidR="00672912" w:rsidRPr="00377F8B" w:rsidRDefault="00B7783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lastRenderedPageBreak/>
        <w:t>3</w:t>
      </w:r>
      <w:r w:rsidR="00672912" w:rsidRPr="00377F8B">
        <w:rPr>
          <w:rFonts w:ascii="Times New Roman" w:hAnsi="Times New Roman"/>
          <w:kern w:val="2"/>
          <w:sz w:val="28"/>
          <w:szCs w:val="28"/>
        </w:rPr>
        <w:t xml:space="preserve">.4. Согласование переустройства и перепланировки жилых помещений. </w:t>
      </w:r>
    </w:p>
    <w:p w14:paraId="5791493A" w14:textId="6A124745" w:rsidR="00672912" w:rsidRPr="00377F8B" w:rsidRDefault="00B7783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3</w:t>
      </w:r>
      <w:r w:rsidR="00672912" w:rsidRPr="00377F8B">
        <w:rPr>
          <w:rFonts w:ascii="Times New Roman" w:hAnsi="Times New Roman"/>
          <w:kern w:val="2"/>
          <w:sz w:val="28"/>
          <w:szCs w:val="28"/>
        </w:rPr>
        <w:t>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7BB3196C" w14:textId="2771B790" w:rsidR="00672912" w:rsidRPr="00377F8B" w:rsidRDefault="00B7783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3</w:t>
      </w:r>
      <w:r w:rsidR="00672912" w:rsidRPr="00377F8B">
        <w:rPr>
          <w:rFonts w:ascii="Times New Roman" w:hAnsi="Times New Roman"/>
          <w:kern w:val="2"/>
          <w:sz w:val="28"/>
          <w:szCs w:val="28"/>
        </w:rPr>
        <w:t xml:space="preserve">.6. Утверждение краткосрочных планов капитального ремонта многоквартирных домов, расположенных на территории сельсоветов. </w:t>
      </w:r>
    </w:p>
    <w:p w14:paraId="20E33EE5" w14:textId="32C2D284" w:rsidR="00672912" w:rsidRPr="00377F8B" w:rsidRDefault="00B7783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3</w:t>
      </w:r>
      <w:r w:rsidR="00672912" w:rsidRPr="00377F8B">
        <w:rPr>
          <w:rFonts w:ascii="Times New Roman" w:hAnsi="Times New Roman"/>
          <w:kern w:val="2"/>
          <w:sz w:val="28"/>
          <w:szCs w:val="28"/>
        </w:rPr>
        <w:t>.7. Осуществление полномочий, переданных сельским советом Боготольского района, по созданию условий для обеспечения доступным и комфортным жильем граждан Боготольского района в рамках муниципальной программы «Обеспечение доступным и комфортным жильем граждан Боготольского района».</w:t>
      </w:r>
    </w:p>
    <w:p w14:paraId="7712ED4A" w14:textId="11479117" w:rsidR="00872803" w:rsidRPr="00377F8B" w:rsidRDefault="00872803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3.8. Формирование маневренного жилищного фонда </w:t>
      </w:r>
      <w:r w:rsidR="0082496D" w:rsidRPr="00377F8B">
        <w:rPr>
          <w:rFonts w:ascii="Times New Roman" w:hAnsi="Times New Roman"/>
          <w:kern w:val="2"/>
          <w:sz w:val="28"/>
          <w:szCs w:val="28"/>
        </w:rPr>
        <w:t>(для Боготольского, Вагинского, Краснозаводского, Юрьевского, Чайковского сельсоветов):</w:t>
      </w:r>
    </w:p>
    <w:p w14:paraId="0195D588" w14:textId="43E8A46F" w:rsidR="0082496D" w:rsidRPr="00377F8B" w:rsidRDefault="0082496D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включение жилого помещения в специализированный жилищный фонд с отнесением такого помещения к жилому помещению маневренного фонда и исключение жилого помещения из указанного фонда;</w:t>
      </w:r>
    </w:p>
    <w:p w14:paraId="06FA1AF4" w14:textId="09672187" w:rsidR="0082496D" w:rsidRPr="00377F8B" w:rsidRDefault="0082496D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предоставление отдельным категориям граждан жилых помещений маневренного фонда.</w:t>
      </w:r>
    </w:p>
    <w:p w14:paraId="547E006C" w14:textId="5779B041" w:rsidR="00A74DFF" w:rsidRPr="00377F8B" w:rsidRDefault="00A74DFF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3.9. </w:t>
      </w:r>
      <w:r w:rsidRPr="00377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Принятие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– приведение в соответствие с установленными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14:paraId="48F09801" w14:textId="7C1D46F1" w:rsidR="00672912" w:rsidRPr="00377F8B" w:rsidRDefault="00B7783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4</w:t>
      </w:r>
      <w:r w:rsidR="00672912" w:rsidRPr="00377F8B">
        <w:rPr>
          <w:rFonts w:ascii="Times New Roman" w:hAnsi="Times New Roman"/>
          <w:kern w:val="2"/>
          <w:sz w:val="28"/>
          <w:szCs w:val="28"/>
        </w:rPr>
        <w:t xml:space="preserve">. Создание условий для организации досуга и обеспечения жителей поселения услугами организаций культуры: </w:t>
      </w:r>
    </w:p>
    <w:p w14:paraId="51043CC6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 - организация и проведение культурно-массовых мероприятий; </w:t>
      </w:r>
    </w:p>
    <w:p w14:paraId="2A9C4CAD" w14:textId="7DC075FF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 - организация деятельности клубных формирований и формирований самодеятельного народного творчества (согласно общероссийско</w:t>
      </w:r>
      <w:r w:rsidR="001F7DC4" w:rsidRPr="00377F8B">
        <w:rPr>
          <w:rFonts w:ascii="Times New Roman" w:hAnsi="Times New Roman"/>
          <w:kern w:val="2"/>
          <w:sz w:val="28"/>
          <w:szCs w:val="28"/>
        </w:rPr>
        <w:t>му</w:t>
      </w:r>
      <w:r w:rsidRPr="00377F8B">
        <w:rPr>
          <w:rFonts w:ascii="Times New Roman" w:hAnsi="Times New Roman"/>
          <w:kern w:val="2"/>
          <w:sz w:val="28"/>
          <w:szCs w:val="28"/>
        </w:rPr>
        <w:t xml:space="preserve"> отраслево</w:t>
      </w:r>
      <w:r w:rsidR="001F7DC4" w:rsidRPr="00377F8B">
        <w:rPr>
          <w:rFonts w:ascii="Times New Roman" w:hAnsi="Times New Roman"/>
          <w:kern w:val="2"/>
          <w:sz w:val="28"/>
          <w:szCs w:val="28"/>
        </w:rPr>
        <w:t>му</w:t>
      </w:r>
      <w:r w:rsidRPr="00377F8B">
        <w:rPr>
          <w:rFonts w:ascii="Times New Roman" w:hAnsi="Times New Roman"/>
          <w:kern w:val="2"/>
          <w:sz w:val="28"/>
          <w:szCs w:val="28"/>
        </w:rPr>
        <w:t xml:space="preserve"> перечн</w:t>
      </w:r>
      <w:r w:rsidR="001F7DC4" w:rsidRPr="00377F8B">
        <w:rPr>
          <w:rFonts w:ascii="Times New Roman" w:hAnsi="Times New Roman"/>
          <w:kern w:val="2"/>
          <w:sz w:val="28"/>
          <w:szCs w:val="28"/>
        </w:rPr>
        <w:t>ю</w:t>
      </w:r>
      <w:r w:rsidRPr="00377F8B">
        <w:rPr>
          <w:rFonts w:ascii="Times New Roman" w:hAnsi="Times New Roman"/>
          <w:kern w:val="2"/>
          <w:sz w:val="28"/>
          <w:szCs w:val="28"/>
        </w:rPr>
        <w:t xml:space="preserve"> и муниципального задания учреждения культуры).</w:t>
      </w:r>
    </w:p>
    <w:p w14:paraId="49364D08" w14:textId="11D38773" w:rsidR="00672912" w:rsidRPr="00377F8B" w:rsidRDefault="00B7783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5</w:t>
      </w:r>
      <w:r w:rsidR="00672912" w:rsidRPr="00377F8B">
        <w:rPr>
          <w:rFonts w:ascii="Times New Roman" w:hAnsi="Times New Roman"/>
          <w:kern w:val="2"/>
          <w:sz w:val="28"/>
          <w:szCs w:val="28"/>
        </w:rPr>
        <w:t xml:space="preserve">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 </w:t>
      </w:r>
    </w:p>
    <w:p w14:paraId="433610FC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 - реализация единой политики на территории Боготольского района; </w:t>
      </w:r>
    </w:p>
    <w:p w14:paraId="0C366EAA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 - организация сотрудничества между поселениями Боготольского района, а также другими муниципальными образованиями; </w:t>
      </w:r>
    </w:p>
    <w:p w14:paraId="1F401E71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 - разработка проектов муниципальных программ; </w:t>
      </w:r>
    </w:p>
    <w:p w14:paraId="79DC8EBE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lastRenderedPageBreak/>
        <w:t xml:space="preserve"> - формирование и обеспечение выполнения планов и предложений по включению в районные, краевые и федеральные программы; </w:t>
      </w:r>
    </w:p>
    <w:p w14:paraId="1D5D09FC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 - контроль над комплектованием учреждений физкультуры и спорта кадрами и повышением квалификации специалистов; </w:t>
      </w:r>
    </w:p>
    <w:p w14:paraId="1554BEDF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 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 </w:t>
      </w:r>
    </w:p>
    <w:p w14:paraId="6F2B3EEF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 - организация участия спортсменов и команд в соревнованиях разных уровней; </w:t>
      </w:r>
    </w:p>
    <w:p w14:paraId="691A536E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 - подготовка и представление отчетов и информации в министерство спорта Красноярского края. </w:t>
      </w:r>
    </w:p>
    <w:p w14:paraId="31FF7F80" w14:textId="4AB46FD3" w:rsidR="00672912" w:rsidRPr="00377F8B" w:rsidRDefault="00B7783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6</w:t>
      </w:r>
      <w:r w:rsidR="00672912" w:rsidRPr="00377F8B">
        <w:rPr>
          <w:rFonts w:ascii="Times New Roman" w:hAnsi="Times New Roman"/>
          <w:kern w:val="2"/>
          <w:sz w:val="28"/>
          <w:szCs w:val="28"/>
        </w:rPr>
        <w:t>. Организация ритуальных услуг и содержание мест захоронения в соответствии с гарантированным перечнем услуг на безвозмездной основе по погребению на основании ст. 9 Федерального закона от 12.01.1996 № 8-ФЗ «О погребении и похоронном деле», за исключением содержания мест захоронения.</w:t>
      </w:r>
    </w:p>
    <w:p w14:paraId="31CB117D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Гарантированный перечень состоит из:</w:t>
      </w:r>
    </w:p>
    <w:p w14:paraId="566AC6E5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- оформления документов, необходимых для погребения; </w:t>
      </w:r>
    </w:p>
    <w:p w14:paraId="595D1AE7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- предоставления и доставки гроба и других предметов, необходимых для погребения; </w:t>
      </w:r>
    </w:p>
    <w:p w14:paraId="63DDF658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- перевозки тела (останков) умершего на кладбище (в крематорий); </w:t>
      </w:r>
    </w:p>
    <w:p w14:paraId="5540736C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 xml:space="preserve">- погребения (кремация с последующей выдачей урны с прахом). </w:t>
      </w:r>
    </w:p>
    <w:p w14:paraId="2498CDD4" w14:textId="4584121D" w:rsidR="00672912" w:rsidRPr="00377F8B" w:rsidRDefault="00B7783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7</w:t>
      </w:r>
      <w:r w:rsidR="00672912" w:rsidRPr="00377F8B">
        <w:rPr>
          <w:rFonts w:ascii="Times New Roman" w:hAnsi="Times New Roman"/>
          <w:kern w:val="2"/>
          <w:sz w:val="28"/>
          <w:szCs w:val="28"/>
        </w:rPr>
        <w:t>. Участие в предупреждении и ликвидации последствий чрезвычайных ситуаций в границах поселения:</w:t>
      </w:r>
    </w:p>
    <w:p w14:paraId="151CFE75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создание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14:paraId="145A8A13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создание и функционирование комиссии по предупреждению и ликвидации чрезвычайных ситуаций и обеспечению пожарной безопасности муниципального образования;</w:t>
      </w:r>
    </w:p>
    <w:p w14:paraId="706FBDE3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создание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14:paraId="09D49625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создание единой дежурно-диспетчерской службы муниципального образования;</w:t>
      </w:r>
    </w:p>
    <w:p w14:paraId="3B90B37A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формирование сил и создание средств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14:paraId="39422557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принятие мер по подготовке населения в области защиты от чрезвычайных ситуаций природного и техногенного характера;</w:t>
      </w:r>
    </w:p>
    <w:p w14:paraId="399F422A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утверждение порядка использования бюджетных ассигнований резервного фонда;</w:t>
      </w:r>
    </w:p>
    <w:p w14:paraId="2DBA0AA5" w14:textId="77777777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t>- создание, использование и восполнение резервов материальных ресурсов для ликвидации чрезвычайных ситуаций;</w:t>
      </w:r>
    </w:p>
    <w:p w14:paraId="3D7C805A" w14:textId="3A6CB744" w:rsidR="00672912" w:rsidRPr="00377F8B" w:rsidRDefault="00672912" w:rsidP="00FF31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77F8B">
        <w:rPr>
          <w:rFonts w:ascii="Times New Roman" w:hAnsi="Times New Roman"/>
          <w:kern w:val="2"/>
          <w:sz w:val="28"/>
          <w:szCs w:val="28"/>
        </w:rPr>
        <w:lastRenderedPageBreak/>
        <w:t>- создание муниципальной программы в области защиты населения и территорий от чрезвычайных ситуаций, обеспечения пожарной безопасности людей на водных объектах (в части финансирования мероприятий по защите населения и территорий от чрезвычайных ситуаций).</w:t>
      </w:r>
    </w:p>
    <w:sectPr w:rsidR="00672912" w:rsidRPr="00377F8B" w:rsidSect="00954F38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694B3" w14:textId="77777777" w:rsidR="00592DA3" w:rsidRDefault="00592DA3" w:rsidP="003A6203">
      <w:pPr>
        <w:spacing w:after="0" w:line="240" w:lineRule="auto"/>
      </w:pPr>
      <w:r>
        <w:separator/>
      </w:r>
    </w:p>
  </w:endnote>
  <w:endnote w:type="continuationSeparator" w:id="0">
    <w:p w14:paraId="0A1C9181" w14:textId="77777777" w:rsidR="00592DA3" w:rsidRDefault="00592DA3" w:rsidP="003A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4A3DF" w14:textId="77777777" w:rsidR="00592DA3" w:rsidRDefault="00592DA3" w:rsidP="003A6203">
      <w:pPr>
        <w:spacing w:after="0" w:line="240" w:lineRule="auto"/>
      </w:pPr>
      <w:r>
        <w:separator/>
      </w:r>
    </w:p>
  </w:footnote>
  <w:footnote w:type="continuationSeparator" w:id="0">
    <w:p w14:paraId="0FECD4AE" w14:textId="77777777" w:rsidR="00592DA3" w:rsidRDefault="00592DA3" w:rsidP="003A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B8F05" w14:textId="77777777" w:rsidR="00252E0E" w:rsidRPr="003A6203" w:rsidRDefault="00592DA3" w:rsidP="00252E0E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41E2D" w14:textId="77777777" w:rsidR="009E6145" w:rsidRPr="00A04F04" w:rsidRDefault="009E6145" w:rsidP="00417760">
    <w:pPr>
      <w:pStyle w:val="a7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03"/>
    <w:rsid w:val="00012B9E"/>
    <w:rsid w:val="000219B8"/>
    <w:rsid w:val="00044289"/>
    <w:rsid w:val="000A5C9D"/>
    <w:rsid w:val="000E2195"/>
    <w:rsid w:val="00102B1D"/>
    <w:rsid w:val="00123820"/>
    <w:rsid w:val="00135664"/>
    <w:rsid w:val="00157426"/>
    <w:rsid w:val="0017007B"/>
    <w:rsid w:val="0017750B"/>
    <w:rsid w:val="001867D6"/>
    <w:rsid w:val="00190BA9"/>
    <w:rsid w:val="001A34B0"/>
    <w:rsid w:val="001E205A"/>
    <w:rsid w:val="001F007B"/>
    <w:rsid w:val="001F7DC4"/>
    <w:rsid w:val="00225DB5"/>
    <w:rsid w:val="00251954"/>
    <w:rsid w:val="002A13A9"/>
    <w:rsid w:val="002C08C8"/>
    <w:rsid w:val="002E4444"/>
    <w:rsid w:val="002F7BDF"/>
    <w:rsid w:val="003203A9"/>
    <w:rsid w:val="003246B7"/>
    <w:rsid w:val="00326941"/>
    <w:rsid w:val="003303E9"/>
    <w:rsid w:val="003654DC"/>
    <w:rsid w:val="00377F8B"/>
    <w:rsid w:val="00385ACF"/>
    <w:rsid w:val="003A6203"/>
    <w:rsid w:val="003B69D1"/>
    <w:rsid w:val="00417760"/>
    <w:rsid w:val="00470A09"/>
    <w:rsid w:val="004811ED"/>
    <w:rsid w:val="004831D6"/>
    <w:rsid w:val="004B258F"/>
    <w:rsid w:val="004D4299"/>
    <w:rsid w:val="0050249D"/>
    <w:rsid w:val="00505AA9"/>
    <w:rsid w:val="00507F11"/>
    <w:rsid w:val="0053435F"/>
    <w:rsid w:val="00536FC8"/>
    <w:rsid w:val="005571EA"/>
    <w:rsid w:val="00560680"/>
    <w:rsid w:val="00591131"/>
    <w:rsid w:val="00592DA3"/>
    <w:rsid w:val="005D2B92"/>
    <w:rsid w:val="005F3BCE"/>
    <w:rsid w:val="0062074E"/>
    <w:rsid w:val="0062252C"/>
    <w:rsid w:val="0065623F"/>
    <w:rsid w:val="00662DE8"/>
    <w:rsid w:val="006663FF"/>
    <w:rsid w:val="00672912"/>
    <w:rsid w:val="006A312F"/>
    <w:rsid w:val="006A4F22"/>
    <w:rsid w:val="006A5DD2"/>
    <w:rsid w:val="00762063"/>
    <w:rsid w:val="007823DE"/>
    <w:rsid w:val="007933CD"/>
    <w:rsid w:val="007C479F"/>
    <w:rsid w:val="007F01C0"/>
    <w:rsid w:val="008236E2"/>
    <w:rsid w:val="00823A02"/>
    <w:rsid w:val="0082496D"/>
    <w:rsid w:val="008272B6"/>
    <w:rsid w:val="008333A4"/>
    <w:rsid w:val="00856078"/>
    <w:rsid w:val="00872803"/>
    <w:rsid w:val="00886C9D"/>
    <w:rsid w:val="0091253F"/>
    <w:rsid w:val="00926A60"/>
    <w:rsid w:val="00950DDE"/>
    <w:rsid w:val="00954F38"/>
    <w:rsid w:val="00970476"/>
    <w:rsid w:val="009708B2"/>
    <w:rsid w:val="00994062"/>
    <w:rsid w:val="009E554A"/>
    <w:rsid w:val="009E6145"/>
    <w:rsid w:val="00A00668"/>
    <w:rsid w:val="00A04F04"/>
    <w:rsid w:val="00A2155B"/>
    <w:rsid w:val="00A31CDC"/>
    <w:rsid w:val="00A74DFF"/>
    <w:rsid w:val="00A971D2"/>
    <w:rsid w:val="00AA41F6"/>
    <w:rsid w:val="00AD030A"/>
    <w:rsid w:val="00AD2266"/>
    <w:rsid w:val="00AD396A"/>
    <w:rsid w:val="00B01A44"/>
    <w:rsid w:val="00B42320"/>
    <w:rsid w:val="00B77832"/>
    <w:rsid w:val="00B81F92"/>
    <w:rsid w:val="00BA0461"/>
    <w:rsid w:val="00BA5785"/>
    <w:rsid w:val="00BC3DD5"/>
    <w:rsid w:val="00BC780F"/>
    <w:rsid w:val="00BE2015"/>
    <w:rsid w:val="00C16B72"/>
    <w:rsid w:val="00C509FA"/>
    <w:rsid w:val="00C67605"/>
    <w:rsid w:val="00C91CE0"/>
    <w:rsid w:val="00C95C52"/>
    <w:rsid w:val="00CB7343"/>
    <w:rsid w:val="00CC5A1B"/>
    <w:rsid w:val="00CD71D9"/>
    <w:rsid w:val="00CE08CD"/>
    <w:rsid w:val="00CE67D3"/>
    <w:rsid w:val="00CE7EA1"/>
    <w:rsid w:val="00CF030E"/>
    <w:rsid w:val="00D25CB6"/>
    <w:rsid w:val="00D357BD"/>
    <w:rsid w:val="00D36B8E"/>
    <w:rsid w:val="00D45934"/>
    <w:rsid w:val="00D54DB2"/>
    <w:rsid w:val="00D56095"/>
    <w:rsid w:val="00D67031"/>
    <w:rsid w:val="00DA6A6C"/>
    <w:rsid w:val="00DC2D19"/>
    <w:rsid w:val="00DF5F8B"/>
    <w:rsid w:val="00E059E0"/>
    <w:rsid w:val="00E14348"/>
    <w:rsid w:val="00E42DF4"/>
    <w:rsid w:val="00E52C89"/>
    <w:rsid w:val="00E549E5"/>
    <w:rsid w:val="00E7254C"/>
    <w:rsid w:val="00E80AAC"/>
    <w:rsid w:val="00E8171D"/>
    <w:rsid w:val="00E8755B"/>
    <w:rsid w:val="00EA2149"/>
    <w:rsid w:val="00EA2A20"/>
    <w:rsid w:val="00EA677A"/>
    <w:rsid w:val="00EF1861"/>
    <w:rsid w:val="00F17BAC"/>
    <w:rsid w:val="00F51278"/>
    <w:rsid w:val="00FA739F"/>
    <w:rsid w:val="00FB4DF3"/>
    <w:rsid w:val="00FC3A09"/>
    <w:rsid w:val="00FD2180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4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3"/>
    <w:pPr>
      <w:spacing w:after="200" w:line="276" w:lineRule="auto"/>
      <w:jc w:val="left"/>
    </w:pPr>
    <w:rPr>
      <w:rFonts w:ascii="Calibri" w:eastAsia="Calibri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203"/>
    <w:pPr>
      <w:jc w:val="left"/>
    </w:pPr>
    <w:rPr>
      <w:rFonts w:asciiTheme="minorHAnsi" w:hAnsiTheme="minorHAnsi"/>
      <w:kern w:val="0"/>
      <w:sz w:val="22"/>
    </w:rPr>
  </w:style>
  <w:style w:type="table" w:styleId="a4">
    <w:name w:val="Table Grid"/>
    <w:basedOn w:val="a1"/>
    <w:uiPriority w:val="59"/>
    <w:rsid w:val="003A6203"/>
    <w:pPr>
      <w:jc w:val="left"/>
    </w:pPr>
    <w:rPr>
      <w:rFonts w:asciiTheme="minorHAnsi" w:hAnsiTheme="minorHAnsi"/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3A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62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203"/>
    <w:rPr>
      <w:rFonts w:ascii="Calibri" w:eastAsia="Calibri" w:hAnsi="Calibri" w:cs="Times New Roman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A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203"/>
    <w:rPr>
      <w:rFonts w:ascii="Tahoma" w:eastAsia="Calibri" w:hAnsi="Tahoma" w:cs="Tahoma"/>
      <w:kern w:val="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6203"/>
    <w:rPr>
      <w:rFonts w:ascii="Calibri" w:eastAsia="Calibri" w:hAnsi="Calibri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3"/>
    <w:pPr>
      <w:spacing w:after="200" w:line="276" w:lineRule="auto"/>
      <w:jc w:val="left"/>
    </w:pPr>
    <w:rPr>
      <w:rFonts w:ascii="Calibri" w:eastAsia="Calibri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203"/>
    <w:pPr>
      <w:jc w:val="left"/>
    </w:pPr>
    <w:rPr>
      <w:rFonts w:asciiTheme="minorHAnsi" w:hAnsiTheme="minorHAnsi"/>
      <w:kern w:val="0"/>
      <w:sz w:val="22"/>
    </w:rPr>
  </w:style>
  <w:style w:type="table" w:styleId="a4">
    <w:name w:val="Table Grid"/>
    <w:basedOn w:val="a1"/>
    <w:uiPriority w:val="59"/>
    <w:rsid w:val="003A6203"/>
    <w:pPr>
      <w:jc w:val="left"/>
    </w:pPr>
    <w:rPr>
      <w:rFonts w:asciiTheme="minorHAnsi" w:hAnsiTheme="minorHAnsi"/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3A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62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203"/>
    <w:rPr>
      <w:rFonts w:ascii="Calibri" w:eastAsia="Calibri" w:hAnsi="Calibri" w:cs="Times New Roman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A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203"/>
    <w:rPr>
      <w:rFonts w:ascii="Tahoma" w:eastAsia="Calibri" w:hAnsi="Tahoma" w:cs="Tahoma"/>
      <w:kern w:val="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6203"/>
    <w:rPr>
      <w:rFonts w:ascii="Calibri" w:eastAsia="Calibri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677B-271D-4045-AA74-107795E4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Ольга</cp:lastModifiedBy>
  <cp:revision>2</cp:revision>
  <cp:lastPrinted>2024-11-27T04:22:00Z</cp:lastPrinted>
  <dcterms:created xsi:type="dcterms:W3CDTF">2024-12-02T07:34:00Z</dcterms:created>
  <dcterms:modified xsi:type="dcterms:W3CDTF">2024-12-02T07:34:00Z</dcterms:modified>
</cp:coreProperties>
</file>