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005C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>Приложение</w:t>
      </w:r>
    </w:p>
    <w:p w14:paraId="0FADC834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 xml:space="preserve"> </w:t>
      </w:r>
    </w:p>
    <w:p w14:paraId="18E63342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>УТВЕРЖДЕНО</w:t>
      </w:r>
    </w:p>
    <w:p w14:paraId="52491F93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>распоряжением Председателя</w:t>
      </w:r>
    </w:p>
    <w:p w14:paraId="5A4D37DF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>Контрольно-счетного органа</w:t>
      </w:r>
    </w:p>
    <w:p w14:paraId="5F654E4F" w14:textId="77777777" w:rsidR="00921BEF" w:rsidRPr="00F2670E" w:rsidRDefault="00921BEF" w:rsidP="00921BEF">
      <w:pPr>
        <w:ind w:left="6096"/>
        <w:rPr>
          <w:sz w:val="28"/>
          <w:szCs w:val="28"/>
        </w:rPr>
      </w:pPr>
      <w:r w:rsidRPr="00F2670E">
        <w:rPr>
          <w:sz w:val="28"/>
          <w:szCs w:val="28"/>
        </w:rPr>
        <w:t>Боготольского района</w:t>
      </w:r>
    </w:p>
    <w:p w14:paraId="4C7A26E8" w14:textId="1A68CB0E" w:rsidR="00921BEF" w:rsidRDefault="00921BEF" w:rsidP="00921BEF">
      <w:pPr>
        <w:pStyle w:val="21"/>
        <w:spacing w:line="26" w:lineRule="atLeast"/>
        <w:rPr>
          <w:b/>
          <w:color w:val="000000"/>
          <w:sz w:val="28"/>
        </w:rPr>
      </w:pPr>
      <w:r w:rsidRPr="00F2670E">
        <w:rPr>
          <w:color w:val="auto"/>
          <w:sz w:val="28"/>
        </w:rPr>
        <w:t xml:space="preserve">                                                                </w:t>
      </w:r>
      <w:r>
        <w:rPr>
          <w:color w:val="auto"/>
          <w:sz w:val="28"/>
        </w:rPr>
        <w:t xml:space="preserve">             </w:t>
      </w:r>
      <w:r w:rsidRPr="00F2670E">
        <w:rPr>
          <w:color w:val="auto"/>
          <w:sz w:val="28"/>
        </w:rPr>
        <w:t>от 15.01.2024 № 1</w:t>
      </w:r>
      <w:r>
        <w:rPr>
          <w:color w:val="auto"/>
          <w:sz w:val="28"/>
        </w:rPr>
        <w:t>5</w:t>
      </w:r>
      <w:r w:rsidRPr="00F2670E">
        <w:rPr>
          <w:color w:val="auto"/>
          <w:sz w:val="28"/>
        </w:rPr>
        <w:t>-Р</w:t>
      </w:r>
    </w:p>
    <w:p w14:paraId="24F13F88" w14:textId="77777777"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14:paraId="561EFBC7" w14:textId="77777777"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14:paraId="131289A3" w14:textId="77777777"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14:paraId="4936EDA2" w14:textId="77777777"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14:paraId="5B473B43" w14:textId="77777777"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14:paraId="56B96A41" w14:textId="77777777"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14:paraId="222E358D" w14:textId="77777777"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14:paraId="61C93850" w14:textId="77777777" w:rsidR="000D30F8" w:rsidRPr="00921BEF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Cs/>
          <w:color w:val="000000"/>
          <w:sz w:val="28"/>
        </w:rPr>
      </w:pPr>
    </w:p>
    <w:p w14:paraId="7F8249F2" w14:textId="77777777" w:rsidR="00CB1150" w:rsidRPr="00921BEF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Cs/>
          <w:color w:val="000000" w:themeColor="text1"/>
          <w:sz w:val="28"/>
        </w:rPr>
      </w:pPr>
      <w:r w:rsidRPr="00921BEF">
        <w:rPr>
          <w:bCs/>
          <w:color w:val="000000" w:themeColor="text1"/>
          <w:sz w:val="28"/>
        </w:rPr>
        <w:t>СТАНДАРТ</w:t>
      </w:r>
    </w:p>
    <w:p w14:paraId="445BD6E7" w14:textId="77777777" w:rsidR="00CB1150" w:rsidRPr="00921BEF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Cs/>
          <w:color w:val="000000" w:themeColor="text1"/>
          <w:sz w:val="28"/>
        </w:rPr>
      </w:pPr>
      <w:r w:rsidRPr="00921BEF">
        <w:rPr>
          <w:bCs/>
          <w:color w:val="000000" w:themeColor="text1"/>
          <w:sz w:val="28"/>
        </w:rPr>
        <w:t>ВНЕШНЕГО МУНИЦИПАЛЬНОГО ФИНАНСОВОГО КОНТРОЛЯ</w:t>
      </w:r>
    </w:p>
    <w:p w14:paraId="12503DDA" w14:textId="3CE63FBD" w:rsidR="00CB1150" w:rsidRDefault="00CB1150" w:rsidP="000D30F8">
      <w:pPr>
        <w:pStyle w:val="21"/>
        <w:tabs>
          <w:tab w:val="left" w:pos="0"/>
        </w:tabs>
        <w:jc w:val="center"/>
        <w:rPr>
          <w:b/>
          <w:color w:val="000000" w:themeColor="text1"/>
          <w:sz w:val="28"/>
        </w:rPr>
      </w:pPr>
    </w:p>
    <w:p w14:paraId="59F1A862" w14:textId="23CE502B" w:rsidR="00CB1150" w:rsidRPr="007F4A69" w:rsidRDefault="000D30F8" w:rsidP="00921BEF">
      <w:pPr>
        <w:pStyle w:val="a5"/>
        <w:tabs>
          <w:tab w:val="left" w:pos="426"/>
        </w:tabs>
        <w:jc w:val="center"/>
        <w:rPr>
          <w:iCs/>
          <w:caps/>
          <w:color w:val="000000" w:themeColor="text1"/>
          <w:lang w:eastAsia="ar-SA"/>
        </w:rPr>
      </w:pPr>
      <w:r w:rsidRPr="007F4A69">
        <w:rPr>
          <w:color w:val="000000" w:themeColor="text1"/>
          <w:sz w:val="28"/>
        </w:rPr>
        <w:t xml:space="preserve">СФК </w:t>
      </w:r>
      <w:r w:rsidR="00921BEF">
        <w:rPr>
          <w:color w:val="000000" w:themeColor="text1"/>
          <w:sz w:val="28"/>
        </w:rPr>
        <w:t xml:space="preserve">3 </w:t>
      </w:r>
      <w:r w:rsidR="00CB1150" w:rsidRPr="007F4A69">
        <w:rPr>
          <w:color w:val="000000" w:themeColor="text1"/>
          <w:sz w:val="28"/>
        </w:rPr>
        <w:t>«</w:t>
      </w:r>
      <w:r w:rsidR="00921BEF">
        <w:rPr>
          <w:color w:val="000000" w:themeColor="text1"/>
          <w:sz w:val="28"/>
        </w:rPr>
        <w:t>ЭКСПЕРТИЗА ПРОЕ</w:t>
      </w:r>
      <w:r w:rsidRPr="007F4A69">
        <w:rPr>
          <w:color w:val="000000" w:themeColor="text1"/>
          <w:sz w:val="28"/>
        </w:rPr>
        <w:t>КТА БЮДЖЕТА НА ОЧЕРЕДНОЙ ФИНАНСОВЫЙ ГОД И ПЛАНОВЫЙ ПЕРИОД</w:t>
      </w:r>
      <w:r w:rsidR="00CB1150" w:rsidRPr="007F4A69">
        <w:rPr>
          <w:iCs/>
          <w:caps/>
          <w:color w:val="000000" w:themeColor="text1"/>
          <w:sz w:val="28"/>
          <w:szCs w:val="28"/>
          <w:lang w:eastAsia="ar-SA"/>
        </w:rPr>
        <w:t>»</w:t>
      </w:r>
    </w:p>
    <w:p w14:paraId="26D5AE4A" w14:textId="77777777" w:rsidR="00CB1150" w:rsidRPr="007F4A69" w:rsidRDefault="00CB1150" w:rsidP="00CB1150">
      <w:pPr>
        <w:pStyle w:val="21"/>
        <w:rPr>
          <w:b/>
          <w:color w:val="000000" w:themeColor="text1"/>
          <w:sz w:val="28"/>
        </w:rPr>
      </w:pPr>
    </w:p>
    <w:p w14:paraId="10186B81" w14:textId="77777777" w:rsidR="00CB1150" w:rsidRPr="00F54A42" w:rsidRDefault="00CB1150" w:rsidP="00CB1150">
      <w:pPr>
        <w:pStyle w:val="21"/>
        <w:rPr>
          <w:b/>
          <w:color w:val="auto"/>
          <w:sz w:val="28"/>
        </w:rPr>
      </w:pPr>
    </w:p>
    <w:p w14:paraId="13E0F906" w14:textId="77777777"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14:paraId="1BE9EF56" w14:textId="77777777" w:rsidR="00921BEF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14:paraId="30BACACF" w14:textId="77777777" w:rsidR="00921BEF" w:rsidRDefault="00921BEF" w:rsidP="00CB1150">
      <w:pPr>
        <w:pStyle w:val="21"/>
        <w:rPr>
          <w:b/>
          <w:color w:val="000000"/>
          <w:sz w:val="28"/>
        </w:rPr>
      </w:pPr>
    </w:p>
    <w:p w14:paraId="32ABB8CF" w14:textId="788F68F7"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14:paraId="00DDB279" w14:textId="77777777"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14:paraId="54147431" w14:textId="77777777"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14:paraId="2FBA6A66" w14:textId="77777777"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14:paraId="1D908DE5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4DA03E91" w14:textId="4018C2BA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10F33237" w14:textId="77777777" w:rsidR="00921BEF" w:rsidRDefault="00921BEF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178D193E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1B0E2DD3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0A00CA60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5B608CBB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2203C331" w14:textId="77777777"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14:paraId="0563FFCD" w14:textId="77777777"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68591C82" w14:textId="77777777"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14:paraId="3DA79A8B" w14:textId="0794DE72" w:rsidR="004221D5" w:rsidRDefault="004221D5" w:rsidP="004221D5">
      <w:pPr>
        <w:widowControl w:val="0"/>
        <w:spacing w:line="336" w:lineRule="auto"/>
        <w:rPr>
          <w:color w:val="000000"/>
          <w:sz w:val="28"/>
          <w:szCs w:val="28"/>
        </w:rPr>
      </w:pPr>
    </w:p>
    <w:p w14:paraId="75267122" w14:textId="77777777" w:rsidR="00921BEF" w:rsidRDefault="00921BEF" w:rsidP="004221D5">
      <w:pPr>
        <w:widowControl w:val="0"/>
        <w:spacing w:line="336" w:lineRule="auto"/>
        <w:rPr>
          <w:color w:val="000000"/>
          <w:sz w:val="28"/>
          <w:szCs w:val="28"/>
        </w:rPr>
      </w:pPr>
    </w:p>
    <w:p w14:paraId="33804780" w14:textId="4672B3E4" w:rsidR="00921BEF" w:rsidRDefault="00921BEF" w:rsidP="004221D5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Боготол</w:t>
      </w:r>
    </w:p>
    <w:p w14:paraId="61E08EE0" w14:textId="5B452B24" w:rsidR="00CB1150" w:rsidRDefault="00CB1150" w:rsidP="004221D5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4221D5">
        <w:rPr>
          <w:b/>
          <w:color w:val="000000"/>
          <w:sz w:val="28"/>
          <w:szCs w:val="28"/>
        </w:rPr>
        <w:t>2</w:t>
      </w:r>
      <w:r w:rsidR="00921BEF">
        <w:rPr>
          <w:b/>
          <w:color w:val="000000"/>
          <w:sz w:val="28"/>
          <w:szCs w:val="28"/>
        </w:rPr>
        <w:t>4</w:t>
      </w:r>
      <w:r w:rsidRPr="00DD3F68">
        <w:rPr>
          <w:b/>
          <w:color w:val="000000"/>
          <w:sz w:val="28"/>
          <w:szCs w:val="28"/>
        </w:rPr>
        <w:t xml:space="preserve"> год</w:t>
      </w:r>
    </w:p>
    <w:p w14:paraId="7ED6130B" w14:textId="77777777" w:rsidR="000D30F8" w:rsidRPr="004005D4" w:rsidRDefault="000D30F8" w:rsidP="000D30F8">
      <w:pPr>
        <w:jc w:val="center"/>
        <w:rPr>
          <w:b/>
          <w:sz w:val="28"/>
          <w:szCs w:val="28"/>
        </w:rPr>
      </w:pPr>
      <w:r w:rsidRPr="004005D4">
        <w:rPr>
          <w:b/>
          <w:sz w:val="28"/>
          <w:szCs w:val="28"/>
        </w:rPr>
        <w:lastRenderedPageBreak/>
        <w:t>СОДЕРЖАНИЕ</w:t>
      </w:r>
    </w:p>
    <w:p w14:paraId="75A58DDF" w14:textId="77777777" w:rsidR="000D30F8" w:rsidRPr="004005D4" w:rsidRDefault="000D30F8" w:rsidP="000D30F8">
      <w:pPr>
        <w:rPr>
          <w:sz w:val="28"/>
          <w:szCs w:val="28"/>
          <w:lang w:eastAsia="en-US"/>
        </w:rPr>
      </w:pPr>
    </w:p>
    <w:p w14:paraId="6B408E08" w14:textId="77777777" w:rsidR="00A577FD" w:rsidRPr="008102D4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8102D4">
        <w:rPr>
          <w:sz w:val="28"/>
          <w:szCs w:val="28"/>
        </w:rPr>
        <w:t xml:space="preserve">1. </w:t>
      </w:r>
      <w:hyperlink w:anchor="Общие_положения" w:history="1">
        <w:r w:rsidRPr="008102D4">
          <w:rPr>
            <w:rStyle w:val="a7"/>
            <w:color w:val="auto"/>
            <w:sz w:val="28"/>
            <w:szCs w:val="28"/>
            <w:u w:val="none"/>
          </w:rPr>
          <w:t>Общие положения</w:t>
        </w:r>
      </w:hyperlink>
      <w:r w:rsidR="005A6C9F" w:rsidRPr="008102D4">
        <w:rPr>
          <w:sz w:val="28"/>
          <w:szCs w:val="28"/>
        </w:rPr>
        <w:tab/>
        <w:t>3</w:t>
      </w:r>
    </w:p>
    <w:p w14:paraId="2695CA02" w14:textId="18D6B5B1" w:rsidR="006F79A9" w:rsidRPr="008102D4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8102D4">
        <w:rPr>
          <w:sz w:val="28"/>
          <w:szCs w:val="28"/>
        </w:rPr>
        <w:t xml:space="preserve">2. </w:t>
      </w:r>
      <w:r w:rsidR="008102D4" w:rsidRPr="008102D4">
        <w:rPr>
          <w:rStyle w:val="FontStyle19"/>
          <w:b w:val="0"/>
          <w:bCs w:val="0"/>
          <w:sz w:val="28"/>
          <w:szCs w:val="28"/>
        </w:rPr>
        <w:t xml:space="preserve">Основы проведения </w:t>
      </w:r>
      <w:r w:rsidR="008102D4" w:rsidRPr="008102D4">
        <w:rPr>
          <w:sz w:val="28"/>
          <w:szCs w:val="28"/>
        </w:rPr>
        <w:t>экспертизы проекта решения о районном бюджете</w:t>
      </w:r>
      <w:r w:rsidR="005A6C9F" w:rsidRPr="008102D4">
        <w:rPr>
          <w:sz w:val="28"/>
          <w:szCs w:val="28"/>
        </w:rPr>
        <w:tab/>
      </w:r>
      <w:r w:rsidR="008102D4" w:rsidRPr="008102D4">
        <w:rPr>
          <w:sz w:val="28"/>
          <w:szCs w:val="28"/>
        </w:rPr>
        <w:t>3</w:t>
      </w:r>
    </w:p>
    <w:p w14:paraId="5B73875E" w14:textId="12E59711" w:rsidR="006F79A9" w:rsidRPr="008102D4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8102D4">
        <w:rPr>
          <w:sz w:val="28"/>
          <w:szCs w:val="28"/>
        </w:rPr>
        <w:t xml:space="preserve">2.1. </w:t>
      </w:r>
      <w:hyperlink w:anchor="Предварительный_контроль" w:history="1">
        <w:r w:rsidR="008102D4" w:rsidRPr="008102D4">
          <w:rPr>
            <w:rStyle w:val="a7"/>
            <w:color w:val="auto"/>
            <w:sz w:val="28"/>
            <w:szCs w:val="28"/>
            <w:u w:val="none"/>
          </w:rPr>
          <w:t>Правила и процедуры осуществления экспертизы проекта районного бюджета</w:t>
        </w:r>
        <w:r w:rsidR="008102D4" w:rsidRPr="008102D4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="005A6C9F" w:rsidRPr="008102D4">
        <w:rPr>
          <w:sz w:val="28"/>
          <w:szCs w:val="28"/>
        </w:rPr>
        <w:tab/>
      </w:r>
      <w:r w:rsidR="008102D4" w:rsidRPr="008102D4">
        <w:rPr>
          <w:sz w:val="28"/>
          <w:szCs w:val="28"/>
        </w:rPr>
        <w:t>3</w:t>
      </w:r>
    </w:p>
    <w:p w14:paraId="617EE319" w14:textId="275AD426" w:rsidR="008102D4" w:rsidRPr="008102D4" w:rsidRDefault="008102D4" w:rsidP="00481781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02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2.2 Методические подходы к осуществлению предварительного контроля</w:t>
      </w:r>
      <w:r w:rsidR="004817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</w:t>
      </w:r>
      <w:r w:rsidRPr="008102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ормирования проекта решения о районном бюджете и его экспертизы</w:t>
      </w:r>
      <w:r w:rsidR="004817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………….7</w:t>
      </w:r>
    </w:p>
    <w:p w14:paraId="08DE2B44" w14:textId="1A8EEF6C" w:rsidR="006F79A9" w:rsidRPr="008102D4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bookmarkStart w:id="0" w:name="_GoBack"/>
      <w:bookmarkEnd w:id="0"/>
      <w:r w:rsidRPr="008102D4">
        <w:rPr>
          <w:sz w:val="28"/>
          <w:szCs w:val="28"/>
        </w:rPr>
        <w:t xml:space="preserve">3. </w:t>
      </w:r>
      <w:r w:rsidR="008102D4" w:rsidRPr="008102D4">
        <w:rPr>
          <w:rStyle w:val="FontStyle19"/>
          <w:b w:val="0"/>
          <w:bCs w:val="0"/>
          <w:sz w:val="28"/>
          <w:szCs w:val="28"/>
        </w:rPr>
        <w:t>Структура и основные положения содержания заключения КСО на проект решения о районном бюджете на очередной финансовый год и плановый период</w:t>
      </w:r>
      <w:r w:rsidR="00481781">
        <w:rPr>
          <w:rStyle w:val="FontStyle19"/>
          <w:b w:val="0"/>
          <w:bCs w:val="0"/>
          <w:sz w:val="28"/>
          <w:szCs w:val="28"/>
        </w:rPr>
        <w:t>…</w:t>
      </w:r>
      <w:r w:rsidR="005A6C9F" w:rsidRPr="008102D4">
        <w:rPr>
          <w:sz w:val="28"/>
          <w:szCs w:val="28"/>
        </w:rPr>
        <w:tab/>
        <w:t>1</w:t>
      </w:r>
      <w:r w:rsidR="008102D4" w:rsidRPr="008102D4">
        <w:rPr>
          <w:sz w:val="28"/>
          <w:szCs w:val="28"/>
        </w:rPr>
        <w:t>1</w:t>
      </w:r>
    </w:p>
    <w:p w14:paraId="4E2E8E0B" w14:textId="77777777" w:rsidR="006F79A9" w:rsidRDefault="006F79A9">
      <w:pPr>
        <w:spacing w:after="200" w:line="276" w:lineRule="auto"/>
        <w:rPr>
          <w:rStyle w:val="FontStyle19"/>
          <w:bCs w:val="0"/>
          <w:kern w:val="32"/>
          <w:sz w:val="28"/>
          <w:szCs w:val="28"/>
        </w:rPr>
      </w:pPr>
      <w:bookmarkStart w:id="1" w:name="_Toc386098927"/>
      <w:r>
        <w:rPr>
          <w:rStyle w:val="FontStyle19"/>
          <w:b w:val="0"/>
          <w:sz w:val="28"/>
          <w:szCs w:val="28"/>
        </w:rPr>
        <w:br w:type="page"/>
      </w:r>
    </w:p>
    <w:p w14:paraId="6B0C1AA1" w14:textId="77777777" w:rsidR="00A577FD" w:rsidRPr="00A577FD" w:rsidRDefault="00A577FD" w:rsidP="00A577FD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2" w:name="_1._Общие_положения"/>
      <w:bookmarkStart w:id="3" w:name="Общие_положения"/>
      <w:bookmarkEnd w:id="2"/>
      <w:r w:rsidRPr="00A577FD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1"/>
      <w:bookmarkEnd w:id="3"/>
    </w:p>
    <w:p w14:paraId="4A667C23" w14:textId="77777777" w:rsidR="00A577FD" w:rsidRPr="005C3565" w:rsidRDefault="00A577FD" w:rsidP="00A577FD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14:paraId="58B5290C" w14:textId="11AD3CE5"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Стандарт внешнего муниципального финансового контроля </w:t>
      </w:r>
      <w:r w:rsidR="00921BEF">
        <w:rPr>
          <w:rStyle w:val="FontStyle21"/>
          <w:color w:val="000000" w:themeColor="text1"/>
          <w:sz w:val="28"/>
          <w:szCs w:val="28"/>
        </w:rPr>
        <w:t xml:space="preserve">СФК 3 </w:t>
      </w:r>
      <w:r w:rsidRPr="008B7ADA">
        <w:rPr>
          <w:rStyle w:val="FontStyle21"/>
          <w:color w:val="000000" w:themeColor="text1"/>
          <w:sz w:val="28"/>
          <w:szCs w:val="28"/>
        </w:rPr>
        <w:t>«Экспертиза проекта бюджета на очередной финансовый год и плановый период» (далее - Стандарт) разработан с учетом положений:</w:t>
      </w:r>
    </w:p>
    <w:p w14:paraId="38F4A580" w14:textId="77777777" w:rsidR="00A577FD" w:rsidRPr="008B7ADA" w:rsidRDefault="00A577FD" w:rsidP="00A577FD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Бюджетного кодекса Российской Федерации (далее - Бюджетный кодекс);</w:t>
      </w:r>
    </w:p>
    <w:p w14:paraId="1C7DE7CF" w14:textId="567E122E"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921BEF">
        <w:rPr>
          <w:rStyle w:val="FontStyle21"/>
          <w:color w:val="000000" w:themeColor="text1"/>
          <w:sz w:val="28"/>
          <w:szCs w:val="28"/>
        </w:rPr>
        <w:t>, федеральных территорий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и муниципальных образований»;</w:t>
      </w:r>
    </w:p>
    <w:p w14:paraId="2532AE8B" w14:textId="4F36693A" w:rsidR="00A577FD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Устава </w:t>
      </w:r>
      <w:r w:rsidR="00921BEF">
        <w:rPr>
          <w:rStyle w:val="FontStyle21"/>
          <w:color w:val="000000" w:themeColor="text1"/>
          <w:sz w:val="28"/>
          <w:szCs w:val="28"/>
        </w:rPr>
        <w:t>Боготольского района</w:t>
      </w:r>
      <w:r w:rsidRPr="002742A6">
        <w:rPr>
          <w:rStyle w:val="FontStyle21"/>
          <w:color w:val="000000" w:themeColor="text1"/>
          <w:sz w:val="28"/>
          <w:szCs w:val="28"/>
        </w:rPr>
        <w:t>;</w:t>
      </w:r>
    </w:p>
    <w:p w14:paraId="245EC2C5" w14:textId="24136418" w:rsidR="00A577FD" w:rsidRPr="002742A6" w:rsidRDefault="00A577FD" w:rsidP="000D73CE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Решения </w:t>
      </w:r>
      <w:r w:rsidR="00921BEF">
        <w:rPr>
          <w:rStyle w:val="FontStyle21"/>
          <w:color w:val="000000" w:themeColor="text1"/>
          <w:sz w:val="28"/>
          <w:szCs w:val="28"/>
        </w:rPr>
        <w:t>Боготольского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районного Совета депутатов от </w:t>
      </w:r>
      <w:r w:rsidR="00921BEF">
        <w:rPr>
          <w:rStyle w:val="FontStyle21"/>
          <w:color w:val="000000" w:themeColor="text1"/>
          <w:sz w:val="28"/>
          <w:szCs w:val="28"/>
        </w:rPr>
        <w:t>1</w:t>
      </w:r>
      <w:r w:rsidR="000D73CE" w:rsidRPr="002742A6">
        <w:rPr>
          <w:rStyle w:val="FontStyle21"/>
          <w:color w:val="000000" w:themeColor="text1"/>
          <w:sz w:val="28"/>
          <w:szCs w:val="28"/>
        </w:rPr>
        <w:t>0.</w:t>
      </w:r>
      <w:r w:rsidR="007306F2">
        <w:rPr>
          <w:rStyle w:val="FontStyle21"/>
          <w:color w:val="000000" w:themeColor="text1"/>
          <w:sz w:val="28"/>
          <w:szCs w:val="28"/>
        </w:rPr>
        <w:t>11</w:t>
      </w:r>
      <w:r w:rsidR="000D73CE" w:rsidRPr="002742A6">
        <w:rPr>
          <w:rStyle w:val="FontStyle21"/>
          <w:color w:val="000000" w:themeColor="text1"/>
          <w:sz w:val="28"/>
          <w:szCs w:val="28"/>
        </w:rPr>
        <w:t>.201</w:t>
      </w:r>
      <w:r w:rsidR="007306F2">
        <w:rPr>
          <w:rStyle w:val="FontStyle21"/>
          <w:color w:val="000000" w:themeColor="text1"/>
          <w:sz w:val="28"/>
          <w:szCs w:val="28"/>
        </w:rPr>
        <w:t>6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№</w:t>
      </w:r>
      <w:r w:rsidR="007306F2">
        <w:rPr>
          <w:rStyle w:val="FontStyle21"/>
          <w:color w:val="000000" w:themeColor="text1"/>
          <w:sz w:val="28"/>
          <w:szCs w:val="28"/>
        </w:rPr>
        <w:t> 9</w:t>
      </w:r>
      <w:r w:rsidR="000D73CE" w:rsidRPr="002742A6">
        <w:rPr>
          <w:rStyle w:val="FontStyle21"/>
          <w:color w:val="000000" w:themeColor="text1"/>
          <w:sz w:val="28"/>
          <w:szCs w:val="28"/>
        </w:rPr>
        <w:t>-</w:t>
      </w:r>
      <w:r w:rsidR="007306F2">
        <w:rPr>
          <w:rStyle w:val="FontStyle21"/>
          <w:color w:val="000000" w:themeColor="text1"/>
          <w:sz w:val="28"/>
          <w:szCs w:val="28"/>
        </w:rPr>
        <w:t>61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«О</w:t>
      </w:r>
      <w:r w:rsidR="000D73CE" w:rsidRPr="002742A6">
        <w:rPr>
          <w:rStyle w:val="FontStyle21"/>
          <w:color w:val="000000" w:themeColor="text1"/>
          <w:sz w:val="28"/>
          <w:szCs w:val="28"/>
        </w:rPr>
        <w:t>б утверждении Положения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</w:t>
      </w:r>
      <w:r w:rsidR="000D73CE" w:rsidRPr="002742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бюджетном процессе в </w:t>
      </w:r>
      <w:r w:rsidR="007306F2">
        <w:rPr>
          <w:rFonts w:eastAsiaTheme="minorHAnsi"/>
          <w:color w:val="000000" w:themeColor="text1"/>
          <w:sz w:val="28"/>
          <w:szCs w:val="28"/>
          <w:lang w:eastAsia="en-US"/>
        </w:rPr>
        <w:t>Боготольском</w:t>
      </w:r>
      <w:r w:rsidR="000D73CE" w:rsidRPr="002742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районе</w:t>
      </w:r>
      <w:r w:rsidRPr="002742A6">
        <w:rPr>
          <w:rStyle w:val="FontStyle21"/>
          <w:color w:val="000000" w:themeColor="text1"/>
          <w:sz w:val="28"/>
          <w:szCs w:val="28"/>
        </w:rPr>
        <w:t>»;</w:t>
      </w:r>
    </w:p>
    <w:p w14:paraId="6262C2DA" w14:textId="764B0FC2" w:rsidR="003545D1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7306F2" w:rsidRPr="007306F2">
        <w:rPr>
          <w:rStyle w:val="FontStyle21"/>
          <w:color w:val="000000" w:themeColor="text1"/>
          <w:sz w:val="28"/>
          <w:szCs w:val="28"/>
        </w:rPr>
        <w:t>Положения о Контрольно-счетном органе Боготольского района Красноярского края, утвержденного Решением Боготольского районного Совета депутатов от 12.05.2023 года № 25-245 (Далее – Положение о КСО)</w:t>
      </w:r>
      <w:r w:rsidR="003545D1" w:rsidRPr="002742A6">
        <w:rPr>
          <w:rStyle w:val="FontStyle21"/>
          <w:color w:val="000000" w:themeColor="text1"/>
          <w:sz w:val="28"/>
          <w:szCs w:val="28"/>
        </w:rPr>
        <w:t>;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</w:t>
      </w:r>
    </w:p>
    <w:p w14:paraId="01DA0362" w14:textId="3001254B" w:rsidR="003545D1" w:rsidRPr="002742A6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7306F2" w:rsidRPr="007306F2">
        <w:rPr>
          <w:rStyle w:val="FontStyle21"/>
          <w:color w:val="000000" w:themeColor="text1"/>
          <w:sz w:val="28"/>
          <w:szCs w:val="28"/>
        </w:rPr>
        <w:t xml:space="preserve">Регламента </w:t>
      </w:r>
      <w:bookmarkStart w:id="4" w:name="_Hlk159334074"/>
      <w:r w:rsidR="007306F2" w:rsidRPr="007306F2">
        <w:rPr>
          <w:rStyle w:val="FontStyle21"/>
          <w:color w:val="000000" w:themeColor="text1"/>
          <w:sz w:val="28"/>
          <w:szCs w:val="28"/>
        </w:rPr>
        <w:t>Контрольно-счетного органа Боготольского района Красноярского края</w:t>
      </w:r>
      <w:bookmarkEnd w:id="4"/>
      <w:r w:rsidR="007306F2" w:rsidRPr="007306F2">
        <w:rPr>
          <w:rStyle w:val="FontStyle21"/>
          <w:color w:val="000000" w:themeColor="text1"/>
          <w:sz w:val="28"/>
          <w:szCs w:val="28"/>
        </w:rPr>
        <w:t xml:space="preserve"> (</w:t>
      </w:r>
      <w:r w:rsidR="007306F2">
        <w:rPr>
          <w:rStyle w:val="FontStyle21"/>
          <w:color w:val="000000" w:themeColor="text1"/>
          <w:sz w:val="28"/>
          <w:szCs w:val="28"/>
        </w:rPr>
        <w:t>д</w:t>
      </w:r>
      <w:r w:rsidR="007306F2" w:rsidRPr="007306F2">
        <w:rPr>
          <w:rStyle w:val="FontStyle21"/>
          <w:color w:val="000000" w:themeColor="text1"/>
          <w:sz w:val="28"/>
          <w:szCs w:val="28"/>
        </w:rPr>
        <w:t>алее – Регламент КСО).</w:t>
      </w:r>
    </w:p>
    <w:p w14:paraId="23C08671" w14:textId="1AF0220D" w:rsidR="00A577FD" w:rsidRPr="008B7ADA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Стандарт разработан для использ</w:t>
      </w:r>
      <w:r w:rsidR="00AA6C5E" w:rsidRPr="002742A6">
        <w:rPr>
          <w:rStyle w:val="FontStyle21"/>
          <w:color w:val="000000" w:themeColor="text1"/>
          <w:sz w:val="28"/>
          <w:szCs w:val="28"/>
        </w:rPr>
        <w:t>ования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сотрудниками </w:t>
      </w:r>
      <w:r w:rsidR="007306F2" w:rsidRPr="007306F2">
        <w:rPr>
          <w:rStyle w:val="FontStyle21"/>
          <w:color w:val="000000" w:themeColor="text1"/>
          <w:sz w:val="28"/>
          <w:szCs w:val="28"/>
        </w:rPr>
        <w:t>Контрольно-счетного органа Боготольского района Красноярского края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(далее – </w:t>
      </w:r>
      <w:r w:rsidR="007306F2">
        <w:rPr>
          <w:rStyle w:val="FontStyle21"/>
          <w:color w:val="000000" w:themeColor="text1"/>
          <w:sz w:val="28"/>
          <w:szCs w:val="28"/>
        </w:rPr>
        <w:t>КСО</w:t>
      </w:r>
      <w:r w:rsidRPr="008B7ADA">
        <w:rPr>
          <w:rStyle w:val="FontStyle21"/>
          <w:color w:val="000000" w:themeColor="text1"/>
          <w:sz w:val="28"/>
          <w:szCs w:val="28"/>
        </w:rPr>
        <w:t xml:space="preserve">) </w:t>
      </w:r>
      <w:r w:rsidR="00D10F59" w:rsidRPr="00A26C70">
        <w:rPr>
          <w:sz w:val="28"/>
          <w:szCs w:val="28"/>
        </w:rPr>
        <w:t xml:space="preserve">при организации </w:t>
      </w:r>
      <w:r w:rsidR="007306F2" w:rsidRPr="007306F2">
        <w:rPr>
          <w:sz w:val="28"/>
          <w:szCs w:val="28"/>
        </w:rPr>
        <w:t xml:space="preserve">при организации и проведении экспертизы и подготовки заключения </w:t>
      </w:r>
      <w:r w:rsidR="007306F2">
        <w:rPr>
          <w:sz w:val="28"/>
          <w:szCs w:val="28"/>
        </w:rPr>
        <w:t>КСО</w:t>
      </w:r>
      <w:r w:rsidR="007306F2" w:rsidRPr="007306F2">
        <w:rPr>
          <w:sz w:val="28"/>
          <w:szCs w:val="28"/>
        </w:rPr>
        <w:t xml:space="preserve"> по проекту решения </w:t>
      </w:r>
      <w:r w:rsidR="007306F2">
        <w:rPr>
          <w:sz w:val="28"/>
          <w:szCs w:val="28"/>
        </w:rPr>
        <w:t>Боготольского районного</w:t>
      </w:r>
      <w:r w:rsidR="007306F2" w:rsidRPr="007306F2">
        <w:rPr>
          <w:sz w:val="28"/>
          <w:szCs w:val="28"/>
        </w:rPr>
        <w:t xml:space="preserve"> Совета депутатов о бюджете </w:t>
      </w:r>
      <w:r w:rsidR="007306F2">
        <w:rPr>
          <w:sz w:val="28"/>
          <w:szCs w:val="28"/>
        </w:rPr>
        <w:t>Боготольского района</w:t>
      </w:r>
      <w:r w:rsidR="007306F2" w:rsidRPr="007306F2">
        <w:rPr>
          <w:sz w:val="28"/>
          <w:szCs w:val="28"/>
        </w:rPr>
        <w:t xml:space="preserve"> на очередной финансовый год и плановый период (далее - проект решения о </w:t>
      </w:r>
      <w:r w:rsidR="008102D4">
        <w:rPr>
          <w:sz w:val="28"/>
          <w:szCs w:val="28"/>
        </w:rPr>
        <w:t xml:space="preserve">районном </w:t>
      </w:r>
      <w:r w:rsidR="007306F2" w:rsidRPr="007306F2">
        <w:rPr>
          <w:sz w:val="28"/>
          <w:szCs w:val="28"/>
        </w:rPr>
        <w:t>бюджете)</w:t>
      </w:r>
      <w:r w:rsidRPr="008B7ADA">
        <w:rPr>
          <w:rStyle w:val="FontStyle21"/>
          <w:color w:val="000000" w:themeColor="text1"/>
          <w:sz w:val="28"/>
          <w:szCs w:val="28"/>
        </w:rPr>
        <w:t>.</w:t>
      </w:r>
    </w:p>
    <w:p w14:paraId="2BF26D9A" w14:textId="357668C5"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 w:rsidR="007306F2" w:rsidRPr="007306F2">
        <w:rPr>
          <w:sz w:val="28"/>
          <w:szCs w:val="28"/>
        </w:rPr>
        <w:t>проведения экспертизы проекта решения о бюджете (далее - экспертиза)</w:t>
      </w:r>
      <w:r w:rsidRPr="008B7ADA">
        <w:rPr>
          <w:rStyle w:val="FontStyle21"/>
          <w:color w:val="000000" w:themeColor="text1"/>
          <w:sz w:val="28"/>
          <w:szCs w:val="28"/>
        </w:rPr>
        <w:t>.</w:t>
      </w:r>
    </w:p>
    <w:p w14:paraId="623EDB86" w14:textId="05A6983E" w:rsidR="00733F3B" w:rsidRPr="00733F3B" w:rsidRDefault="00733F3B" w:rsidP="00733F3B">
      <w:pPr>
        <w:pStyle w:val="Style11"/>
        <w:tabs>
          <w:tab w:val="left" w:pos="1200"/>
        </w:tabs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1.3. </w:t>
      </w:r>
      <w:r w:rsidRPr="00733F3B">
        <w:rPr>
          <w:rStyle w:val="FontStyle21"/>
          <w:color w:val="000000" w:themeColor="text1"/>
          <w:sz w:val="28"/>
          <w:szCs w:val="28"/>
        </w:rPr>
        <w:t>Задачами Стандарта являются:</w:t>
      </w:r>
    </w:p>
    <w:p w14:paraId="20787D25" w14:textId="77777777" w:rsidR="00733F3B" w:rsidRPr="00733F3B" w:rsidRDefault="00733F3B" w:rsidP="00733F3B">
      <w:pPr>
        <w:pStyle w:val="Style11"/>
        <w:tabs>
          <w:tab w:val="left" w:pos="1200"/>
        </w:tabs>
        <w:rPr>
          <w:rStyle w:val="FontStyle21"/>
          <w:color w:val="000000" w:themeColor="text1"/>
          <w:sz w:val="28"/>
          <w:szCs w:val="28"/>
        </w:rPr>
      </w:pPr>
      <w:r w:rsidRPr="00733F3B">
        <w:rPr>
          <w:rStyle w:val="FontStyle21"/>
          <w:color w:val="000000" w:themeColor="text1"/>
          <w:sz w:val="28"/>
          <w:szCs w:val="28"/>
        </w:rPr>
        <w:t>- определение основ проведения экспертизы;</w:t>
      </w:r>
    </w:p>
    <w:p w14:paraId="4965C9A2" w14:textId="77777777" w:rsidR="00733F3B" w:rsidRPr="00733F3B" w:rsidRDefault="00733F3B" w:rsidP="00733F3B">
      <w:pPr>
        <w:pStyle w:val="Style11"/>
        <w:tabs>
          <w:tab w:val="left" w:pos="1200"/>
        </w:tabs>
        <w:rPr>
          <w:rStyle w:val="FontStyle21"/>
          <w:color w:val="000000" w:themeColor="text1"/>
          <w:sz w:val="28"/>
          <w:szCs w:val="28"/>
        </w:rPr>
      </w:pPr>
      <w:r w:rsidRPr="00733F3B">
        <w:rPr>
          <w:rStyle w:val="FontStyle21"/>
          <w:color w:val="000000" w:themeColor="text1"/>
          <w:sz w:val="28"/>
          <w:szCs w:val="28"/>
        </w:rPr>
        <w:t>- закрепление процедуры проведения экспертизы;</w:t>
      </w:r>
    </w:p>
    <w:p w14:paraId="60F539D8" w14:textId="42B91BEE" w:rsidR="00733F3B" w:rsidRPr="00733F3B" w:rsidRDefault="00733F3B" w:rsidP="00733F3B">
      <w:pPr>
        <w:pStyle w:val="Style11"/>
        <w:tabs>
          <w:tab w:val="left" w:pos="1200"/>
        </w:tabs>
        <w:rPr>
          <w:rStyle w:val="FontStyle21"/>
          <w:color w:val="000000" w:themeColor="text1"/>
          <w:sz w:val="28"/>
          <w:szCs w:val="28"/>
        </w:rPr>
      </w:pPr>
      <w:r w:rsidRPr="00733F3B">
        <w:rPr>
          <w:rStyle w:val="FontStyle21"/>
          <w:color w:val="000000" w:themeColor="text1"/>
          <w:sz w:val="28"/>
          <w:szCs w:val="28"/>
        </w:rPr>
        <w:t xml:space="preserve">- определение структуры заключения </w:t>
      </w:r>
      <w:r>
        <w:rPr>
          <w:rStyle w:val="FontStyle21"/>
          <w:color w:val="000000" w:themeColor="text1"/>
          <w:sz w:val="28"/>
          <w:szCs w:val="28"/>
        </w:rPr>
        <w:t>КСО</w:t>
      </w:r>
      <w:r w:rsidRPr="00733F3B">
        <w:rPr>
          <w:rStyle w:val="FontStyle21"/>
          <w:color w:val="000000" w:themeColor="text1"/>
          <w:sz w:val="28"/>
          <w:szCs w:val="28"/>
        </w:rPr>
        <w:t xml:space="preserve"> по проекту решения о </w:t>
      </w:r>
      <w:r w:rsidR="008102D4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733F3B">
        <w:rPr>
          <w:rStyle w:val="FontStyle21"/>
          <w:color w:val="000000" w:themeColor="text1"/>
          <w:sz w:val="28"/>
          <w:szCs w:val="28"/>
        </w:rPr>
        <w:t>бюджете.</w:t>
      </w:r>
    </w:p>
    <w:p w14:paraId="2028CD74" w14:textId="37D14359" w:rsidR="00CB291A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="00733F3B">
        <w:rPr>
          <w:rStyle w:val="FontStyle21"/>
          <w:color w:val="000000" w:themeColor="text1"/>
          <w:sz w:val="28"/>
          <w:szCs w:val="28"/>
        </w:rPr>
        <w:t>4</w:t>
      </w:r>
      <w:r w:rsidRPr="00251DB0">
        <w:rPr>
          <w:rStyle w:val="FontStyle21"/>
          <w:color w:val="000000"/>
          <w:sz w:val="28"/>
          <w:szCs w:val="28"/>
        </w:rPr>
        <w:t>. 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 нормативным документам.</w:t>
      </w:r>
    </w:p>
    <w:p w14:paraId="585EAAB7" w14:textId="28176623" w:rsidR="00251DB0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="00733F3B">
        <w:rPr>
          <w:rStyle w:val="FontStyle21"/>
          <w:color w:val="000000" w:themeColor="text1"/>
          <w:sz w:val="28"/>
          <w:szCs w:val="28"/>
        </w:rPr>
        <w:t>5</w:t>
      </w:r>
      <w:r w:rsidRPr="00251DB0">
        <w:rPr>
          <w:rStyle w:val="FontStyle21"/>
          <w:color w:val="000000"/>
          <w:sz w:val="28"/>
          <w:szCs w:val="28"/>
        </w:rPr>
        <w:t xml:space="preserve">. По вопросам, не урегулированным Стандартом, решения принимаются </w:t>
      </w:r>
      <w:r w:rsidR="00246DB9">
        <w:rPr>
          <w:rStyle w:val="FontStyle21"/>
          <w:color w:val="000000"/>
          <w:sz w:val="28"/>
          <w:szCs w:val="28"/>
        </w:rPr>
        <w:t>П</w:t>
      </w:r>
      <w:r w:rsidRPr="00251DB0">
        <w:rPr>
          <w:rStyle w:val="FontStyle21"/>
          <w:color w:val="000000"/>
          <w:sz w:val="28"/>
          <w:szCs w:val="28"/>
        </w:rPr>
        <w:t>редседателем КСО.</w:t>
      </w:r>
    </w:p>
    <w:p w14:paraId="42C80493" w14:textId="77777777" w:rsidR="000C2A3D" w:rsidRPr="000C2A3D" w:rsidRDefault="000C2A3D" w:rsidP="000C2A3D">
      <w:pPr>
        <w:pStyle w:val="a5"/>
        <w:tabs>
          <w:tab w:val="left" w:pos="426"/>
        </w:tabs>
        <w:rPr>
          <w:sz w:val="28"/>
          <w:szCs w:val="28"/>
        </w:rPr>
      </w:pPr>
    </w:p>
    <w:p w14:paraId="3874F0B9" w14:textId="0BA849A5" w:rsidR="00956F85" w:rsidRPr="00956F85" w:rsidRDefault="000C2A3D" w:rsidP="00633BCF">
      <w:pPr>
        <w:pStyle w:val="a5"/>
        <w:tabs>
          <w:tab w:val="left" w:pos="426"/>
        </w:tabs>
        <w:jc w:val="center"/>
        <w:rPr>
          <w:rStyle w:val="FontStyle19"/>
          <w:b/>
          <w:sz w:val="28"/>
          <w:szCs w:val="28"/>
        </w:rPr>
      </w:pPr>
      <w:bookmarkStart w:id="5" w:name="Основы_осуществления"/>
      <w:r w:rsidRPr="000C2A3D">
        <w:rPr>
          <w:sz w:val="28"/>
          <w:szCs w:val="28"/>
        </w:rPr>
        <w:t> </w:t>
      </w:r>
      <w:r w:rsidR="00956F85" w:rsidRPr="00956F85">
        <w:rPr>
          <w:rStyle w:val="FontStyle19"/>
          <w:b/>
          <w:sz w:val="28"/>
          <w:szCs w:val="28"/>
        </w:rPr>
        <w:t xml:space="preserve">2. </w:t>
      </w:r>
      <w:bookmarkStart w:id="6" w:name="_Hlk159415866"/>
      <w:r w:rsidR="00956F85" w:rsidRPr="00956F85">
        <w:rPr>
          <w:rStyle w:val="FontStyle19"/>
          <w:b/>
          <w:sz w:val="28"/>
          <w:szCs w:val="28"/>
        </w:rPr>
        <w:t xml:space="preserve">Основы </w:t>
      </w:r>
      <w:r w:rsidR="00633BCF">
        <w:rPr>
          <w:rStyle w:val="FontStyle19"/>
          <w:b/>
          <w:sz w:val="28"/>
          <w:szCs w:val="28"/>
        </w:rPr>
        <w:t xml:space="preserve">проведения </w:t>
      </w:r>
      <w:r w:rsidR="00956F85" w:rsidRPr="00956F85">
        <w:rPr>
          <w:sz w:val="28"/>
          <w:szCs w:val="28"/>
        </w:rPr>
        <w:t xml:space="preserve">экспертизы проекта </w:t>
      </w:r>
      <w:r w:rsidR="00633BCF">
        <w:rPr>
          <w:sz w:val="28"/>
          <w:szCs w:val="28"/>
        </w:rPr>
        <w:t xml:space="preserve">решения о </w:t>
      </w:r>
      <w:r w:rsidR="008102D4">
        <w:rPr>
          <w:sz w:val="28"/>
          <w:szCs w:val="28"/>
        </w:rPr>
        <w:t xml:space="preserve">районном </w:t>
      </w:r>
      <w:r w:rsidR="00956F85" w:rsidRPr="00956F85">
        <w:rPr>
          <w:sz w:val="28"/>
          <w:szCs w:val="28"/>
        </w:rPr>
        <w:t>бюджет</w:t>
      </w:r>
      <w:bookmarkEnd w:id="5"/>
      <w:r w:rsidR="00633BCF">
        <w:rPr>
          <w:sz w:val="28"/>
          <w:szCs w:val="28"/>
        </w:rPr>
        <w:t>е</w:t>
      </w:r>
      <w:bookmarkEnd w:id="6"/>
    </w:p>
    <w:p w14:paraId="7943CB0F" w14:textId="77777777" w:rsidR="00956F85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14:paraId="38F717DD" w14:textId="521DFF87" w:rsidR="00F96203" w:rsidRPr="000876B5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7" w:name="_Toc386098929"/>
      <w:bookmarkStart w:id="8" w:name="Экспертиза_проекта_бюджета"/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246DB9">
        <w:rPr>
          <w:rStyle w:val="FontStyle21"/>
          <w:color w:val="000000" w:themeColor="text1"/>
          <w:sz w:val="28"/>
          <w:szCs w:val="28"/>
        </w:rPr>
        <w:t>1</w:t>
      </w:r>
      <w:r w:rsidRPr="000876B5">
        <w:rPr>
          <w:rStyle w:val="FontStyle21"/>
          <w:color w:val="000000" w:themeColor="text1"/>
          <w:sz w:val="28"/>
          <w:szCs w:val="28"/>
        </w:rPr>
        <w:t xml:space="preserve">. </w:t>
      </w:r>
      <w:bookmarkStart w:id="9" w:name="_Hlk159415893"/>
      <w:r w:rsidR="002D5FB1">
        <w:rPr>
          <w:rStyle w:val="FontStyle21"/>
          <w:color w:val="000000" w:themeColor="text1"/>
          <w:sz w:val="28"/>
          <w:szCs w:val="28"/>
        </w:rPr>
        <w:t>Правила и процедуры осуществления</w:t>
      </w:r>
      <w:r w:rsidRPr="000876B5">
        <w:rPr>
          <w:rStyle w:val="FontStyle21"/>
          <w:color w:val="000000" w:themeColor="text1"/>
          <w:sz w:val="28"/>
          <w:szCs w:val="28"/>
        </w:rPr>
        <w:t xml:space="preserve"> экспертизы</w:t>
      </w:r>
      <w:bookmarkEnd w:id="7"/>
      <w:r w:rsidR="00B43D71">
        <w:rPr>
          <w:rStyle w:val="FontStyle21"/>
          <w:color w:val="000000" w:themeColor="text1"/>
          <w:sz w:val="28"/>
          <w:szCs w:val="28"/>
        </w:rPr>
        <w:t xml:space="preserve"> проекта </w:t>
      </w:r>
      <w:r w:rsidR="008102D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="00B43D71">
        <w:rPr>
          <w:rStyle w:val="FontStyle21"/>
          <w:color w:val="000000" w:themeColor="text1"/>
          <w:sz w:val="28"/>
          <w:szCs w:val="28"/>
        </w:rPr>
        <w:t>бюджета</w:t>
      </w:r>
      <w:bookmarkEnd w:id="8"/>
      <w:bookmarkEnd w:id="9"/>
    </w:p>
    <w:p w14:paraId="7A5B396C" w14:textId="77777777" w:rsidR="00F96203" w:rsidRPr="003C01AF" w:rsidRDefault="00F96203" w:rsidP="00F96203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16"/>
          <w:szCs w:val="16"/>
        </w:rPr>
      </w:pPr>
    </w:p>
    <w:p w14:paraId="18B6D0A9" w14:textId="74BB56E0" w:rsidR="00B43D71" w:rsidRDefault="00F96203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246DB9">
        <w:rPr>
          <w:rStyle w:val="FontStyle21"/>
          <w:color w:val="000000" w:themeColor="text1"/>
          <w:sz w:val="28"/>
          <w:szCs w:val="28"/>
        </w:rPr>
        <w:t>1</w:t>
      </w:r>
      <w:r w:rsidRPr="000876B5">
        <w:rPr>
          <w:rStyle w:val="FontStyle21"/>
          <w:color w:val="000000" w:themeColor="text1"/>
          <w:sz w:val="28"/>
          <w:szCs w:val="28"/>
        </w:rPr>
        <w:t>.1.</w:t>
      </w:r>
      <w:r w:rsidRPr="000876B5">
        <w:rPr>
          <w:rStyle w:val="FontStyle21"/>
          <w:color w:val="000000" w:themeColor="text1"/>
          <w:sz w:val="28"/>
          <w:szCs w:val="28"/>
        </w:rPr>
        <w:tab/>
        <w:t xml:space="preserve">Экспертиза проекта решения районного бюджета является формой внешнего муниципального финансового контроля, осуществляемого </w:t>
      </w:r>
      <w:r w:rsidR="00246DB9">
        <w:rPr>
          <w:rStyle w:val="FontStyle21"/>
          <w:color w:val="000000" w:themeColor="text1"/>
          <w:sz w:val="28"/>
          <w:szCs w:val="28"/>
        </w:rPr>
        <w:t>КСО</w:t>
      </w:r>
      <w:r w:rsidRPr="000876B5">
        <w:rPr>
          <w:rStyle w:val="FontStyle21"/>
          <w:color w:val="000000" w:themeColor="text1"/>
          <w:sz w:val="28"/>
          <w:szCs w:val="28"/>
        </w:rPr>
        <w:t xml:space="preserve"> на основании Бюджетного кодекса, </w:t>
      </w:r>
      <w:r w:rsidR="009F0DAF" w:rsidRPr="008B7ADA">
        <w:rPr>
          <w:rStyle w:val="FontStyle21"/>
          <w:color w:val="000000" w:themeColor="text1"/>
          <w:sz w:val="28"/>
          <w:szCs w:val="28"/>
        </w:rPr>
        <w:t xml:space="preserve">Федерального закона от 07.02.2011 № 6-ФЗ «Об </w:t>
      </w:r>
      <w:r w:rsidR="009F0DAF" w:rsidRPr="008B7ADA">
        <w:rPr>
          <w:rStyle w:val="FontStyle21"/>
          <w:color w:val="000000" w:themeColor="text1"/>
          <w:sz w:val="28"/>
          <w:szCs w:val="28"/>
        </w:rPr>
        <w:lastRenderedPageBreak/>
        <w:t>общих принципах организации и деятельности контрольно-счетных органов субъектов Российской Федерации</w:t>
      </w:r>
      <w:r w:rsidR="00246DB9">
        <w:rPr>
          <w:rStyle w:val="FontStyle21"/>
          <w:color w:val="000000" w:themeColor="text1"/>
          <w:sz w:val="28"/>
          <w:szCs w:val="28"/>
        </w:rPr>
        <w:t>, федеральных территорий</w:t>
      </w:r>
      <w:r w:rsidR="009F0DAF" w:rsidRPr="008B7ADA">
        <w:rPr>
          <w:rStyle w:val="FontStyle21"/>
          <w:color w:val="000000" w:themeColor="text1"/>
          <w:sz w:val="28"/>
          <w:szCs w:val="28"/>
        </w:rPr>
        <w:t xml:space="preserve"> и муниципальных образований»</w:t>
      </w:r>
      <w:r w:rsidR="009F0DAF">
        <w:rPr>
          <w:rStyle w:val="FontStyle21"/>
          <w:color w:val="000000" w:themeColor="text1"/>
          <w:sz w:val="28"/>
          <w:szCs w:val="28"/>
        </w:rPr>
        <w:t xml:space="preserve">, </w:t>
      </w:r>
      <w:r w:rsidRPr="000876B5">
        <w:rPr>
          <w:rStyle w:val="FontStyle21"/>
          <w:color w:val="000000" w:themeColor="text1"/>
          <w:sz w:val="28"/>
          <w:szCs w:val="28"/>
        </w:rPr>
        <w:t xml:space="preserve">Положения о </w:t>
      </w:r>
      <w:r w:rsidR="00246DB9">
        <w:rPr>
          <w:rStyle w:val="FontStyle21"/>
          <w:color w:val="000000" w:themeColor="text1"/>
          <w:sz w:val="28"/>
          <w:szCs w:val="28"/>
        </w:rPr>
        <w:t>КСО</w:t>
      </w:r>
      <w:r w:rsidRPr="000876B5">
        <w:rPr>
          <w:rStyle w:val="FontStyle21"/>
          <w:color w:val="000000" w:themeColor="text1"/>
          <w:sz w:val="28"/>
          <w:szCs w:val="28"/>
        </w:rPr>
        <w:t xml:space="preserve">, Регламента </w:t>
      </w:r>
      <w:r w:rsidR="00246DB9">
        <w:rPr>
          <w:rStyle w:val="FontStyle21"/>
          <w:color w:val="000000" w:themeColor="text1"/>
          <w:sz w:val="28"/>
          <w:szCs w:val="28"/>
        </w:rPr>
        <w:t>КСО</w:t>
      </w:r>
      <w:r w:rsidRPr="000876B5">
        <w:rPr>
          <w:rStyle w:val="FontStyle21"/>
          <w:color w:val="000000" w:themeColor="text1"/>
          <w:sz w:val="28"/>
          <w:szCs w:val="28"/>
        </w:rPr>
        <w:t>.</w:t>
      </w:r>
    </w:p>
    <w:p w14:paraId="386F9094" w14:textId="308398BC" w:rsidR="00F96203" w:rsidRPr="009328B8" w:rsidRDefault="00B43D71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2.</w:t>
      </w:r>
      <w:r w:rsidR="00246DB9">
        <w:rPr>
          <w:rStyle w:val="FontStyle21"/>
          <w:color w:val="000000" w:themeColor="text1"/>
          <w:sz w:val="28"/>
          <w:szCs w:val="28"/>
        </w:rPr>
        <w:t>1</w:t>
      </w:r>
      <w:r>
        <w:rPr>
          <w:rStyle w:val="FontStyle21"/>
          <w:color w:val="000000" w:themeColor="text1"/>
          <w:sz w:val="28"/>
          <w:szCs w:val="28"/>
        </w:rPr>
        <w:t xml:space="preserve">.2. </w:t>
      </w:r>
      <w:r w:rsidR="00F96203" w:rsidRPr="009328B8">
        <w:rPr>
          <w:rStyle w:val="FontStyle21"/>
          <w:color w:val="000000" w:themeColor="text1"/>
          <w:sz w:val="28"/>
          <w:szCs w:val="28"/>
        </w:rPr>
        <w:t xml:space="preserve">Экспертиза представляет собой комплекс экспертно-аналитических мероприятий по проверке и анализу обоснованности показателей проекта решения о районном бюджете, наличия и состояния нормативной методической базы его формирования, подготовке на их основе заключения </w:t>
      </w:r>
      <w:r w:rsidR="00246DB9">
        <w:rPr>
          <w:rStyle w:val="FontStyle21"/>
          <w:color w:val="000000" w:themeColor="text1"/>
          <w:sz w:val="28"/>
          <w:szCs w:val="28"/>
        </w:rPr>
        <w:t>КСО</w:t>
      </w:r>
      <w:r w:rsidR="00F96203" w:rsidRPr="009328B8">
        <w:rPr>
          <w:rStyle w:val="FontStyle21"/>
          <w:color w:val="000000" w:themeColor="text1"/>
          <w:sz w:val="28"/>
          <w:szCs w:val="28"/>
        </w:rPr>
        <w:t xml:space="preserve"> на проект решения о районном бюджете.</w:t>
      </w:r>
    </w:p>
    <w:p w14:paraId="2B0A458C" w14:textId="10E475F4" w:rsidR="00F96203" w:rsidRPr="0098076D" w:rsidRDefault="006A3D01" w:rsidP="006A3D0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2.1.3. </w:t>
      </w:r>
      <w:r w:rsidR="00F96203" w:rsidRPr="0098076D">
        <w:rPr>
          <w:rStyle w:val="FontStyle21"/>
          <w:color w:val="000000" w:themeColor="text1"/>
          <w:sz w:val="28"/>
          <w:szCs w:val="28"/>
        </w:rPr>
        <w:t>Целью экспертизы на очередной финансовый год и плановый период является определение достоверности и обоснованности показателей проекта решения о районном бюджете.</w:t>
      </w:r>
    </w:p>
    <w:p w14:paraId="441AE626" w14:textId="77777777" w:rsidR="00F96203" w:rsidRPr="0098076D" w:rsidRDefault="00F96203" w:rsidP="00B43D7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Задачами экспертизы являются:</w:t>
      </w:r>
    </w:p>
    <w:p w14:paraId="56FC14EC" w14:textId="6C2BB637"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определение соответствия действующему законодательству и правовым актам </w:t>
      </w:r>
      <w:r w:rsidR="00246DB9">
        <w:rPr>
          <w:rStyle w:val="FontStyle21"/>
          <w:color w:val="000000" w:themeColor="text1"/>
          <w:sz w:val="28"/>
          <w:szCs w:val="28"/>
        </w:rPr>
        <w:t>Боготольского</w:t>
      </w:r>
      <w:r w:rsidRPr="0098076D">
        <w:rPr>
          <w:rStyle w:val="FontStyle21"/>
          <w:color w:val="000000" w:themeColor="text1"/>
          <w:sz w:val="28"/>
          <w:szCs w:val="28"/>
        </w:rPr>
        <w:t xml:space="preserve"> района проекта решения о районном бюджете, а также документов и материалов, представляемых одновременно с ним в </w:t>
      </w:r>
      <w:r w:rsidR="00246DB9">
        <w:rPr>
          <w:rStyle w:val="FontStyle21"/>
          <w:color w:val="000000" w:themeColor="text1"/>
          <w:sz w:val="28"/>
          <w:szCs w:val="28"/>
        </w:rPr>
        <w:t>Боготольский</w:t>
      </w:r>
      <w:r w:rsidRPr="0098076D">
        <w:rPr>
          <w:rStyle w:val="FontStyle21"/>
          <w:color w:val="000000" w:themeColor="text1"/>
          <w:sz w:val="28"/>
          <w:szCs w:val="28"/>
        </w:rPr>
        <w:t xml:space="preserve"> районный Совет депутатов;</w:t>
      </w:r>
    </w:p>
    <w:p w14:paraId="1FBB88C3" w14:textId="1DA9A4DC"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определение обоснованности и достоверности показателей проекта решения о районном бюджете, документов и материалов, представляемых одновременно с ним в </w:t>
      </w:r>
      <w:r w:rsidR="006A3D01">
        <w:rPr>
          <w:rStyle w:val="FontStyle21"/>
          <w:color w:val="000000" w:themeColor="text1"/>
          <w:sz w:val="28"/>
          <w:szCs w:val="28"/>
        </w:rPr>
        <w:t>Боготольский районный</w:t>
      </w:r>
      <w:r w:rsidRPr="0098076D">
        <w:rPr>
          <w:rStyle w:val="FontStyle21"/>
          <w:color w:val="000000" w:themeColor="text1"/>
          <w:sz w:val="28"/>
          <w:szCs w:val="28"/>
        </w:rPr>
        <w:t xml:space="preserve"> Совет депутатов;</w:t>
      </w:r>
    </w:p>
    <w:p w14:paraId="787A714F" w14:textId="4967DC84"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оценка проекта районного бюджета как инструмента социально-экономической политики </w:t>
      </w:r>
      <w:r w:rsidR="006A3D01">
        <w:rPr>
          <w:rStyle w:val="FontStyle21"/>
          <w:color w:val="000000" w:themeColor="text1"/>
          <w:sz w:val="28"/>
          <w:szCs w:val="28"/>
        </w:rPr>
        <w:t>Боготольского района</w:t>
      </w:r>
      <w:r w:rsidRPr="0098076D">
        <w:rPr>
          <w:rStyle w:val="FontStyle21"/>
          <w:color w:val="000000" w:themeColor="text1"/>
          <w:sz w:val="28"/>
          <w:szCs w:val="28"/>
        </w:rPr>
        <w:t>, его соответствия положениям Бюджетного послания Президента Российской Федерации и иным программным документам;</w:t>
      </w:r>
    </w:p>
    <w:p w14:paraId="0C59E70D" w14:textId="77777777"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качества прогнозирования доходов районного бюджета, расходования бюджетных средств, долговой политики, а также эффективности межбюджетных отношений.</w:t>
      </w:r>
    </w:p>
    <w:p w14:paraId="7001A13B" w14:textId="1FCC94DD" w:rsidR="00F96203" w:rsidRPr="0021733D" w:rsidRDefault="00B43D71" w:rsidP="00F96203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2.</w:t>
      </w:r>
      <w:r w:rsidR="006A3D01">
        <w:rPr>
          <w:rStyle w:val="FontStyle21"/>
          <w:color w:val="000000" w:themeColor="text1"/>
          <w:sz w:val="28"/>
          <w:szCs w:val="28"/>
        </w:rPr>
        <w:t>1</w:t>
      </w:r>
      <w:r>
        <w:rPr>
          <w:rStyle w:val="FontStyle21"/>
          <w:color w:val="000000" w:themeColor="text1"/>
          <w:sz w:val="28"/>
          <w:szCs w:val="28"/>
        </w:rPr>
        <w:t>.4</w:t>
      </w:r>
      <w:r w:rsidR="00F96203" w:rsidRPr="0021733D">
        <w:rPr>
          <w:rStyle w:val="FontStyle21"/>
          <w:color w:val="000000" w:themeColor="text1"/>
          <w:sz w:val="28"/>
          <w:szCs w:val="28"/>
        </w:rPr>
        <w:t>.</w:t>
      </w:r>
      <w:r w:rsidR="00F96203" w:rsidRPr="0021733D">
        <w:rPr>
          <w:rStyle w:val="FontStyle21"/>
          <w:color w:val="000000" w:themeColor="text1"/>
          <w:sz w:val="28"/>
          <w:szCs w:val="28"/>
        </w:rPr>
        <w:tab/>
        <w:t xml:space="preserve">Предметом экспертизы являются проект решения о районном бюджете, документы и материалы, представляемые одновременно с ним в </w:t>
      </w:r>
      <w:bookmarkStart w:id="10" w:name="_Hlk159404627"/>
      <w:r w:rsidR="006A3D01">
        <w:rPr>
          <w:rStyle w:val="FontStyle21"/>
          <w:color w:val="000000" w:themeColor="text1"/>
          <w:sz w:val="28"/>
          <w:szCs w:val="28"/>
        </w:rPr>
        <w:t>Боготольский районный</w:t>
      </w:r>
      <w:bookmarkEnd w:id="10"/>
      <w:r w:rsidR="00F96203" w:rsidRPr="0021733D">
        <w:rPr>
          <w:rStyle w:val="FontStyle21"/>
          <w:color w:val="000000" w:themeColor="text1"/>
          <w:sz w:val="28"/>
          <w:szCs w:val="28"/>
        </w:rPr>
        <w:t xml:space="preserve"> Совет депутатов, включая прогноз социально-экономического развития муниципального района, паспорта муниципальных программ, а также документы, материалы и расчеты по формированию проекта районного бюджета.</w:t>
      </w:r>
    </w:p>
    <w:p w14:paraId="09934787" w14:textId="397914CF" w:rsidR="00F96203" w:rsidRPr="00550FDD" w:rsidRDefault="00F96203" w:rsidP="00F96203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2.</w:t>
      </w:r>
      <w:r w:rsidR="006A3D01">
        <w:rPr>
          <w:rStyle w:val="FontStyle21"/>
          <w:color w:val="000000" w:themeColor="text1"/>
          <w:sz w:val="28"/>
          <w:szCs w:val="28"/>
        </w:rPr>
        <w:t>1</w:t>
      </w:r>
      <w:r w:rsidRPr="00550FDD">
        <w:rPr>
          <w:rStyle w:val="FontStyle21"/>
          <w:color w:val="000000" w:themeColor="text1"/>
          <w:sz w:val="28"/>
          <w:szCs w:val="28"/>
        </w:rPr>
        <w:t>.5.</w:t>
      </w:r>
      <w:r w:rsidRPr="00550FDD">
        <w:rPr>
          <w:rStyle w:val="FontStyle21"/>
          <w:color w:val="000000" w:themeColor="text1"/>
          <w:sz w:val="28"/>
          <w:szCs w:val="28"/>
        </w:rPr>
        <w:tab/>
        <w:t>Объектами контроля при проведении экспертизы являются:</w:t>
      </w:r>
    </w:p>
    <w:p w14:paraId="722BB984" w14:textId="3CCD984E"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</w:t>
      </w:r>
      <w:r w:rsidR="006A3D01">
        <w:rPr>
          <w:rStyle w:val="FontStyle21"/>
          <w:color w:val="000000" w:themeColor="text1"/>
          <w:sz w:val="28"/>
          <w:szCs w:val="28"/>
        </w:rPr>
        <w:t>финансовое управление администрации Боготольского района</w:t>
      </w:r>
      <w:r w:rsidRPr="00550FDD">
        <w:rPr>
          <w:rStyle w:val="FontStyle21"/>
          <w:color w:val="000000" w:themeColor="text1"/>
          <w:sz w:val="28"/>
          <w:szCs w:val="28"/>
        </w:rPr>
        <w:t>;</w:t>
      </w:r>
    </w:p>
    <w:p w14:paraId="1278F4FE" w14:textId="6604800D"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 xml:space="preserve">- главные администраторы </w:t>
      </w:r>
      <w:r w:rsidR="006A3D01">
        <w:rPr>
          <w:rStyle w:val="FontStyle21"/>
          <w:color w:val="000000" w:themeColor="text1"/>
          <w:sz w:val="28"/>
          <w:szCs w:val="28"/>
        </w:rPr>
        <w:t xml:space="preserve">(администраторы) </w:t>
      </w:r>
      <w:r w:rsidRPr="00550FDD">
        <w:rPr>
          <w:rStyle w:val="FontStyle21"/>
          <w:color w:val="000000" w:themeColor="text1"/>
          <w:sz w:val="28"/>
          <w:szCs w:val="28"/>
        </w:rPr>
        <w:t>доходов районного бюджета;</w:t>
      </w:r>
    </w:p>
    <w:p w14:paraId="455B6773" w14:textId="0ED94A62"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распорядители</w:t>
      </w:r>
      <w:r w:rsidR="006A3D01">
        <w:rPr>
          <w:rStyle w:val="FontStyle21"/>
          <w:color w:val="000000" w:themeColor="text1"/>
          <w:sz w:val="28"/>
          <w:szCs w:val="28"/>
        </w:rPr>
        <w:t xml:space="preserve"> (распорядители)</w:t>
      </w:r>
      <w:r w:rsidRPr="00550FDD">
        <w:rPr>
          <w:rStyle w:val="FontStyle21"/>
          <w:color w:val="000000" w:themeColor="text1"/>
          <w:sz w:val="28"/>
          <w:szCs w:val="28"/>
        </w:rPr>
        <w:t xml:space="preserve"> средств районного бюджета;</w:t>
      </w:r>
    </w:p>
    <w:p w14:paraId="5E9C82F0" w14:textId="11E36BF7"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 xml:space="preserve">- главные администраторы </w:t>
      </w:r>
      <w:r w:rsidR="006A3D01">
        <w:rPr>
          <w:rStyle w:val="FontStyle21"/>
          <w:color w:val="000000" w:themeColor="text1"/>
          <w:sz w:val="28"/>
          <w:szCs w:val="28"/>
        </w:rPr>
        <w:t xml:space="preserve">(администраторы) </w:t>
      </w:r>
      <w:r w:rsidRPr="00550FDD">
        <w:rPr>
          <w:rStyle w:val="FontStyle21"/>
          <w:color w:val="000000" w:themeColor="text1"/>
          <w:sz w:val="28"/>
          <w:szCs w:val="28"/>
        </w:rPr>
        <w:t>источников финансирования дефицита районного бюджета;</w:t>
      </w:r>
    </w:p>
    <w:p w14:paraId="35581B10" w14:textId="77777777"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иные участники бюджетного процесса (выборочно).</w:t>
      </w:r>
    </w:p>
    <w:p w14:paraId="1013018B" w14:textId="2A5790C1" w:rsidR="00F96203" w:rsidRPr="00AF11D4" w:rsidRDefault="00F96203" w:rsidP="00F96203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</w:t>
      </w:r>
      <w:r w:rsidR="006A3D01">
        <w:rPr>
          <w:rStyle w:val="FontStyle21"/>
          <w:color w:val="000000" w:themeColor="text1"/>
          <w:sz w:val="28"/>
          <w:szCs w:val="28"/>
        </w:rPr>
        <w:t>1</w:t>
      </w:r>
      <w:r w:rsidRPr="00AF11D4">
        <w:rPr>
          <w:rStyle w:val="FontStyle21"/>
          <w:color w:val="000000" w:themeColor="text1"/>
          <w:sz w:val="28"/>
          <w:szCs w:val="28"/>
        </w:rPr>
        <w:t>.6.</w:t>
      </w:r>
      <w:r w:rsidRPr="00AF11D4">
        <w:rPr>
          <w:rStyle w:val="FontStyle21"/>
          <w:color w:val="000000" w:themeColor="text1"/>
          <w:sz w:val="28"/>
          <w:szCs w:val="28"/>
        </w:rPr>
        <w:tab/>
        <w:t xml:space="preserve">При осуществлении экспертизы необходимо исходить из действующих правовых основ формирования проекта районного бюджета и определить соответствие проекта решения </w:t>
      </w:r>
      <w:r w:rsidR="006A3D01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AF11D4">
        <w:rPr>
          <w:rStyle w:val="FontStyle21"/>
          <w:color w:val="000000" w:themeColor="text1"/>
          <w:sz w:val="28"/>
          <w:szCs w:val="28"/>
        </w:rPr>
        <w:t xml:space="preserve"> Совета депутатов о районном бюджете и процедур по его формированию, документов и материалов, представляемых одновременно с ним в </w:t>
      </w:r>
      <w:r w:rsidR="006A3D01" w:rsidRPr="006A3D01">
        <w:rPr>
          <w:rStyle w:val="FontStyle21"/>
          <w:color w:val="000000" w:themeColor="text1"/>
          <w:sz w:val="28"/>
          <w:szCs w:val="28"/>
        </w:rPr>
        <w:t>Боготольский районный</w:t>
      </w:r>
      <w:r w:rsidRPr="00AF11D4">
        <w:rPr>
          <w:rStyle w:val="FontStyle21"/>
          <w:color w:val="000000" w:themeColor="text1"/>
          <w:sz w:val="28"/>
          <w:szCs w:val="28"/>
        </w:rPr>
        <w:t xml:space="preserve"> </w:t>
      </w:r>
      <w:r w:rsidRPr="00AF11D4">
        <w:rPr>
          <w:rStyle w:val="FontStyle21"/>
          <w:color w:val="000000" w:themeColor="text1"/>
          <w:sz w:val="28"/>
          <w:szCs w:val="28"/>
        </w:rPr>
        <w:lastRenderedPageBreak/>
        <w:t>Совет депутатов, действующему законодательству и правовым актам муниципального района.</w:t>
      </w:r>
    </w:p>
    <w:p w14:paraId="442EE4F9" w14:textId="4C6BB095"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При осуществлении экспертизы должно быть проверено и проанализировано соответствие проекта решения о районном бюджете и документов, представляемых одновременно с ним в </w:t>
      </w:r>
      <w:r w:rsidR="006A3D01">
        <w:rPr>
          <w:rStyle w:val="FontStyle21"/>
          <w:color w:val="000000" w:themeColor="text1"/>
          <w:sz w:val="28"/>
          <w:szCs w:val="28"/>
        </w:rPr>
        <w:t>Боготольский районный</w:t>
      </w:r>
      <w:r w:rsidRPr="00AF11D4">
        <w:rPr>
          <w:rStyle w:val="FontStyle21"/>
          <w:color w:val="000000" w:themeColor="text1"/>
          <w:sz w:val="28"/>
          <w:szCs w:val="28"/>
        </w:rPr>
        <w:t xml:space="preserve"> Совет депутатов, положениям Бюджетного кодекса, в том числе:</w:t>
      </w:r>
    </w:p>
    <w:p w14:paraId="5612F621" w14:textId="77777777"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1. При оценке прогноза социально-экономического развития муниципального района 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муниципального района, необходимую при уточнении параметров планового периода и добавлении параметров второго года планового периода в соответствии с пунктом 4 статьи 173 Бюджетного кодекса и прогнозировании доходов районного бюджета в соответствии с пунктом 1 статьи 174.1. Бюджетного кодекса.</w:t>
      </w:r>
    </w:p>
    <w:p w14:paraId="30792961" w14:textId="77777777"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 Соблюдение принципов бюджетной системы Российской Федерации, определенных статьей 28 Бюджетного кодекса и установленных статьями 32, 33, 34, 35, 36, 37, 38, 38.1 Бюджетного кодекса: полноты отражения доходов, расходов и источников финансирования дефицита бюджета;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 подведомственности расходов бюджетов.</w:t>
      </w:r>
    </w:p>
    <w:p w14:paraId="33353C77" w14:textId="77777777"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3. При оценке и анализе доходов районного бюджета следует обратить внимание на:</w:t>
      </w:r>
    </w:p>
    <w:p w14:paraId="1C5D6CFC" w14:textId="77777777"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14:paraId="472ACB86" w14:textId="77777777"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зачисление доходов в бюджет, налоговых и неналоговых доходов бюджета, определенных в статьях 40, 41, 42, 46, 61.1, 62 Бюджетного кодекса;</w:t>
      </w:r>
    </w:p>
    <w:p w14:paraId="4FCEB490" w14:textId="77777777"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соблюдение требований статьи 64 Бюджетного кодекса.</w:t>
      </w:r>
    </w:p>
    <w:p w14:paraId="47F1CCD5" w14:textId="77777777"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4. При оценке и анализе расходов районного бюджета необходимо обратить внимание на:</w:t>
      </w:r>
    </w:p>
    <w:p w14:paraId="224BDD06" w14:textId="77777777"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14:paraId="536AFA42" w14:textId="77777777"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положений формирования расходов бюджета, установленных статьей 65 Бюджетного кодекса;</w:t>
      </w:r>
    </w:p>
    <w:p w14:paraId="4A0F8FF7" w14:textId="77777777"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правил формирования реестра расходных обязательств в соответствии со статьей 87 Бюджетного кодекса;</w:t>
      </w:r>
    </w:p>
    <w:p w14:paraId="5212D657" w14:textId="77777777"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обоснование бюджетных инвестиций в соответствии со статьями 69, 69.1, 70, 74, 74.1, 78, 78.1, 79, 80, 81, 83 Бюджетного кодекса.</w:t>
      </w:r>
    </w:p>
    <w:p w14:paraId="37B598C1" w14:textId="49C66B09" w:rsidR="00F96203" w:rsidRPr="00742F15" w:rsidRDefault="00F96203" w:rsidP="00F96203">
      <w:pPr>
        <w:pStyle w:val="Style12"/>
        <w:ind w:firstLine="709"/>
        <w:rPr>
          <w:color w:val="000000" w:themeColor="text1"/>
        </w:rPr>
      </w:pPr>
      <w:r w:rsidRPr="00742F15">
        <w:rPr>
          <w:rStyle w:val="FontStyle21"/>
          <w:color w:val="000000" w:themeColor="text1"/>
          <w:sz w:val="28"/>
          <w:szCs w:val="28"/>
        </w:rPr>
        <w:t xml:space="preserve">5. При оценке и анализе межбюджетных отношений обратить внимание на соблюдение условий предоставления межбюджетных трансфертов из </w:t>
      </w:r>
      <w:r w:rsidRPr="00742F15">
        <w:rPr>
          <w:rStyle w:val="FontStyle21"/>
          <w:color w:val="000000" w:themeColor="text1"/>
          <w:sz w:val="28"/>
          <w:szCs w:val="28"/>
        </w:rPr>
        <w:lastRenderedPageBreak/>
        <w:t>федерального и регионального бюджетов в соответствии со статьями 135, 136, 138, 139, 139.1, 140</w:t>
      </w:r>
      <w:r w:rsidR="00CB168B">
        <w:rPr>
          <w:rStyle w:val="FontStyle21"/>
          <w:color w:val="000000" w:themeColor="text1"/>
          <w:sz w:val="28"/>
          <w:szCs w:val="28"/>
        </w:rPr>
        <w:t>, 142</w:t>
      </w:r>
      <w:r w:rsidRPr="00742F15">
        <w:rPr>
          <w:rStyle w:val="FontStyle21"/>
          <w:color w:val="000000" w:themeColor="text1"/>
          <w:sz w:val="28"/>
          <w:szCs w:val="28"/>
        </w:rPr>
        <w:t xml:space="preserve"> Бюджетного кодекса, а также на обоснованность </w:t>
      </w:r>
      <w:r w:rsidRPr="00742F15">
        <w:rPr>
          <w:color w:val="000000" w:themeColor="text1"/>
        </w:rPr>
        <w:t xml:space="preserve"> </w:t>
      </w:r>
      <w:r w:rsidRPr="00742F15">
        <w:rPr>
          <w:rStyle w:val="FontStyle21"/>
          <w:color w:val="000000" w:themeColor="text1"/>
          <w:sz w:val="28"/>
          <w:szCs w:val="28"/>
        </w:rPr>
        <w:t xml:space="preserve">объемов межбюджетных трансфертов предоставляемых  из районного бюджета бюджетам сельских поселений муниципального района.  </w:t>
      </w:r>
    </w:p>
    <w:p w14:paraId="4CB1F316" w14:textId="77777777"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6. 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кодекса:</w:t>
      </w:r>
    </w:p>
    <w:p w14:paraId="61C77E10" w14:textId="77777777"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- статьи 32 по полноте отражения источников финансирования дефицита бюджета,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районном бюджете;</w:t>
      </w:r>
    </w:p>
    <w:p w14:paraId="3D3C1B4E" w14:textId="77777777"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- 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 внутренних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14:paraId="45F063F7" w14:textId="77777777"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7. Проанализировать соблюдение:</w:t>
      </w:r>
    </w:p>
    <w:p w14:paraId="3237D266" w14:textId="77777777"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порядка составления проекта районного бюджета, определенного в статьях 169, 171, 172, 173, 174.1, 174.2, 179, 179.3, 184 Бюджетного кодекса;</w:t>
      </w:r>
    </w:p>
    <w:p w14:paraId="228F5A77" w14:textId="1AE160B0"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 xml:space="preserve">- требований к основным характеристикам районного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Решением </w:t>
      </w:r>
      <w:r w:rsidR="00D94F50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451D11">
        <w:rPr>
          <w:rStyle w:val="FontStyle21"/>
          <w:color w:val="000000" w:themeColor="text1"/>
          <w:sz w:val="28"/>
          <w:szCs w:val="28"/>
        </w:rPr>
        <w:t xml:space="preserve"> Совета депутатов о районном бюджете на очередной финансовый год и плановый период в соответствии со статьей 184.1 Бюджетного кодекса;</w:t>
      </w:r>
    </w:p>
    <w:p w14:paraId="708E3EAD" w14:textId="77777777"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требований к составу документов и материалов, представляемых одновременно с проектом районного бюджета в соответствии со статьей 184.2 Бюджетного кодекса, Положения о бюджетном процессе.</w:t>
      </w:r>
    </w:p>
    <w:p w14:paraId="1C075C93" w14:textId="77777777" w:rsidR="00F96203" w:rsidRPr="006D2C4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  <w:r w:rsidRPr="00557D5F">
        <w:rPr>
          <w:rStyle w:val="FontStyle21"/>
          <w:sz w:val="28"/>
          <w:szCs w:val="28"/>
        </w:rPr>
        <w:t>2.</w:t>
      </w:r>
      <w:r w:rsidR="008E01BB">
        <w:rPr>
          <w:rStyle w:val="FontStyle21"/>
          <w:sz w:val="28"/>
          <w:szCs w:val="28"/>
        </w:rPr>
        <w:t>2</w:t>
      </w:r>
      <w:r w:rsidRPr="00557D5F">
        <w:rPr>
          <w:rStyle w:val="FontStyle21"/>
          <w:sz w:val="28"/>
          <w:szCs w:val="28"/>
        </w:rPr>
        <w:t>.7. Информационной основой осуществления</w:t>
      </w:r>
      <w:r w:rsidRPr="006D2C4B">
        <w:rPr>
          <w:rStyle w:val="FontStyle21"/>
          <w:color w:val="F79646" w:themeColor="accent6"/>
          <w:sz w:val="28"/>
          <w:szCs w:val="28"/>
        </w:rPr>
        <w:t xml:space="preserve"> </w:t>
      </w:r>
      <w:r w:rsidRPr="00557D5F">
        <w:rPr>
          <w:rStyle w:val="FontStyle21"/>
          <w:color w:val="000000" w:themeColor="text1"/>
          <w:sz w:val="28"/>
          <w:szCs w:val="28"/>
        </w:rPr>
        <w:t>экспертизы являются:</w:t>
      </w:r>
    </w:p>
    <w:p w14:paraId="61773244" w14:textId="77777777"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Бюджетное послание Президента Российской Федерации;</w:t>
      </w:r>
    </w:p>
    <w:p w14:paraId="34D043C1" w14:textId="77777777"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нормативные правовые акты;</w:t>
      </w:r>
    </w:p>
    <w:p w14:paraId="34C40FEA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прогноза социально-экономического развития муниципального района на очередной финансовый год и плановый период;</w:t>
      </w:r>
    </w:p>
    <w:p w14:paraId="60A364D0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lastRenderedPageBreak/>
        <w:t>- основные направление бюджетной и налоговой политики муниципального района на очередной финансовый год и плановый период;</w:t>
      </w:r>
    </w:p>
    <w:p w14:paraId="775F7379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муниципальные программы;</w:t>
      </w:r>
    </w:p>
    <w:p w14:paraId="23DDE916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статистические данные за предыдущие годы и за истекший период текущего года;</w:t>
      </w:r>
    </w:p>
    <w:p w14:paraId="1343BBD9" w14:textId="0890B4C5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показатели районного бюджета, утвержденные решением </w:t>
      </w:r>
      <w:r w:rsidR="00D94F50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665504">
        <w:rPr>
          <w:rStyle w:val="FontStyle21"/>
          <w:color w:val="000000" w:themeColor="text1"/>
          <w:sz w:val="28"/>
          <w:szCs w:val="28"/>
        </w:rPr>
        <w:t xml:space="preserve"> Совета депутатов на текущий финансовый год и на плановый период, а также показатели ожидаемого исполнения районного бюджета в текущем финансовом году;</w:t>
      </w:r>
    </w:p>
    <w:p w14:paraId="288A38EB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данные главных администраторов доходов районного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14:paraId="59B654FA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информация о планируемых расходах районного 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14:paraId="42E6F135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реестры расходных обязательств муниципального района;</w:t>
      </w:r>
    </w:p>
    <w:p w14:paraId="30C057CB" w14:textId="77777777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отчетность, документы и информация по вопросам формирования районного бюджета, предоставляемая в ходе проведения экспертизы;</w:t>
      </w:r>
    </w:p>
    <w:p w14:paraId="5DF4E2E8" w14:textId="157657E0"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проект решения о районном бюджете, материалы и документы, представляемые одновременно с ним в </w:t>
      </w:r>
      <w:r w:rsidR="00D94F50">
        <w:rPr>
          <w:rStyle w:val="FontStyle21"/>
          <w:color w:val="000000" w:themeColor="text1"/>
          <w:sz w:val="28"/>
          <w:szCs w:val="28"/>
        </w:rPr>
        <w:t>Боготольский районный</w:t>
      </w:r>
      <w:r w:rsidRPr="00665504">
        <w:rPr>
          <w:rStyle w:val="FontStyle21"/>
          <w:color w:val="000000" w:themeColor="text1"/>
          <w:sz w:val="28"/>
          <w:szCs w:val="28"/>
        </w:rPr>
        <w:t xml:space="preserve"> Совет депутатов;</w:t>
      </w:r>
    </w:p>
    <w:p w14:paraId="16B1C828" w14:textId="340AE512" w:rsidR="00F96203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заключения </w:t>
      </w:r>
      <w:r w:rsidR="00D94F50">
        <w:rPr>
          <w:rStyle w:val="FontStyle21"/>
          <w:color w:val="000000" w:themeColor="text1"/>
          <w:sz w:val="28"/>
          <w:szCs w:val="28"/>
        </w:rPr>
        <w:t>КСО</w:t>
      </w:r>
      <w:r w:rsidRPr="00665504">
        <w:rPr>
          <w:rStyle w:val="FontStyle21"/>
          <w:color w:val="000000" w:themeColor="text1"/>
          <w:sz w:val="28"/>
          <w:szCs w:val="28"/>
        </w:rPr>
        <w:t xml:space="preserve"> на проекты решений об исполнении районного бюджета за отчетные годы</w:t>
      </w:r>
      <w:r w:rsidR="00F154AF">
        <w:rPr>
          <w:rStyle w:val="FontStyle21"/>
          <w:color w:val="000000" w:themeColor="text1"/>
          <w:sz w:val="28"/>
          <w:szCs w:val="28"/>
        </w:rPr>
        <w:t>;</w:t>
      </w:r>
    </w:p>
    <w:p w14:paraId="3D587342" w14:textId="53DFB753" w:rsidR="00F154AF" w:rsidRPr="00665504" w:rsidRDefault="00F154AF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86358" w:rsidRPr="005168FA">
        <w:rPr>
          <w:color w:val="000000"/>
          <w:sz w:val="28"/>
          <w:szCs w:val="28"/>
        </w:rPr>
        <w:t>результаты контрольных и экспертно-аналитических мероприятий, аналитических материалов, подготовленных по данным мониторин</w:t>
      </w:r>
      <w:r w:rsidR="00886358">
        <w:rPr>
          <w:color w:val="000000"/>
          <w:sz w:val="28"/>
          <w:szCs w:val="28"/>
        </w:rPr>
        <w:t>га</w:t>
      </w:r>
      <w:r w:rsidR="00886358" w:rsidRPr="005168FA">
        <w:rPr>
          <w:color w:val="000000"/>
          <w:sz w:val="28"/>
          <w:szCs w:val="28"/>
        </w:rPr>
        <w:t>, проведенн</w:t>
      </w:r>
      <w:r w:rsidR="00886358">
        <w:rPr>
          <w:color w:val="000000"/>
          <w:sz w:val="28"/>
          <w:szCs w:val="28"/>
        </w:rPr>
        <w:t>ого</w:t>
      </w:r>
      <w:r w:rsidR="00886358" w:rsidRPr="005168FA">
        <w:rPr>
          <w:color w:val="000000"/>
          <w:sz w:val="28"/>
          <w:szCs w:val="28"/>
        </w:rPr>
        <w:t xml:space="preserve"> </w:t>
      </w:r>
      <w:r w:rsidR="00D94F50">
        <w:rPr>
          <w:color w:val="000000"/>
          <w:sz w:val="28"/>
          <w:szCs w:val="28"/>
        </w:rPr>
        <w:t>КСО</w:t>
      </w:r>
      <w:r w:rsidR="00886358" w:rsidRPr="005168FA">
        <w:rPr>
          <w:color w:val="000000"/>
          <w:sz w:val="28"/>
          <w:szCs w:val="28"/>
        </w:rPr>
        <w:t xml:space="preserve"> в </w:t>
      </w:r>
      <w:r>
        <w:rPr>
          <w:rStyle w:val="FontStyle21"/>
          <w:color w:val="000000" w:themeColor="text1"/>
          <w:sz w:val="28"/>
          <w:szCs w:val="28"/>
        </w:rPr>
        <w:t>текущем году.</w:t>
      </w:r>
    </w:p>
    <w:p w14:paraId="054A84D2" w14:textId="77777777" w:rsidR="00886358" w:rsidRPr="00886358" w:rsidRDefault="00886358" w:rsidP="00F96203">
      <w:pPr>
        <w:pStyle w:val="2"/>
        <w:spacing w:before="0"/>
        <w:jc w:val="center"/>
        <w:rPr>
          <w:rStyle w:val="FontStyle21"/>
          <w:rFonts w:eastAsia="Times New Roman"/>
          <w:b w:val="0"/>
          <w:bCs w:val="0"/>
          <w:color w:val="F79646" w:themeColor="accent6"/>
          <w:sz w:val="16"/>
          <w:szCs w:val="16"/>
        </w:rPr>
      </w:pPr>
      <w:bookmarkStart w:id="11" w:name="_Toc386098930"/>
      <w:bookmarkStart w:id="12" w:name="Методические_подходы"/>
    </w:p>
    <w:p w14:paraId="16D6179A" w14:textId="55B423A3" w:rsidR="00F96203" w:rsidRPr="00DE0FF8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13" w:name="_Hlk159415940"/>
      <w:r w:rsidRPr="00DE0FF8">
        <w:rPr>
          <w:rStyle w:val="FontStyle21"/>
          <w:color w:val="000000" w:themeColor="text1"/>
          <w:sz w:val="28"/>
          <w:szCs w:val="28"/>
        </w:rPr>
        <w:t>2.</w:t>
      </w:r>
      <w:r w:rsidR="00D94F50">
        <w:rPr>
          <w:rStyle w:val="FontStyle21"/>
          <w:color w:val="000000" w:themeColor="text1"/>
          <w:sz w:val="28"/>
          <w:szCs w:val="28"/>
        </w:rPr>
        <w:t>2</w:t>
      </w:r>
      <w:r w:rsidRPr="00DE0FF8">
        <w:rPr>
          <w:rStyle w:val="FontStyle21"/>
          <w:color w:val="000000" w:themeColor="text1"/>
          <w:sz w:val="28"/>
          <w:szCs w:val="28"/>
        </w:rPr>
        <w:t xml:space="preserve"> Методические </w:t>
      </w:r>
      <w:r w:rsidR="00CB168B" w:rsidRPr="00DE0FF8">
        <w:rPr>
          <w:rStyle w:val="FontStyle21"/>
          <w:color w:val="000000" w:themeColor="text1"/>
          <w:sz w:val="28"/>
          <w:szCs w:val="28"/>
        </w:rPr>
        <w:t xml:space="preserve">подходы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 xml:space="preserve">предварительного контроля формирования проекта </w:t>
      </w:r>
      <w:r w:rsidR="008102D4" w:rsidRPr="008102D4">
        <w:rPr>
          <w:rStyle w:val="FontStyle21"/>
          <w:color w:val="000000" w:themeColor="text1"/>
          <w:sz w:val="28"/>
          <w:szCs w:val="28"/>
        </w:rPr>
        <w:t>решения о районном бюджете</w:t>
      </w:r>
      <w:r w:rsidR="008102D4" w:rsidRPr="008102D4">
        <w:rPr>
          <w:rStyle w:val="FontStyle21"/>
          <w:color w:val="000000" w:themeColor="text1"/>
          <w:sz w:val="28"/>
          <w:szCs w:val="28"/>
        </w:rPr>
        <w:t xml:space="preserve"> </w:t>
      </w:r>
      <w:r w:rsidR="00AF5BE2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</w:t>
      </w:r>
      <w:bookmarkEnd w:id="11"/>
      <w:bookmarkEnd w:id="12"/>
    </w:p>
    <w:bookmarkEnd w:id="13"/>
    <w:p w14:paraId="2E5421F9" w14:textId="77777777" w:rsidR="00F96203" w:rsidRPr="00886358" w:rsidRDefault="00F96203" w:rsidP="00F96203">
      <w:pPr>
        <w:pStyle w:val="Style6"/>
        <w:widowControl/>
        <w:spacing w:line="240" w:lineRule="auto"/>
        <w:ind w:firstLine="709"/>
        <w:jc w:val="both"/>
        <w:rPr>
          <w:rStyle w:val="FontStyle21"/>
          <w:color w:val="F79646" w:themeColor="accent6"/>
          <w:sz w:val="16"/>
          <w:szCs w:val="16"/>
        </w:rPr>
      </w:pPr>
    </w:p>
    <w:p w14:paraId="6CA81BAE" w14:textId="5AC6E70E" w:rsidR="00F96203" w:rsidRPr="00DE0FF8" w:rsidRDefault="00F96203" w:rsidP="00CB168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>2.</w:t>
      </w:r>
      <w:r w:rsidR="00D94F50">
        <w:rPr>
          <w:rStyle w:val="FontStyle21"/>
          <w:color w:val="000000" w:themeColor="text1"/>
          <w:sz w:val="28"/>
          <w:szCs w:val="28"/>
        </w:rPr>
        <w:t>2</w:t>
      </w:r>
      <w:r w:rsidRPr="0033120E">
        <w:rPr>
          <w:rStyle w:val="FontStyle21"/>
          <w:color w:val="000000" w:themeColor="text1"/>
          <w:sz w:val="28"/>
          <w:szCs w:val="28"/>
        </w:rPr>
        <w:t>.1.</w:t>
      </w:r>
      <w:r w:rsidRPr="0033120E">
        <w:rPr>
          <w:rStyle w:val="FontStyle21"/>
          <w:color w:val="000000" w:themeColor="text1"/>
          <w:sz w:val="28"/>
          <w:szCs w:val="28"/>
        </w:rPr>
        <w:tab/>
      </w:r>
      <w:r w:rsidRPr="00DE0FF8">
        <w:rPr>
          <w:rStyle w:val="FontStyle21"/>
          <w:color w:val="000000" w:themeColor="text1"/>
          <w:sz w:val="28"/>
          <w:szCs w:val="28"/>
        </w:rPr>
        <w:t xml:space="preserve">Методические подходы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 xml:space="preserve">предварительного контроля формирования проекта </w:t>
      </w:r>
      <w:r w:rsidR="008102D4" w:rsidRPr="009F36DC">
        <w:rPr>
          <w:rStyle w:val="FontStyle21"/>
          <w:color w:val="000000" w:themeColor="text1"/>
          <w:sz w:val="28"/>
          <w:szCs w:val="28"/>
        </w:rPr>
        <w:t>решения о районном бюджете</w:t>
      </w:r>
      <w:r w:rsidR="00AF5BE2" w:rsidRPr="00DE0FF8">
        <w:rPr>
          <w:rStyle w:val="FontStyle21"/>
          <w:color w:val="000000" w:themeColor="text1"/>
          <w:sz w:val="28"/>
          <w:szCs w:val="28"/>
        </w:rPr>
        <w:t xml:space="preserve"> </w:t>
      </w:r>
      <w:r w:rsidR="00AF5BE2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 по основным вопросам состоят в следующем</w:t>
      </w:r>
      <w:r w:rsidR="00616D00">
        <w:rPr>
          <w:rStyle w:val="FontStyle21"/>
          <w:color w:val="000000" w:themeColor="text1"/>
          <w:sz w:val="28"/>
          <w:szCs w:val="28"/>
        </w:rPr>
        <w:t>.</w:t>
      </w:r>
    </w:p>
    <w:p w14:paraId="083AD455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макроэкономических показателей прогноза социально-экономического развития муниципального района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14:paraId="53F06691" w14:textId="18AAAA26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</w:t>
      </w:r>
      <w:r w:rsidRPr="00DE0FF8">
        <w:rPr>
          <w:rStyle w:val="FontStyle21"/>
          <w:color w:val="000000" w:themeColor="text1"/>
          <w:sz w:val="28"/>
          <w:szCs w:val="28"/>
        </w:rPr>
        <w:lastRenderedPageBreak/>
        <w:t xml:space="preserve">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D94F50">
        <w:rPr>
          <w:rStyle w:val="FontStyle21"/>
          <w:color w:val="000000" w:themeColor="text1"/>
          <w:sz w:val="28"/>
          <w:szCs w:val="28"/>
        </w:rPr>
        <w:t>Боготольского</w:t>
      </w:r>
      <w:r w:rsidRPr="00DE0FF8">
        <w:rPr>
          <w:rStyle w:val="FontStyle21"/>
          <w:color w:val="000000" w:themeColor="text1"/>
          <w:sz w:val="28"/>
          <w:szCs w:val="28"/>
        </w:rPr>
        <w:t xml:space="preserve"> района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муниципального района анализируются фактически используемые методические приемы и технологии прогнозирования макроэкономических показателей.</w:t>
      </w:r>
    </w:p>
    <w:p w14:paraId="489BB087" w14:textId="77777777" w:rsidR="00F96203" w:rsidRPr="00DE0FF8" w:rsidRDefault="00F96203" w:rsidP="00F96203">
      <w:pPr>
        <w:pStyle w:val="Style13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При проверке и анализе обоснованности прогноза макроэкономических показателей социально-экономического развития муниципального района необходимо проанализировать:</w:t>
      </w:r>
    </w:p>
    <w:p w14:paraId="17CFFB72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основные показатели прогноза социально-экономического развития муниципального района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 и иных документах;</w:t>
      </w:r>
    </w:p>
    <w:p w14:paraId="20EDF412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районного бюджета в очередном финансовом году и плановом периоде.</w:t>
      </w:r>
    </w:p>
    <w:p w14:paraId="63B91E18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показателей районного бюджета на очередной финансовый год и плановый период осуществляются с учетом данных паспортов муниципальных программ, в результате которых следует дать оценку:</w:t>
      </w:r>
    </w:p>
    <w:p w14:paraId="4FC46A77" w14:textId="77777777" w:rsidR="00F96203" w:rsidRPr="00DE0FF8" w:rsidRDefault="00F96203" w:rsidP="00F96203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объемов бюджетных ассигнований, предусмотренных на реализацию муниципальных программ проектом районного бюджета, показателям паспортов муниципальных программ;</w:t>
      </w:r>
    </w:p>
    <w:p w14:paraId="3D3538B6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14:paraId="3DCD8405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14:paraId="104E8EDC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ресурсного обеспечения муниципальных программ, в том числе за счет средств районного бюджета,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14:paraId="30CB35A3" w14:textId="77777777"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14:paraId="7ED56C07" w14:textId="77777777" w:rsidR="00F96203" w:rsidRPr="00695A7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обоснованности действующих расходных обязательств районного бюджета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14:paraId="5C9E4320" w14:textId="77777777" w:rsidR="00F96203" w:rsidRPr="00854E28" w:rsidRDefault="00F96203" w:rsidP="00616D0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lastRenderedPageBreak/>
        <w:t>В результате проверки и анализа должна быть дана оценка обоснованности</w:t>
      </w:r>
      <w:r w:rsidRPr="00854E28">
        <w:rPr>
          <w:rStyle w:val="FontStyle21"/>
          <w:color w:val="000000" w:themeColor="text1"/>
          <w:sz w:val="28"/>
          <w:szCs w:val="28"/>
        </w:rPr>
        <w:t xml:space="preserve"> действующих бюджетных обязательств и целесообразности принимаемых расходных обязательств районного бюджета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r w:rsidRPr="00854E28">
        <w:rPr>
          <w:rStyle w:val="FontStyle21"/>
          <w:color w:val="000000" w:themeColor="text1"/>
          <w:sz w:val="28"/>
          <w:szCs w:val="28"/>
        </w:rPr>
        <w:tab/>
        <w:t>Проверка и анализ обоснованности и достоверности доходных статей проекта районного бюджета должны предусматривать:</w:t>
      </w:r>
    </w:p>
    <w:p w14:paraId="3E8202C2" w14:textId="77777777" w:rsidR="00F96203" w:rsidRPr="00854E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>- сопоставление динамики показателей налоговых и иных доходов проекта районного бюджета (в реальном выражении, с учетом индекса дефлятора), утвержденных и ожидаемых показателей исполнения доходов районного бюджета текущего года, фактических доходов бюджета за предыдущий год, а также основных факторов, определяющих их динамику;</w:t>
      </w:r>
    </w:p>
    <w:p w14:paraId="1CB0A80B" w14:textId="77777777"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</w:p>
    <w:p w14:paraId="402B6020" w14:textId="77777777"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законодательства Красноярского края о налогах и сборах, вступающих в силу в очередном финансовом году, проектов законов Красноярского края об изменении законодательства края о налогах и сборах, учтенных в расчетах доходной базы районного бюджета, последствий влияния изменений законодательства на доходы бюджета;</w:t>
      </w:r>
    </w:p>
    <w:p w14:paraId="5B1372F5" w14:textId="59FB00F6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анализ нормативн</w:t>
      </w:r>
      <w:r w:rsidR="008A11C0">
        <w:rPr>
          <w:rStyle w:val="FontStyle21"/>
          <w:color w:val="000000" w:themeColor="text1"/>
          <w:sz w:val="28"/>
          <w:szCs w:val="28"/>
        </w:rPr>
        <w:t>ых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правовых актов </w:t>
      </w:r>
      <w:r w:rsidR="00D94F50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Совета депутатов о местных налогах и сборах, учтенных в расчетах доходной базы бюджета;</w:t>
      </w:r>
    </w:p>
    <w:p w14:paraId="142DF7D9" w14:textId="77777777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обоснованности данных о фактических и прогнозных объемах доходов районного бюджета, в том числе в разрезе главных администраторов доходов районного бюджета;</w:t>
      </w:r>
    </w:p>
    <w:p w14:paraId="428A0750" w14:textId="77777777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доходных источников проекта районного бюджета по сравнению с их оценкой в текущем году;</w:t>
      </w:r>
    </w:p>
    <w:p w14:paraId="44476CD7" w14:textId="77777777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структуры доходов районного бюджета в разрезе налоговых и неналоговых доходов;</w:t>
      </w:r>
    </w:p>
    <w:p w14:paraId="032759B6" w14:textId="77777777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14:paraId="17A95A49" w14:textId="0D60C166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собираемости;</w:t>
      </w:r>
    </w:p>
    <w:p w14:paraId="56F95AB8" w14:textId="77777777"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расчетов иных доходов в части: ставок, объема и уровня собираемости.</w:t>
      </w:r>
    </w:p>
    <w:p w14:paraId="371A182A" w14:textId="77777777"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lastRenderedPageBreak/>
        <w:t>Проверка и анализ полноты отражения и достоверности</w:t>
      </w:r>
      <w:r w:rsidRPr="00214A88">
        <w:rPr>
          <w:rStyle w:val="FontStyle21"/>
          <w:color w:val="000000" w:themeColor="text1"/>
          <w:sz w:val="28"/>
          <w:szCs w:val="28"/>
        </w:rPr>
        <w:br/>
        <w:t>расчетов расходов районного бюджета должны предусматривать:</w:t>
      </w:r>
    </w:p>
    <w:p w14:paraId="7F1DDC7E" w14:textId="77777777" w:rsidR="00F96203" w:rsidRPr="00214A88" w:rsidRDefault="00F96203" w:rsidP="00F96203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реестра расходных обязательств</w:t>
      </w:r>
      <w:r w:rsidRPr="00214A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14A88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</w:t>
      </w:r>
      <w:r w:rsidRPr="00214A88">
        <w:rPr>
          <w:rStyle w:val="FontStyle21"/>
          <w:color w:val="000000" w:themeColor="text1"/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 Администрации муниципального района на соответствие его полномочий по осуществлению расходных обязательств;</w:t>
      </w:r>
    </w:p>
    <w:p w14:paraId="37A0DACA" w14:textId="13DB4FAC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</w:t>
      </w:r>
      <w:r w:rsidR="00D94F50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214A88">
        <w:rPr>
          <w:rStyle w:val="FontStyle21"/>
          <w:color w:val="000000" w:themeColor="text1"/>
          <w:sz w:val="28"/>
          <w:szCs w:val="28"/>
        </w:rPr>
        <w:t xml:space="preserve"> Совета депутатов о районном бюджете и ожидаемых за текущий год, фактических расходов районного бюджета за предыдущий год, анализ увеличения или сокращения утвержденных расходов планового периода;</w:t>
      </w:r>
    </w:p>
    <w:p w14:paraId="30F64B87" w14:textId="77777777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анализ действующих и принимаемых расходных обязательств муниципального района, их сопоставление с поставленными целями и задачами и прогнозируемой оценкой результативности проектируемых расходов;</w:t>
      </w:r>
    </w:p>
    <w:p w14:paraId="73BC5334" w14:textId="5F8C4277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осуществление бюджетных инвестиций в разрезе муниципальных программ, муниципальных заказчиков и объектов капитального строительства;</w:t>
      </w:r>
    </w:p>
    <w:p w14:paraId="1AD0F7F1" w14:textId="77777777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14:paraId="5DC48A60" w14:textId="77777777"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14:paraId="57FD7D0F" w14:textId="77777777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14:paraId="32B38FC7" w14:textId="77777777"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14:paraId="2D9F8B47" w14:textId="2052ED0F" w:rsidR="00F96203" w:rsidRPr="00214A88" w:rsidRDefault="00F96203" w:rsidP="00F96203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 анализ обоснованности объемов межбюджетных трансфертов предоставляемых из районного бюджета бюджетам сельских поселений муниципального района.</w:t>
      </w:r>
    </w:p>
    <w:p w14:paraId="5CAEEF4B" w14:textId="77777777" w:rsidR="00F96203" w:rsidRPr="00D277C6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источников финансирования дефицита районного бюджета и предельных размеров муниципального долга в проекте районного бюджета должны предусматривать:</w:t>
      </w:r>
    </w:p>
    <w:p w14:paraId="3E1EFB8B" w14:textId="77777777"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- сопоставление динамики средств на погашение муниципального долга, предусмотренных в проекте районного бюджета, с аналогичными показателями за </w:t>
      </w:r>
      <w:r w:rsidRPr="00D277C6">
        <w:rPr>
          <w:rStyle w:val="FontStyle21"/>
          <w:color w:val="000000" w:themeColor="text1"/>
          <w:sz w:val="28"/>
          <w:szCs w:val="28"/>
        </w:rPr>
        <w:lastRenderedPageBreak/>
        <w:t>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14:paraId="45A4E188" w14:textId="77777777"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14:paraId="616CF6AC" w14:textId="77777777"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14:paraId="2C3FFD47" w14:textId="77777777"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формирования источников внутреннего финансирования дефицита районного бюджета.</w:t>
      </w:r>
    </w:p>
    <w:p w14:paraId="2DE449A3" w14:textId="77777777" w:rsidR="00F96203" w:rsidRPr="005C356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14:paraId="29E9B893" w14:textId="09571961" w:rsidR="00F96203" w:rsidRPr="009F36DC" w:rsidRDefault="00F96203" w:rsidP="00F96203">
      <w:pPr>
        <w:pStyle w:val="1"/>
        <w:spacing w:before="0" w:after="0"/>
        <w:jc w:val="center"/>
        <w:rPr>
          <w:rStyle w:val="FontStyle19"/>
          <w:b/>
          <w:color w:val="000000" w:themeColor="text1"/>
          <w:sz w:val="28"/>
          <w:szCs w:val="28"/>
        </w:rPr>
      </w:pPr>
      <w:bookmarkStart w:id="14" w:name="_Toc386098932"/>
      <w:bookmarkStart w:id="15" w:name="Заключение"/>
      <w:r w:rsidRPr="009F36DC">
        <w:rPr>
          <w:rStyle w:val="FontStyle19"/>
          <w:b/>
          <w:color w:val="000000" w:themeColor="text1"/>
          <w:sz w:val="28"/>
          <w:szCs w:val="28"/>
        </w:rPr>
        <w:t xml:space="preserve">3. </w:t>
      </w:r>
      <w:bookmarkStart w:id="16" w:name="_Hlk159416018"/>
      <w:r w:rsidRPr="009F36DC">
        <w:rPr>
          <w:rStyle w:val="FontStyle19"/>
          <w:b/>
          <w:color w:val="000000" w:themeColor="text1"/>
          <w:sz w:val="28"/>
          <w:szCs w:val="28"/>
        </w:rPr>
        <w:t xml:space="preserve">Структура и основные положения содержания заключения </w:t>
      </w:r>
      <w:r w:rsidR="00370D85">
        <w:rPr>
          <w:rStyle w:val="FontStyle19"/>
          <w:b/>
          <w:color w:val="000000" w:themeColor="text1"/>
          <w:sz w:val="28"/>
          <w:szCs w:val="28"/>
        </w:rPr>
        <w:t>КСО</w:t>
      </w:r>
      <w:r w:rsidRPr="009F36DC">
        <w:rPr>
          <w:rStyle w:val="FontStyle19"/>
          <w:b/>
          <w:color w:val="000000" w:themeColor="text1"/>
          <w:sz w:val="28"/>
          <w:szCs w:val="28"/>
        </w:rPr>
        <w:t xml:space="preserve"> на проект решения о районном бюджете на очередной финансовый год и плановый период</w:t>
      </w:r>
      <w:bookmarkEnd w:id="14"/>
      <w:bookmarkEnd w:id="15"/>
      <w:bookmarkEnd w:id="16"/>
    </w:p>
    <w:p w14:paraId="065AA863" w14:textId="77777777" w:rsidR="00F96203" w:rsidRPr="009F36DC" w:rsidRDefault="00F96203" w:rsidP="00F96203">
      <w:pPr>
        <w:pStyle w:val="Style14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</w:p>
    <w:p w14:paraId="5EFA8E4B" w14:textId="6D754ABE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3.1. Заключение </w:t>
      </w:r>
      <w:r w:rsidR="00370D85">
        <w:rPr>
          <w:rStyle w:val="FontStyle21"/>
          <w:color w:val="000000" w:themeColor="text1"/>
          <w:sz w:val="28"/>
          <w:szCs w:val="28"/>
        </w:rPr>
        <w:t>КСО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на проект решения о районном бюджете на очередной финансовый год и плановый период подготавливается на основе:</w:t>
      </w:r>
    </w:p>
    <w:p w14:paraId="4D31B327" w14:textId="77777777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результатов комплекса экспертно-аналитических мероприятий и проверок обоснованности проекта районного бюджета на очередной финансовый год и плановый период, наличия и состояния нормативно-методической базы его формирования;</w:t>
      </w:r>
    </w:p>
    <w:p w14:paraId="06B2CC31" w14:textId="3551D774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итогов проверки и анализа материалов и документов, представленных с проектом решения </w:t>
      </w:r>
      <w:r w:rsidR="00370D85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Совета депутатов о районном бюджете на очередной финансовый год и плановый период в соответствии со статьей 185 Бюджетного кодекса;</w:t>
      </w:r>
    </w:p>
    <w:p w14:paraId="1450324B" w14:textId="564C8A59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результатов оперативного контроля за исполнением бюджета за предыдущий год и отчетный период текущего года, заключений </w:t>
      </w:r>
      <w:r w:rsidR="00370D85">
        <w:rPr>
          <w:rStyle w:val="FontStyle21"/>
          <w:color w:val="000000" w:themeColor="text1"/>
          <w:sz w:val="28"/>
          <w:szCs w:val="28"/>
        </w:rPr>
        <w:t>КСО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на проекты решений </w:t>
      </w:r>
      <w:r w:rsidR="00370D85">
        <w:rPr>
          <w:rStyle w:val="FontStyle21"/>
          <w:color w:val="000000" w:themeColor="text1"/>
          <w:sz w:val="28"/>
          <w:szCs w:val="28"/>
        </w:rPr>
        <w:t>Боготольского районного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Совета депутатов об исполнении районного бюджета за предыдущие годы, тематических проверок за прошедший период;</w:t>
      </w:r>
    </w:p>
    <w:p w14:paraId="63A62D74" w14:textId="77777777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14:paraId="792A9C8B" w14:textId="47C1572E"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3.2. Заключение </w:t>
      </w:r>
      <w:r w:rsidR="00370D85">
        <w:rPr>
          <w:rStyle w:val="FontStyle21"/>
          <w:color w:val="000000" w:themeColor="text1"/>
          <w:sz w:val="28"/>
          <w:szCs w:val="28"/>
        </w:rPr>
        <w:t>КСО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на проект </w:t>
      </w:r>
      <w:bookmarkStart w:id="17" w:name="_Hlk159415633"/>
      <w:r w:rsidRPr="009F36DC">
        <w:rPr>
          <w:rStyle w:val="FontStyle21"/>
          <w:color w:val="000000" w:themeColor="text1"/>
          <w:sz w:val="28"/>
          <w:szCs w:val="28"/>
        </w:rPr>
        <w:t>решения о районном бюджете</w:t>
      </w:r>
      <w:bookmarkEnd w:id="17"/>
      <w:r w:rsidRPr="009F36DC">
        <w:rPr>
          <w:rStyle w:val="FontStyle21"/>
          <w:color w:val="000000" w:themeColor="text1"/>
          <w:sz w:val="28"/>
          <w:szCs w:val="28"/>
        </w:rPr>
        <w:t xml:space="preserve"> на очередной финансовый год и плановый период состоит из следующих разделов:</w:t>
      </w:r>
    </w:p>
    <w:p w14:paraId="72C485CA" w14:textId="190461D6" w:rsidR="003D3D7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</w:t>
      </w:r>
      <w:r w:rsidR="008753B3">
        <w:rPr>
          <w:rStyle w:val="FontStyle21"/>
          <w:color w:val="000000" w:themeColor="text1"/>
          <w:sz w:val="28"/>
          <w:szCs w:val="28"/>
        </w:rPr>
        <w:t>о</w:t>
      </w:r>
      <w:r w:rsidRPr="009F36DC">
        <w:rPr>
          <w:rStyle w:val="FontStyle21"/>
          <w:color w:val="000000" w:themeColor="text1"/>
          <w:sz w:val="28"/>
          <w:szCs w:val="28"/>
        </w:rPr>
        <w:t>бщие положения;</w:t>
      </w:r>
    </w:p>
    <w:p w14:paraId="5465C0ED" w14:textId="795585B6" w:rsidR="00754C30" w:rsidRDefault="003D3D78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D3D78">
        <w:rPr>
          <w:rStyle w:val="FontStyle21"/>
          <w:color w:val="000000" w:themeColor="text1"/>
          <w:sz w:val="28"/>
          <w:szCs w:val="28"/>
        </w:rPr>
        <w:t xml:space="preserve"> </w:t>
      </w:r>
      <w:r w:rsidR="001A1EA8"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 w:rsidR="001A1EA8">
        <w:rPr>
          <w:rStyle w:val="FontStyle21"/>
          <w:color w:val="000000" w:themeColor="text1"/>
          <w:sz w:val="28"/>
          <w:szCs w:val="28"/>
        </w:rPr>
        <w:t xml:space="preserve">нализ отражения в проекте </w:t>
      </w:r>
      <w:r w:rsidR="008102D4" w:rsidRPr="009F36DC">
        <w:rPr>
          <w:rStyle w:val="FontStyle21"/>
          <w:color w:val="000000" w:themeColor="text1"/>
          <w:sz w:val="28"/>
          <w:szCs w:val="28"/>
        </w:rPr>
        <w:t>решения о районном бюджете</w:t>
      </w:r>
      <w:r w:rsidR="008102D4">
        <w:rPr>
          <w:rStyle w:val="FontStyle21"/>
          <w:color w:val="000000" w:themeColor="text1"/>
          <w:sz w:val="28"/>
          <w:szCs w:val="28"/>
        </w:rPr>
        <w:t xml:space="preserve"> </w:t>
      </w:r>
      <w:r w:rsidR="001A1EA8">
        <w:rPr>
          <w:rStyle w:val="FontStyle21"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  <w:r w:rsidR="00754C30">
        <w:rPr>
          <w:rStyle w:val="FontStyle21"/>
          <w:color w:val="000000" w:themeColor="text1"/>
          <w:sz w:val="28"/>
          <w:szCs w:val="28"/>
        </w:rPr>
        <w:t>основных приоритетов стратегии социально-экономического развития муниципального района до 2030 года;</w:t>
      </w:r>
    </w:p>
    <w:p w14:paraId="5EA04DC9" w14:textId="095C8C8C" w:rsidR="008753B3" w:rsidRDefault="008753B3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</w:t>
      </w:r>
      <w:r w:rsidRPr="008753B3">
        <w:t xml:space="preserve"> </w:t>
      </w:r>
      <w:r w:rsidRPr="008753B3">
        <w:rPr>
          <w:rStyle w:val="FontStyle21"/>
          <w:color w:val="000000" w:themeColor="text1"/>
          <w:sz w:val="28"/>
          <w:szCs w:val="28"/>
        </w:rPr>
        <w:t xml:space="preserve">оценка показателей прогноза социально-экономического развития </w:t>
      </w:r>
      <w:r>
        <w:rPr>
          <w:rStyle w:val="FontStyle21"/>
          <w:color w:val="000000" w:themeColor="text1"/>
          <w:sz w:val="28"/>
          <w:szCs w:val="28"/>
        </w:rPr>
        <w:t>Боготольского района</w:t>
      </w:r>
      <w:r w:rsidRPr="008753B3">
        <w:rPr>
          <w:rStyle w:val="FontStyle21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>
        <w:rPr>
          <w:rStyle w:val="FontStyle21"/>
          <w:color w:val="000000" w:themeColor="text1"/>
          <w:sz w:val="28"/>
          <w:szCs w:val="28"/>
        </w:rPr>
        <w:t>;</w:t>
      </w:r>
    </w:p>
    <w:p w14:paraId="270648C6" w14:textId="7CEBC85E" w:rsidR="00370D85" w:rsidRPr="001A1EA8" w:rsidRDefault="00370D85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70D85"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 w:rsidRPr="00370D85">
        <w:rPr>
          <w:rStyle w:val="FontStyle21"/>
          <w:color w:val="000000" w:themeColor="text1"/>
          <w:sz w:val="28"/>
          <w:szCs w:val="28"/>
        </w:rPr>
        <w:t>нализ основных характеристик проекта районного бюджета на очередной финансовый год и плановый период;</w:t>
      </w:r>
    </w:p>
    <w:p w14:paraId="5EA72EB8" w14:textId="59CF2AED" w:rsidR="00FA08E5" w:rsidRDefault="00FA08E5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1A1EA8">
        <w:rPr>
          <w:rStyle w:val="FontStyle21"/>
          <w:color w:val="000000" w:themeColor="text1"/>
          <w:sz w:val="28"/>
          <w:szCs w:val="28"/>
        </w:rPr>
        <w:lastRenderedPageBreak/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 w:rsidRPr="001A1EA8">
        <w:rPr>
          <w:rStyle w:val="FontStyle21"/>
          <w:color w:val="000000" w:themeColor="text1"/>
          <w:sz w:val="28"/>
          <w:szCs w:val="28"/>
        </w:rPr>
        <w:t>нализ прогноза доходов районного бюджета на очередной финансовый год и плановый период</w:t>
      </w:r>
      <w:r w:rsidR="001A1EA8" w:rsidRPr="001A1EA8">
        <w:rPr>
          <w:rStyle w:val="FontStyle21"/>
          <w:color w:val="000000" w:themeColor="text1"/>
          <w:sz w:val="28"/>
          <w:szCs w:val="28"/>
        </w:rPr>
        <w:t>;</w:t>
      </w:r>
    </w:p>
    <w:p w14:paraId="4EB834E4" w14:textId="76150207" w:rsidR="00754C30" w:rsidRDefault="00754C30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>
        <w:rPr>
          <w:rStyle w:val="FontStyle21"/>
          <w:color w:val="000000" w:themeColor="text1"/>
          <w:sz w:val="28"/>
          <w:szCs w:val="28"/>
        </w:rPr>
        <w:t xml:space="preserve">нализ расходов </w:t>
      </w:r>
      <w:bookmarkStart w:id="18" w:name="_Hlk159405825"/>
      <w:r>
        <w:rPr>
          <w:rStyle w:val="FontStyle21"/>
          <w:color w:val="000000" w:themeColor="text1"/>
          <w:sz w:val="28"/>
          <w:szCs w:val="28"/>
        </w:rPr>
        <w:t>районного бюджета на очередной финансовый год и плановый период</w:t>
      </w:r>
      <w:bookmarkEnd w:id="18"/>
      <w:r>
        <w:rPr>
          <w:rStyle w:val="FontStyle21"/>
          <w:color w:val="000000" w:themeColor="text1"/>
          <w:sz w:val="28"/>
          <w:szCs w:val="28"/>
        </w:rPr>
        <w:t>;</w:t>
      </w:r>
    </w:p>
    <w:p w14:paraId="22B1AB45" w14:textId="3B076A84" w:rsidR="00370D85" w:rsidRDefault="003351EA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70D85"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 w:rsidRPr="00370D85">
        <w:rPr>
          <w:rStyle w:val="FontStyle21"/>
          <w:color w:val="000000" w:themeColor="text1"/>
          <w:sz w:val="28"/>
          <w:szCs w:val="28"/>
        </w:rPr>
        <w:t>нализ расходов на реализацию муниципальных программ и их соответствие паспортам муниципальных программ</w:t>
      </w:r>
      <w:r w:rsidR="00370D85">
        <w:rPr>
          <w:rStyle w:val="FontStyle21"/>
          <w:color w:val="000000" w:themeColor="text1"/>
          <w:sz w:val="28"/>
          <w:szCs w:val="28"/>
        </w:rPr>
        <w:t>;</w:t>
      </w:r>
    </w:p>
    <w:p w14:paraId="0E6A7EB6" w14:textId="33D52D61" w:rsidR="003351EA" w:rsidRDefault="00370D85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>
        <w:rPr>
          <w:rStyle w:val="FontStyle21"/>
          <w:color w:val="000000" w:themeColor="text1"/>
          <w:sz w:val="28"/>
          <w:szCs w:val="28"/>
        </w:rPr>
        <w:t xml:space="preserve">нализ непрограммных расходов </w:t>
      </w:r>
      <w:r>
        <w:rPr>
          <w:rStyle w:val="FontStyle21"/>
          <w:color w:val="000000" w:themeColor="text1"/>
          <w:sz w:val="28"/>
          <w:szCs w:val="28"/>
        </w:rPr>
        <w:t>районного бюджета на очередной финансовый год и плановый период</w:t>
      </w:r>
      <w:r>
        <w:rPr>
          <w:rStyle w:val="FontStyle21"/>
          <w:color w:val="000000" w:themeColor="text1"/>
          <w:sz w:val="28"/>
          <w:szCs w:val="28"/>
        </w:rPr>
        <w:t xml:space="preserve">; </w:t>
      </w:r>
      <w:r w:rsidR="003351EA">
        <w:rPr>
          <w:rStyle w:val="FontStyle21"/>
          <w:color w:val="000000" w:themeColor="text1"/>
          <w:sz w:val="28"/>
          <w:szCs w:val="28"/>
        </w:rPr>
        <w:t xml:space="preserve">  </w:t>
      </w:r>
    </w:p>
    <w:p w14:paraId="5AA9773C" w14:textId="2AB30F6F" w:rsidR="00110B21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</w:t>
      </w:r>
      <w:r w:rsidR="0064413D">
        <w:rPr>
          <w:rStyle w:val="FontStyle21"/>
          <w:color w:val="000000" w:themeColor="text1"/>
          <w:sz w:val="28"/>
          <w:szCs w:val="28"/>
        </w:rPr>
        <w:t xml:space="preserve"> </w:t>
      </w:r>
      <w:r w:rsidR="008753B3">
        <w:rPr>
          <w:rStyle w:val="FontStyle21"/>
          <w:color w:val="000000" w:themeColor="text1"/>
          <w:sz w:val="28"/>
          <w:szCs w:val="28"/>
        </w:rPr>
        <w:t>д</w:t>
      </w:r>
      <w:r w:rsidR="0064413D">
        <w:rPr>
          <w:rStyle w:val="FontStyle21"/>
          <w:color w:val="000000" w:themeColor="text1"/>
          <w:sz w:val="28"/>
          <w:szCs w:val="28"/>
        </w:rPr>
        <w:t>ефицит районного бюджета</w:t>
      </w:r>
      <w:r w:rsidR="00370D85">
        <w:rPr>
          <w:rStyle w:val="FontStyle21"/>
          <w:color w:val="000000" w:themeColor="text1"/>
          <w:sz w:val="28"/>
          <w:szCs w:val="28"/>
        </w:rPr>
        <w:t xml:space="preserve"> и источники его финансирования</w:t>
      </w:r>
      <w:r w:rsidR="0064413D">
        <w:rPr>
          <w:rStyle w:val="FontStyle21"/>
          <w:color w:val="000000" w:themeColor="text1"/>
          <w:sz w:val="28"/>
          <w:szCs w:val="28"/>
        </w:rPr>
        <w:t>;</w:t>
      </w:r>
    </w:p>
    <w:p w14:paraId="32501748" w14:textId="3B1DBAFF" w:rsidR="0064413D" w:rsidRDefault="0064413D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м</w:t>
      </w:r>
      <w:r>
        <w:rPr>
          <w:rStyle w:val="FontStyle21"/>
          <w:color w:val="000000" w:themeColor="text1"/>
          <w:sz w:val="28"/>
          <w:szCs w:val="28"/>
        </w:rPr>
        <w:t xml:space="preserve">униципальный долг и расходы </w:t>
      </w:r>
      <w:r w:rsidR="00E61882">
        <w:rPr>
          <w:rStyle w:val="FontStyle21"/>
          <w:color w:val="000000" w:themeColor="text1"/>
          <w:sz w:val="28"/>
          <w:szCs w:val="28"/>
        </w:rPr>
        <w:t>на обслуживание муниципальных долг</w:t>
      </w:r>
      <w:r w:rsidR="00370D85">
        <w:rPr>
          <w:rStyle w:val="FontStyle21"/>
          <w:color w:val="000000" w:themeColor="text1"/>
          <w:sz w:val="28"/>
          <w:szCs w:val="28"/>
        </w:rPr>
        <w:t>о</w:t>
      </w:r>
      <w:r w:rsidR="00E61882">
        <w:rPr>
          <w:rStyle w:val="FontStyle21"/>
          <w:color w:val="000000" w:themeColor="text1"/>
          <w:sz w:val="28"/>
          <w:szCs w:val="28"/>
        </w:rPr>
        <w:t>вых обязательств;</w:t>
      </w:r>
    </w:p>
    <w:p w14:paraId="459A00DE" w14:textId="325363E7"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а</w:t>
      </w:r>
      <w:r>
        <w:rPr>
          <w:rStyle w:val="FontStyle21"/>
          <w:color w:val="000000" w:themeColor="text1"/>
          <w:sz w:val="28"/>
          <w:szCs w:val="28"/>
        </w:rPr>
        <w:t>нализ устойчивости районного бюджета;</w:t>
      </w:r>
    </w:p>
    <w:p w14:paraId="6ADD9A0E" w14:textId="730D0EE9" w:rsidR="00370D85" w:rsidRDefault="008753B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</w:t>
      </w:r>
      <w:r w:rsidRPr="008753B3">
        <w:rPr>
          <w:rStyle w:val="FontStyle21"/>
          <w:color w:val="000000" w:themeColor="text1"/>
          <w:sz w:val="28"/>
          <w:szCs w:val="28"/>
        </w:rPr>
        <w:t xml:space="preserve">нализ текста проекта решения о </w:t>
      </w:r>
      <w:r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753B3">
        <w:rPr>
          <w:rStyle w:val="FontStyle21"/>
          <w:color w:val="000000" w:themeColor="text1"/>
          <w:sz w:val="28"/>
          <w:szCs w:val="28"/>
        </w:rPr>
        <w:t>бюджете</w:t>
      </w:r>
      <w:r>
        <w:rPr>
          <w:rStyle w:val="FontStyle21"/>
          <w:color w:val="000000" w:themeColor="text1"/>
          <w:sz w:val="28"/>
          <w:szCs w:val="28"/>
        </w:rPr>
        <w:t>;</w:t>
      </w:r>
    </w:p>
    <w:p w14:paraId="40202B13" w14:textId="01D922BD"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в</w:t>
      </w:r>
      <w:r>
        <w:rPr>
          <w:rStyle w:val="FontStyle21"/>
          <w:color w:val="000000" w:themeColor="text1"/>
          <w:sz w:val="28"/>
          <w:szCs w:val="28"/>
        </w:rPr>
        <w:t>ыводы;</w:t>
      </w:r>
    </w:p>
    <w:p w14:paraId="2D215D5B" w14:textId="30FCBEAC" w:rsidR="001A1EA8" w:rsidRPr="001A1EA8" w:rsidRDefault="00981533" w:rsidP="00E6188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753B3">
        <w:rPr>
          <w:rStyle w:val="FontStyle21"/>
          <w:color w:val="000000" w:themeColor="text1"/>
          <w:sz w:val="28"/>
          <w:szCs w:val="28"/>
        </w:rPr>
        <w:t>п</w:t>
      </w:r>
      <w:r w:rsidR="00E61882">
        <w:rPr>
          <w:rStyle w:val="FontStyle21"/>
          <w:color w:val="000000" w:themeColor="text1"/>
          <w:sz w:val="28"/>
          <w:szCs w:val="28"/>
        </w:rPr>
        <w:t>редложения.</w:t>
      </w:r>
    </w:p>
    <w:p w14:paraId="740743A6" w14:textId="76C62DD0" w:rsidR="00F96203" w:rsidRDefault="00616D00" w:rsidP="009D5871">
      <w:pPr>
        <w:pStyle w:val="Style12"/>
        <w:widowControl/>
        <w:spacing w:line="240" w:lineRule="auto"/>
        <w:ind w:firstLine="709"/>
        <w:rPr>
          <w:sz w:val="28"/>
          <w:szCs w:val="28"/>
        </w:rPr>
      </w:pPr>
      <w:r w:rsidRPr="009D5871">
        <w:rPr>
          <w:rStyle w:val="FontStyle21"/>
          <w:color w:val="000000" w:themeColor="text1"/>
          <w:sz w:val="28"/>
          <w:szCs w:val="28"/>
        </w:rPr>
        <w:t>3.</w:t>
      </w:r>
      <w:r w:rsidR="008753B3">
        <w:rPr>
          <w:rStyle w:val="FontStyle21"/>
          <w:color w:val="000000" w:themeColor="text1"/>
          <w:sz w:val="28"/>
          <w:szCs w:val="28"/>
        </w:rPr>
        <w:t>3</w:t>
      </w:r>
      <w:r w:rsidRPr="009D5871">
        <w:rPr>
          <w:rStyle w:val="FontStyle21"/>
          <w:color w:val="000000" w:themeColor="text1"/>
          <w:sz w:val="28"/>
          <w:szCs w:val="28"/>
        </w:rPr>
        <w:t>.</w:t>
      </w:r>
      <w:r w:rsidR="006B5310" w:rsidRPr="009D5871">
        <w:rPr>
          <w:rStyle w:val="FontStyle21"/>
          <w:color w:val="000000" w:themeColor="text1"/>
          <w:sz w:val="28"/>
          <w:szCs w:val="28"/>
        </w:rPr>
        <w:t xml:space="preserve"> Проект заключения</w:t>
      </w:r>
      <w:r w:rsidR="006B5310">
        <w:rPr>
          <w:sz w:val="28"/>
          <w:szCs w:val="28"/>
        </w:rPr>
        <w:t xml:space="preserve"> </w:t>
      </w:r>
      <w:r w:rsidR="008753B3" w:rsidRPr="008753B3">
        <w:rPr>
          <w:sz w:val="28"/>
          <w:szCs w:val="28"/>
        </w:rPr>
        <w:t>рассматривается и утверждается</w:t>
      </w:r>
      <w:r w:rsidR="008753B3">
        <w:rPr>
          <w:sz w:val="28"/>
          <w:szCs w:val="28"/>
        </w:rPr>
        <w:t xml:space="preserve"> Председателем КСО</w:t>
      </w:r>
      <w:r w:rsidR="006B5310">
        <w:rPr>
          <w:sz w:val="28"/>
          <w:szCs w:val="28"/>
        </w:rPr>
        <w:t>.</w:t>
      </w:r>
    </w:p>
    <w:p w14:paraId="2BD86CB7" w14:textId="26FB6F58" w:rsidR="008753B3" w:rsidRDefault="008753B3" w:rsidP="009D587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753B3">
        <w:rPr>
          <w:rFonts w:eastAsia="Calibri"/>
          <w:sz w:val="28"/>
          <w:szCs w:val="28"/>
          <w:lang w:eastAsia="en-US"/>
        </w:rPr>
        <w:t xml:space="preserve">Заключение </w:t>
      </w:r>
      <w:r>
        <w:rPr>
          <w:sz w:val="28"/>
          <w:szCs w:val="28"/>
        </w:rPr>
        <w:t>КСО</w:t>
      </w:r>
      <w:r w:rsidRPr="008753B3">
        <w:rPr>
          <w:sz w:val="28"/>
          <w:szCs w:val="28"/>
        </w:rPr>
        <w:t xml:space="preserve"> по проекту решения о </w:t>
      </w:r>
      <w:r>
        <w:rPr>
          <w:sz w:val="28"/>
          <w:szCs w:val="28"/>
        </w:rPr>
        <w:t xml:space="preserve">районном </w:t>
      </w:r>
      <w:r w:rsidRPr="008753B3">
        <w:rPr>
          <w:sz w:val="28"/>
          <w:szCs w:val="28"/>
        </w:rPr>
        <w:t xml:space="preserve">бюджете </w:t>
      </w:r>
      <w:r w:rsidRPr="008753B3">
        <w:rPr>
          <w:rFonts w:eastAsia="Calibri"/>
          <w:sz w:val="28"/>
          <w:szCs w:val="28"/>
          <w:lang w:eastAsia="en-US"/>
        </w:rPr>
        <w:t xml:space="preserve">направляется в </w:t>
      </w:r>
      <w:r>
        <w:rPr>
          <w:rFonts w:eastAsia="Calibri"/>
          <w:sz w:val="28"/>
          <w:szCs w:val="28"/>
          <w:lang w:eastAsia="en-US"/>
        </w:rPr>
        <w:t>Боготольский районный</w:t>
      </w:r>
      <w:r w:rsidRPr="008753B3">
        <w:rPr>
          <w:rFonts w:eastAsia="Calibri"/>
          <w:sz w:val="28"/>
          <w:szCs w:val="28"/>
          <w:lang w:eastAsia="en-US"/>
        </w:rPr>
        <w:t xml:space="preserve"> Совет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8753B3">
        <w:rPr>
          <w:rFonts w:eastAsia="Calibri"/>
          <w:sz w:val="28"/>
          <w:szCs w:val="28"/>
          <w:lang w:eastAsia="en-US"/>
        </w:rPr>
        <w:t xml:space="preserve">, Главе </w:t>
      </w:r>
      <w:r>
        <w:rPr>
          <w:rFonts w:eastAsia="Calibri"/>
          <w:sz w:val="28"/>
          <w:szCs w:val="28"/>
          <w:lang w:eastAsia="en-US"/>
        </w:rPr>
        <w:t>Боготольского района</w:t>
      </w:r>
      <w:r w:rsidRPr="008753B3">
        <w:rPr>
          <w:rFonts w:eastAsia="Calibri"/>
          <w:sz w:val="28"/>
          <w:szCs w:val="28"/>
          <w:lang w:eastAsia="en-US"/>
        </w:rPr>
        <w:t xml:space="preserve">, в </w:t>
      </w:r>
      <w:r>
        <w:rPr>
          <w:rFonts w:eastAsia="Calibri"/>
          <w:sz w:val="28"/>
          <w:szCs w:val="28"/>
          <w:lang w:eastAsia="en-US"/>
        </w:rPr>
        <w:t>финансовое управление администрации Боготольского района</w:t>
      </w:r>
      <w:r w:rsidRPr="008753B3">
        <w:rPr>
          <w:rFonts w:eastAsia="Calibri"/>
          <w:sz w:val="28"/>
          <w:szCs w:val="28"/>
          <w:lang w:eastAsia="en-US"/>
        </w:rPr>
        <w:t xml:space="preserve"> не позднее срока, определенного решением </w:t>
      </w:r>
      <w:r>
        <w:rPr>
          <w:rFonts w:eastAsia="Calibri"/>
          <w:sz w:val="28"/>
          <w:szCs w:val="28"/>
          <w:lang w:eastAsia="en-US"/>
        </w:rPr>
        <w:t>Боготольского районного</w:t>
      </w:r>
      <w:r w:rsidRPr="008753B3">
        <w:rPr>
          <w:rFonts w:eastAsia="Calibri"/>
          <w:sz w:val="28"/>
          <w:szCs w:val="28"/>
          <w:lang w:eastAsia="en-US"/>
        </w:rPr>
        <w:t xml:space="preserve"> Совета о бюджетном процессе.</w:t>
      </w:r>
    </w:p>
    <w:p w14:paraId="55BB1E1B" w14:textId="77777777" w:rsidR="00F96203" w:rsidRDefault="00F96203" w:rsidP="00F96203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sectPr w:rsidR="00F96203" w:rsidSect="009C53DB">
      <w:head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C95E" w14:textId="77777777" w:rsidR="00F31E24" w:rsidRDefault="00F31E24" w:rsidP="00A577FD">
      <w:r>
        <w:separator/>
      </w:r>
    </w:p>
  </w:endnote>
  <w:endnote w:type="continuationSeparator" w:id="0">
    <w:p w14:paraId="43220EC5" w14:textId="77777777" w:rsidR="00F31E24" w:rsidRDefault="00F31E24" w:rsidP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202F" w14:textId="77777777" w:rsidR="00F31E24" w:rsidRDefault="00F31E24" w:rsidP="00A577FD">
      <w:r>
        <w:separator/>
      </w:r>
    </w:p>
  </w:footnote>
  <w:footnote w:type="continuationSeparator" w:id="0">
    <w:p w14:paraId="14413C30" w14:textId="77777777" w:rsidR="00F31E24" w:rsidRDefault="00F31E24" w:rsidP="00A5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865"/>
      <w:docPartObj>
        <w:docPartGallery w:val="Page Numbers (Top of Page)"/>
        <w:docPartUnique/>
      </w:docPartObj>
    </w:sdtPr>
    <w:sdtEndPr/>
    <w:sdtContent>
      <w:p w14:paraId="002CF097" w14:textId="77777777" w:rsidR="00C2333A" w:rsidRDefault="00572E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16829B" w14:textId="77777777" w:rsidR="00C2333A" w:rsidRDefault="00C233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834117"/>
    <w:multiLevelType w:val="multilevel"/>
    <w:tmpl w:val="A4142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E03D5"/>
    <w:multiLevelType w:val="hybridMultilevel"/>
    <w:tmpl w:val="D346AF20"/>
    <w:lvl w:ilvl="0" w:tplc="0810CA7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7914882"/>
    <w:multiLevelType w:val="hybridMultilevel"/>
    <w:tmpl w:val="E4C2A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105A4C"/>
    <w:multiLevelType w:val="hybridMultilevel"/>
    <w:tmpl w:val="E07EF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50"/>
    <w:rsid w:val="000027EF"/>
    <w:rsid w:val="00011737"/>
    <w:rsid w:val="000253DF"/>
    <w:rsid w:val="00030ECD"/>
    <w:rsid w:val="00041D07"/>
    <w:rsid w:val="00043848"/>
    <w:rsid w:val="000440A2"/>
    <w:rsid w:val="000456C8"/>
    <w:rsid w:val="00067A7D"/>
    <w:rsid w:val="000876B5"/>
    <w:rsid w:val="0009262A"/>
    <w:rsid w:val="000970C7"/>
    <w:rsid w:val="000B2703"/>
    <w:rsid w:val="000B459E"/>
    <w:rsid w:val="000B611A"/>
    <w:rsid w:val="000B7F6E"/>
    <w:rsid w:val="000C146F"/>
    <w:rsid w:val="000C1A45"/>
    <w:rsid w:val="000C2A3D"/>
    <w:rsid w:val="000D30F8"/>
    <w:rsid w:val="000D73CE"/>
    <w:rsid w:val="00110B21"/>
    <w:rsid w:val="00146874"/>
    <w:rsid w:val="00153B12"/>
    <w:rsid w:val="00154948"/>
    <w:rsid w:val="00160383"/>
    <w:rsid w:val="00187AB1"/>
    <w:rsid w:val="001A0951"/>
    <w:rsid w:val="001A1EA8"/>
    <w:rsid w:val="001B6A7C"/>
    <w:rsid w:val="001D0B16"/>
    <w:rsid w:val="001D4AD5"/>
    <w:rsid w:val="001F3784"/>
    <w:rsid w:val="00214A88"/>
    <w:rsid w:val="0021733D"/>
    <w:rsid w:val="00220697"/>
    <w:rsid w:val="002345D7"/>
    <w:rsid w:val="00246DB9"/>
    <w:rsid w:val="00251DB0"/>
    <w:rsid w:val="00261695"/>
    <w:rsid w:val="00273B1C"/>
    <w:rsid w:val="002742A6"/>
    <w:rsid w:val="00297EDE"/>
    <w:rsid w:val="002C14FC"/>
    <w:rsid w:val="002D5FB1"/>
    <w:rsid w:val="002E1FFD"/>
    <w:rsid w:val="002F43B9"/>
    <w:rsid w:val="003019FB"/>
    <w:rsid w:val="00325428"/>
    <w:rsid w:val="0033120E"/>
    <w:rsid w:val="003351EA"/>
    <w:rsid w:val="00351C9A"/>
    <w:rsid w:val="003545D1"/>
    <w:rsid w:val="003557D5"/>
    <w:rsid w:val="00364C13"/>
    <w:rsid w:val="00370D85"/>
    <w:rsid w:val="00383B86"/>
    <w:rsid w:val="00386973"/>
    <w:rsid w:val="003A3FBC"/>
    <w:rsid w:val="003C01AF"/>
    <w:rsid w:val="003C0412"/>
    <w:rsid w:val="003C334E"/>
    <w:rsid w:val="003D3D78"/>
    <w:rsid w:val="003F7709"/>
    <w:rsid w:val="003F7BC9"/>
    <w:rsid w:val="004026C1"/>
    <w:rsid w:val="00412407"/>
    <w:rsid w:val="004221D5"/>
    <w:rsid w:val="0042435A"/>
    <w:rsid w:val="00446384"/>
    <w:rsid w:val="00451D11"/>
    <w:rsid w:val="0045398C"/>
    <w:rsid w:val="00461D63"/>
    <w:rsid w:val="00475D3A"/>
    <w:rsid w:val="004771DC"/>
    <w:rsid w:val="00481781"/>
    <w:rsid w:val="004B0FC4"/>
    <w:rsid w:val="004B1D07"/>
    <w:rsid w:val="004B281C"/>
    <w:rsid w:val="004B40B7"/>
    <w:rsid w:val="004C055C"/>
    <w:rsid w:val="004C493D"/>
    <w:rsid w:val="004D4E9A"/>
    <w:rsid w:val="00516F64"/>
    <w:rsid w:val="00540D0A"/>
    <w:rsid w:val="00541EBE"/>
    <w:rsid w:val="00550FDD"/>
    <w:rsid w:val="00557D5F"/>
    <w:rsid w:val="00564064"/>
    <w:rsid w:val="00572EBB"/>
    <w:rsid w:val="0058651A"/>
    <w:rsid w:val="005A6C9F"/>
    <w:rsid w:val="005B26EC"/>
    <w:rsid w:val="005B6968"/>
    <w:rsid w:val="006107F2"/>
    <w:rsid w:val="00611820"/>
    <w:rsid w:val="00616D00"/>
    <w:rsid w:val="00621935"/>
    <w:rsid w:val="00633BCF"/>
    <w:rsid w:val="0064413D"/>
    <w:rsid w:val="0065308F"/>
    <w:rsid w:val="00665504"/>
    <w:rsid w:val="0066660E"/>
    <w:rsid w:val="00674DC7"/>
    <w:rsid w:val="00680F13"/>
    <w:rsid w:val="006859CE"/>
    <w:rsid w:val="006876D7"/>
    <w:rsid w:val="00695A7B"/>
    <w:rsid w:val="006A37D5"/>
    <w:rsid w:val="006A3D01"/>
    <w:rsid w:val="006B5310"/>
    <w:rsid w:val="006D2C4B"/>
    <w:rsid w:val="006F6900"/>
    <w:rsid w:val="006F6984"/>
    <w:rsid w:val="006F79A9"/>
    <w:rsid w:val="00726F8F"/>
    <w:rsid w:val="007306F2"/>
    <w:rsid w:val="007338A1"/>
    <w:rsid w:val="00733F3B"/>
    <w:rsid w:val="00742F15"/>
    <w:rsid w:val="007536D9"/>
    <w:rsid w:val="00754C30"/>
    <w:rsid w:val="00756B98"/>
    <w:rsid w:val="00766C6A"/>
    <w:rsid w:val="00770C05"/>
    <w:rsid w:val="00775600"/>
    <w:rsid w:val="007876BD"/>
    <w:rsid w:val="0079738F"/>
    <w:rsid w:val="007D404B"/>
    <w:rsid w:val="007F4A69"/>
    <w:rsid w:val="008102D4"/>
    <w:rsid w:val="00826626"/>
    <w:rsid w:val="00854E28"/>
    <w:rsid w:val="0086413D"/>
    <w:rsid w:val="008753B3"/>
    <w:rsid w:val="00876ACB"/>
    <w:rsid w:val="00886358"/>
    <w:rsid w:val="00891358"/>
    <w:rsid w:val="008A11C0"/>
    <w:rsid w:val="008A5728"/>
    <w:rsid w:val="008A5ED8"/>
    <w:rsid w:val="008B087C"/>
    <w:rsid w:val="008B7ADA"/>
    <w:rsid w:val="008C026E"/>
    <w:rsid w:val="008C7A95"/>
    <w:rsid w:val="008E0015"/>
    <w:rsid w:val="008E01BB"/>
    <w:rsid w:val="00910FFC"/>
    <w:rsid w:val="00921BEF"/>
    <w:rsid w:val="009324F6"/>
    <w:rsid w:val="009328B8"/>
    <w:rsid w:val="00933A6E"/>
    <w:rsid w:val="00952695"/>
    <w:rsid w:val="00956F85"/>
    <w:rsid w:val="0096050B"/>
    <w:rsid w:val="0098076D"/>
    <w:rsid w:val="00981533"/>
    <w:rsid w:val="00985A4F"/>
    <w:rsid w:val="009A7AD4"/>
    <w:rsid w:val="009B2299"/>
    <w:rsid w:val="009C53DB"/>
    <w:rsid w:val="009D5871"/>
    <w:rsid w:val="009E5FF0"/>
    <w:rsid w:val="009F0DAF"/>
    <w:rsid w:val="009F36DC"/>
    <w:rsid w:val="00A13A9A"/>
    <w:rsid w:val="00A361EF"/>
    <w:rsid w:val="00A44E11"/>
    <w:rsid w:val="00A44F62"/>
    <w:rsid w:val="00A577FD"/>
    <w:rsid w:val="00A839ED"/>
    <w:rsid w:val="00A86BB5"/>
    <w:rsid w:val="00A872EC"/>
    <w:rsid w:val="00AA6C5E"/>
    <w:rsid w:val="00AF11D4"/>
    <w:rsid w:val="00AF5BE2"/>
    <w:rsid w:val="00B02526"/>
    <w:rsid w:val="00B10610"/>
    <w:rsid w:val="00B14860"/>
    <w:rsid w:val="00B20DA2"/>
    <w:rsid w:val="00B371DE"/>
    <w:rsid w:val="00B41BA8"/>
    <w:rsid w:val="00B43D71"/>
    <w:rsid w:val="00B71A2A"/>
    <w:rsid w:val="00B7409C"/>
    <w:rsid w:val="00B8699F"/>
    <w:rsid w:val="00BA1440"/>
    <w:rsid w:val="00BB6942"/>
    <w:rsid w:val="00BC02BD"/>
    <w:rsid w:val="00BC5CE1"/>
    <w:rsid w:val="00BD5088"/>
    <w:rsid w:val="00BF48C5"/>
    <w:rsid w:val="00C11C51"/>
    <w:rsid w:val="00C2333A"/>
    <w:rsid w:val="00C259D0"/>
    <w:rsid w:val="00C5128C"/>
    <w:rsid w:val="00C5377F"/>
    <w:rsid w:val="00C63DF6"/>
    <w:rsid w:val="00C743E3"/>
    <w:rsid w:val="00C75AFE"/>
    <w:rsid w:val="00CB1150"/>
    <w:rsid w:val="00CB168B"/>
    <w:rsid w:val="00CB291A"/>
    <w:rsid w:val="00CB4A30"/>
    <w:rsid w:val="00CB5D14"/>
    <w:rsid w:val="00CF081E"/>
    <w:rsid w:val="00CF1074"/>
    <w:rsid w:val="00D048CB"/>
    <w:rsid w:val="00D10F59"/>
    <w:rsid w:val="00D21FE9"/>
    <w:rsid w:val="00D22B25"/>
    <w:rsid w:val="00D23BD6"/>
    <w:rsid w:val="00D277C6"/>
    <w:rsid w:val="00D66B6B"/>
    <w:rsid w:val="00D761BB"/>
    <w:rsid w:val="00D94F50"/>
    <w:rsid w:val="00DA0F21"/>
    <w:rsid w:val="00DA1446"/>
    <w:rsid w:val="00DC2FFB"/>
    <w:rsid w:val="00DE0FF8"/>
    <w:rsid w:val="00E02AC3"/>
    <w:rsid w:val="00E56124"/>
    <w:rsid w:val="00E564B5"/>
    <w:rsid w:val="00E61882"/>
    <w:rsid w:val="00E85167"/>
    <w:rsid w:val="00E871ED"/>
    <w:rsid w:val="00EA5987"/>
    <w:rsid w:val="00ED3C66"/>
    <w:rsid w:val="00EE71EF"/>
    <w:rsid w:val="00F0491A"/>
    <w:rsid w:val="00F05B55"/>
    <w:rsid w:val="00F05D82"/>
    <w:rsid w:val="00F154AF"/>
    <w:rsid w:val="00F23870"/>
    <w:rsid w:val="00F31E24"/>
    <w:rsid w:val="00F32FFB"/>
    <w:rsid w:val="00F45D72"/>
    <w:rsid w:val="00F47E7E"/>
    <w:rsid w:val="00F51609"/>
    <w:rsid w:val="00F54A42"/>
    <w:rsid w:val="00F91DF3"/>
    <w:rsid w:val="00F95DB0"/>
    <w:rsid w:val="00F96203"/>
    <w:rsid w:val="00FA08E5"/>
    <w:rsid w:val="00FA4170"/>
    <w:rsid w:val="00FC0A07"/>
    <w:rsid w:val="00FC5169"/>
    <w:rsid w:val="00FE0BD3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9C9E"/>
  <w15:docId w15:val="{1428001D-B5D6-4E6A-BB72-AF715BE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F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CB1150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CB115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B1150"/>
    <w:pPr>
      <w:ind w:firstLine="709"/>
      <w:jc w:val="both"/>
    </w:pPr>
    <w:rPr>
      <w:color w:val="FF9900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1150"/>
    <w:rPr>
      <w:rFonts w:ascii="Times New Roman" w:eastAsia="Times New Roman" w:hAnsi="Times New Roman" w:cs="Times New Roman"/>
      <w:color w:val="FF9900"/>
      <w:sz w:val="24"/>
      <w:szCs w:val="28"/>
      <w:lang w:eastAsia="ru-RU"/>
    </w:rPr>
  </w:style>
  <w:style w:type="paragraph" w:styleId="a5">
    <w:name w:val="Body Text"/>
    <w:basedOn w:val="a"/>
    <w:link w:val="a6"/>
    <w:semiHidden/>
    <w:rsid w:val="00CB1150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B11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uiPriority w:val="99"/>
    <w:rsid w:val="000D30F8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D30F8"/>
    <w:pPr>
      <w:widowControl w:val="0"/>
      <w:tabs>
        <w:tab w:val="left" w:pos="9923"/>
      </w:tabs>
      <w:autoSpaceDE w:val="0"/>
      <w:autoSpaceDN w:val="0"/>
      <w:adjustRightInd w:val="0"/>
    </w:pPr>
  </w:style>
  <w:style w:type="paragraph" w:styleId="23">
    <w:name w:val="toc 2"/>
    <w:basedOn w:val="a"/>
    <w:next w:val="a"/>
    <w:autoRedefine/>
    <w:uiPriority w:val="39"/>
    <w:unhideWhenUsed/>
    <w:rsid w:val="000D30F8"/>
    <w:pPr>
      <w:widowControl w:val="0"/>
      <w:autoSpaceDE w:val="0"/>
      <w:autoSpaceDN w:val="0"/>
      <w:adjustRightInd w:val="0"/>
      <w:ind w:left="240"/>
    </w:pPr>
  </w:style>
  <w:style w:type="character" w:styleId="a7">
    <w:name w:val="Hyperlink"/>
    <w:basedOn w:val="a0"/>
    <w:uiPriority w:val="99"/>
    <w:unhideWhenUsed/>
    <w:rsid w:val="000D30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7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A577F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1">
    <w:name w:val="Font Style21"/>
    <w:uiPriority w:val="99"/>
    <w:rsid w:val="00A577F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1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6107F2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6107F2"/>
    <w:pPr>
      <w:widowControl w:val="0"/>
      <w:autoSpaceDE w:val="0"/>
      <w:autoSpaceDN w:val="0"/>
      <w:adjustRightInd w:val="0"/>
      <w:spacing w:line="322" w:lineRule="exact"/>
      <w:ind w:firstLine="298"/>
    </w:pPr>
  </w:style>
  <w:style w:type="paragraph" w:customStyle="1" w:styleId="Style6">
    <w:name w:val="Style6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hanging="1286"/>
    </w:pPr>
  </w:style>
  <w:style w:type="paragraph" w:customStyle="1" w:styleId="Style13">
    <w:name w:val="Style13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firstLine="1109"/>
    </w:pPr>
  </w:style>
  <w:style w:type="paragraph" w:customStyle="1" w:styleId="Style15">
    <w:name w:val="Style15"/>
    <w:basedOn w:val="a"/>
    <w:uiPriority w:val="99"/>
    <w:rsid w:val="004026C1"/>
    <w:pPr>
      <w:widowControl w:val="0"/>
      <w:autoSpaceDE w:val="0"/>
      <w:autoSpaceDN w:val="0"/>
      <w:adjustRightInd w:val="0"/>
      <w:spacing w:line="322" w:lineRule="exact"/>
      <w:ind w:hanging="581"/>
    </w:pPr>
  </w:style>
  <w:style w:type="paragraph" w:customStyle="1" w:styleId="Style9">
    <w:name w:val="Style9"/>
    <w:basedOn w:val="a"/>
    <w:uiPriority w:val="99"/>
    <w:rsid w:val="001A0951"/>
    <w:pPr>
      <w:widowControl w:val="0"/>
      <w:autoSpaceDE w:val="0"/>
      <w:autoSpaceDN w:val="0"/>
      <w:adjustRightInd w:val="0"/>
      <w:spacing w:line="323" w:lineRule="exact"/>
      <w:ind w:hanging="110"/>
    </w:pPr>
  </w:style>
  <w:style w:type="paragraph" w:customStyle="1" w:styleId="Style14">
    <w:name w:val="Style14"/>
    <w:basedOn w:val="a"/>
    <w:uiPriority w:val="99"/>
    <w:rsid w:val="001A095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F4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A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A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D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64B5"/>
    <w:pPr>
      <w:ind w:left="720"/>
      <w:contextualSpacing/>
    </w:pPr>
  </w:style>
  <w:style w:type="paragraph" w:styleId="af1">
    <w:name w:val="Title"/>
    <w:basedOn w:val="a"/>
    <w:link w:val="af2"/>
    <w:qFormat/>
    <w:rsid w:val="00C259D0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C2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semiHidden/>
    <w:rsid w:val="000C2A3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1EB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1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41EBE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541EBE"/>
    <w:rPr>
      <w:color w:val="800080" w:themeColor="followedHyperlink"/>
      <w:u w:val="single"/>
    </w:rPr>
  </w:style>
  <w:style w:type="paragraph" w:customStyle="1" w:styleId="5">
    <w:name w:val="Знак5 Знак Знак Знак Знак Знак Знак Знак Знак Знак Знак Знак Знак"/>
    <w:basedOn w:val="a"/>
    <w:rsid w:val="009D5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3152-3695-4229-AFAF-633DDB1C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Пользователь</cp:lastModifiedBy>
  <cp:revision>31</cp:revision>
  <cp:lastPrinted>2023-10-20T07:45:00Z</cp:lastPrinted>
  <dcterms:created xsi:type="dcterms:W3CDTF">2020-10-07T05:20:00Z</dcterms:created>
  <dcterms:modified xsi:type="dcterms:W3CDTF">2024-02-21T06:56:00Z</dcterms:modified>
</cp:coreProperties>
</file>