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Pr="00454FCC">
        <w:rPr>
          <w:rFonts w:ascii="Arial" w:hAnsi="Arial" w:cs="Arial"/>
          <w:sz w:val="24"/>
          <w:szCs w:val="24"/>
        </w:rPr>
        <w:t>проекта</w:t>
      </w:r>
      <w:r w:rsidR="00F1712B">
        <w:rPr>
          <w:rFonts w:ascii="Arial" w:hAnsi="Arial" w:cs="Arial"/>
          <w:sz w:val="24"/>
          <w:szCs w:val="24"/>
        </w:rPr>
        <w:t xml:space="preserve">  </w:t>
      </w:r>
      <w:r w:rsidR="000E2362">
        <w:rPr>
          <w:rFonts w:ascii="Arial" w:hAnsi="Arial" w:cs="Arial"/>
          <w:sz w:val="24"/>
          <w:szCs w:val="24"/>
        </w:rPr>
        <w:t>проект постановления «</w:t>
      </w:r>
      <w:r w:rsidR="006D53B6" w:rsidRPr="006D53B6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03.07.2017 № 319-п «Об утверждении административного регламента предоставления администрацией Боготольского района муниципальной услуги «Выдача разрешения на право организации розничного рынка»</w:t>
      </w:r>
      <w:r w:rsidR="000E2362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 w:rsidR="000E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6D53B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остановлением </w:t>
      </w:r>
      <w:r w:rsidR="006D53B6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дминистрации Боготольского района от</w:t>
      </w:r>
      <w:r w:rsidRPr="00454FCC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4A31AC">
        <w:rPr>
          <w:rFonts w:ascii="Arial" w:hAnsi="Arial" w:cs="Arial"/>
          <w:sz w:val="24"/>
          <w:szCs w:val="24"/>
          <w:u w:val="single"/>
        </w:rPr>
        <w:t>23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7C19AB">
        <w:rPr>
          <w:rFonts w:ascii="Arial" w:hAnsi="Arial" w:cs="Arial"/>
          <w:sz w:val="24"/>
          <w:szCs w:val="24"/>
          <w:u w:val="single"/>
        </w:rPr>
        <w:t>8</w:t>
      </w:r>
      <w:r w:rsidR="00D44414">
        <w:rPr>
          <w:rFonts w:ascii="Arial" w:hAnsi="Arial" w:cs="Arial"/>
          <w:sz w:val="24"/>
          <w:szCs w:val="24"/>
          <w:u w:val="single"/>
        </w:rPr>
        <w:t>.2019-</w:t>
      </w:r>
      <w:r w:rsidR="007C19AB">
        <w:rPr>
          <w:rFonts w:ascii="Arial" w:hAnsi="Arial" w:cs="Arial"/>
          <w:sz w:val="24"/>
          <w:szCs w:val="24"/>
          <w:u w:val="single"/>
        </w:rPr>
        <w:t>0</w:t>
      </w:r>
      <w:r w:rsidR="004A31AC">
        <w:rPr>
          <w:rFonts w:ascii="Arial" w:hAnsi="Arial" w:cs="Arial"/>
          <w:sz w:val="24"/>
          <w:szCs w:val="24"/>
          <w:u w:val="single"/>
        </w:rPr>
        <w:t>6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4A31AC">
        <w:rPr>
          <w:rFonts w:ascii="Arial" w:hAnsi="Arial" w:cs="Arial"/>
          <w:sz w:val="24"/>
          <w:szCs w:val="24"/>
          <w:u w:val="single"/>
        </w:rPr>
        <w:t>9</w:t>
      </w:r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</w:t>
      </w:r>
      <w:r w:rsidR="004A31AC">
        <w:rPr>
          <w:rFonts w:ascii="Arial" w:hAnsi="Arial" w:cs="Arial"/>
          <w:sz w:val="24"/>
          <w:szCs w:val="24"/>
        </w:rPr>
        <w:t>а</w:t>
      </w:r>
      <w:r w:rsidRPr="00454FC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</w:t>
      </w:r>
      <w:r w:rsidR="004A31AC">
        <w:rPr>
          <w:rFonts w:ascii="Arial" w:hAnsi="Arial" w:cs="Arial"/>
          <w:sz w:val="24"/>
          <w:szCs w:val="24"/>
        </w:rPr>
        <w:t>а</w:t>
      </w:r>
      <w:r w:rsidRPr="00454FC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economer</w:t>
      </w:r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.ru</w:t>
      </w:r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E2362"/>
    <w:rsid w:val="00106353"/>
    <w:rsid w:val="001110AA"/>
    <w:rsid w:val="002275CB"/>
    <w:rsid w:val="004A31AC"/>
    <w:rsid w:val="006704E0"/>
    <w:rsid w:val="006D53B6"/>
    <w:rsid w:val="007C19AB"/>
    <w:rsid w:val="00CF2EE9"/>
    <w:rsid w:val="00D44414"/>
    <w:rsid w:val="00DF1BB3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11</cp:revision>
  <cp:lastPrinted>2019-08-05T04:24:00Z</cp:lastPrinted>
  <dcterms:created xsi:type="dcterms:W3CDTF">2019-02-21T01:40:00Z</dcterms:created>
  <dcterms:modified xsi:type="dcterms:W3CDTF">2019-08-23T06:24:00Z</dcterms:modified>
</cp:coreProperties>
</file>