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03" w:rsidRPr="008070DC" w:rsidRDefault="00704D03" w:rsidP="00704D03">
      <w:pPr>
        <w:rPr>
          <w:rFonts w:ascii="Times New Roman" w:hAnsi="Times New Roman"/>
          <w:b/>
          <w:sz w:val="24"/>
          <w:szCs w:val="24"/>
        </w:rPr>
      </w:pPr>
    </w:p>
    <w:p w:rsidR="00704D03" w:rsidRPr="008070DC" w:rsidRDefault="00704D03" w:rsidP="00704D03">
      <w:pPr>
        <w:spacing w:after="0" w:line="240" w:lineRule="auto"/>
        <w:ind w:left="142"/>
        <w:jc w:val="center"/>
        <w:rPr>
          <w:rFonts w:ascii="Times New Roman" w:hAnsi="Times New Roman"/>
          <w:b/>
          <w:bCs/>
          <w:iCs/>
          <w:sz w:val="24"/>
          <w:szCs w:val="24"/>
        </w:rPr>
      </w:pPr>
      <w:r w:rsidRPr="008070DC">
        <w:rPr>
          <w:rFonts w:ascii="Times New Roman" w:hAnsi="Times New Roman"/>
          <w:b/>
          <w:bCs/>
          <w:iCs/>
          <w:sz w:val="24"/>
          <w:szCs w:val="24"/>
        </w:rPr>
        <w:t>КРАСНОЯРСКИЙ КРАЙ</w:t>
      </w:r>
    </w:p>
    <w:p w:rsidR="00704D03" w:rsidRPr="008070DC" w:rsidRDefault="00704D03" w:rsidP="00704D03">
      <w:pPr>
        <w:spacing w:after="0" w:line="240" w:lineRule="auto"/>
        <w:jc w:val="center"/>
        <w:rPr>
          <w:rFonts w:ascii="Times New Roman" w:hAnsi="Times New Roman"/>
          <w:b/>
          <w:bCs/>
          <w:iCs/>
          <w:sz w:val="24"/>
          <w:szCs w:val="24"/>
        </w:rPr>
      </w:pPr>
      <w:r w:rsidRPr="008070DC">
        <w:rPr>
          <w:rFonts w:ascii="Times New Roman" w:hAnsi="Times New Roman"/>
          <w:b/>
          <w:bCs/>
          <w:iCs/>
          <w:sz w:val="24"/>
          <w:szCs w:val="24"/>
        </w:rPr>
        <w:t>БОГОТОЛЬСКИЙ РАЙОН</w:t>
      </w:r>
    </w:p>
    <w:p w:rsidR="00704D03" w:rsidRPr="008070DC" w:rsidRDefault="00704D03" w:rsidP="00704D03">
      <w:pPr>
        <w:spacing w:after="0" w:line="240" w:lineRule="auto"/>
        <w:jc w:val="center"/>
        <w:rPr>
          <w:rFonts w:ascii="Times New Roman" w:hAnsi="Times New Roman"/>
          <w:b/>
          <w:bCs/>
          <w:iCs/>
          <w:sz w:val="24"/>
          <w:szCs w:val="24"/>
        </w:rPr>
      </w:pPr>
      <w:r w:rsidRPr="008070DC">
        <w:rPr>
          <w:rFonts w:ascii="Times New Roman" w:hAnsi="Times New Roman"/>
          <w:b/>
          <w:bCs/>
          <w:iCs/>
          <w:sz w:val="24"/>
          <w:szCs w:val="24"/>
        </w:rPr>
        <w:t>ЧАЙКОВСКИЙ СЕЛЬСОВЕТ</w:t>
      </w:r>
    </w:p>
    <w:p w:rsidR="00704D03" w:rsidRPr="008070DC" w:rsidRDefault="00704D03" w:rsidP="00704D03">
      <w:pPr>
        <w:spacing w:after="0" w:line="240" w:lineRule="auto"/>
        <w:jc w:val="center"/>
        <w:rPr>
          <w:rFonts w:ascii="Times New Roman" w:hAnsi="Times New Roman"/>
          <w:b/>
          <w:sz w:val="24"/>
          <w:szCs w:val="24"/>
        </w:rPr>
      </w:pPr>
      <w:r w:rsidRPr="008070DC">
        <w:rPr>
          <w:rFonts w:ascii="Times New Roman" w:hAnsi="Times New Roman"/>
          <w:b/>
          <w:sz w:val="24"/>
          <w:szCs w:val="24"/>
        </w:rPr>
        <w:t>ЧАЙКОВСКИЙ СЕЛЬСКИЙ СОВЕТ ДЕПУТАТОВ</w:t>
      </w:r>
    </w:p>
    <w:p w:rsidR="00704D03" w:rsidRPr="008070DC" w:rsidRDefault="00704D03" w:rsidP="00704D03">
      <w:pPr>
        <w:spacing w:after="0" w:line="240" w:lineRule="auto"/>
        <w:jc w:val="center"/>
        <w:rPr>
          <w:rFonts w:ascii="Times New Roman" w:hAnsi="Times New Roman"/>
          <w:b/>
          <w:sz w:val="24"/>
          <w:szCs w:val="24"/>
        </w:rPr>
      </w:pPr>
    </w:p>
    <w:p w:rsidR="00704D03" w:rsidRDefault="00704D03" w:rsidP="00704D03">
      <w:pPr>
        <w:spacing w:after="0" w:line="240" w:lineRule="auto"/>
        <w:jc w:val="center"/>
        <w:rPr>
          <w:rFonts w:ascii="Times New Roman" w:hAnsi="Times New Roman"/>
          <w:sz w:val="24"/>
          <w:szCs w:val="24"/>
        </w:rPr>
      </w:pPr>
      <w:r w:rsidRPr="008070DC">
        <w:rPr>
          <w:rFonts w:ascii="Times New Roman" w:hAnsi="Times New Roman"/>
          <w:b/>
          <w:sz w:val="24"/>
          <w:szCs w:val="24"/>
        </w:rPr>
        <w:t>РЕШЕНИЕ</w:t>
      </w:r>
      <w:r>
        <w:rPr>
          <w:rFonts w:ascii="Times New Roman" w:hAnsi="Times New Roman"/>
          <w:sz w:val="24"/>
          <w:szCs w:val="24"/>
        </w:rPr>
        <w:t xml:space="preserve"> /проект/</w:t>
      </w:r>
      <w:r w:rsidRPr="008070DC">
        <w:rPr>
          <w:rFonts w:ascii="Times New Roman" w:hAnsi="Times New Roman"/>
          <w:sz w:val="24"/>
          <w:szCs w:val="24"/>
        </w:rPr>
        <w:t xml:space="preserve"> </w:t>
      </w:r>
    </w:p>
    <w:p w:rsidR="00704D03" w:rsidRPr="008070DC" w:rsidRDefault="00704D03" w:rsidP="00704D03">
      <w:pPr>
        <w:spacing w:after="0" w:line="240" w:lineRule="auto"/>
        <w:jc w:val="center"/>
        <w:rPr>
          <w:rFonts w:ascii="Times New Roman" w:hAnsi="Times New Roman"/>
          <w:sz w:val="24"/>
          <w:szCs w:val="24"/>
        </w:rPr>
      </w:pPr>
    </w:p>
    <w:tbl>
      <w:tblPr>
        <w:tblW w:w="10035" w:type="dxa"/>
        <w:tblLayout w:type="fixed"/>
        <w:tblLook w:val="04A0" w:firstRow="1" w:lastRow="0" w:firstColumn="1" w:lastColumn="0" w:noHBand="0" w:noVBand="1"/>
      </w:tblPr>
      <w:tblGrid>
        <w:gridCol w:w="3286"/>
        <w:gridCol w:w="3629"/>
        <w:gridCol w:w="3120"/>
      </w:tblGrid>
      <w:tr w:rsidR="00704D03" w:rsidRPr="008070DC" w:rsidTr="0097739A">
        <w:tc>
          <w:tcPr>
            <w:tcW w:w="3284" w:type="dxa"/>
            <w:hideMark/>
          </w:tcPr>
          <w:p w:rsidR="00704D03" w:rsidRPr="008070DC" w:rsidRDefault="00704D03" w:rsidP="0097739A">
            <w:pPr>
              <w:spacing w:after="0" w:line="240" w:lineRule="auto"/>
              <w:rPr>
                <w:rFonts w:ascii="Times New Roman" w:eastAsia="Times New Roman" w:hAnsi="Times New Roman"/>
                <w:sz w:val="24"/>
                <w:szCs w:val="24"/>
              </w:rPr>
            </w:pPr>
            <w:r>
              <w:rPr>
                <w:rFonts w:ascii="Times New Roman" w:hAnsi="Times New Roman"/>
                <w:sz w:val="24"/>
                <w:szCs w:val="24"/>
              </w:rPr>
              <w:t xml:space="preserve">«»     </w:t>
            </w:r>
            <w:r w:rsidRPr="008070DC">
              <w:rPr>
                <w:rFonts w:ascii="Times New Roman" w:hAnsi="Times New Roman"/>
                <w:sz w:val="24"/>
                <w:szCs w:val="24"/>
              </w:rPr>
              <w:t xml:space="preserve">2021  </w:t>
            </w:r>
          </w:p>
        </w:tc>
        <w:tc>
          <w:tcPr>
            <w:tcW w:w="3628" w:type="dxa"/>
            <w:hideMark/>
          </w:tcPr>
          <w:p w:rsidR="00704D03" w:rsidRPr="008070DC" w:rsidRDefault="00704D03" w:rsidP="0097739A">
            <w:pPr>
              <w:spacing w:after="0" w:line="240" w:lineRule="auto"/>
              <w:rPr>
                <w:rFonts w:ascii="Times New Roman" w:eastAsia="Times New Roman" w:hAnsi="Times New Roman"/>
                <w:sz w:val="24"/>
                <w:szCs w:val="24"/>
              </w:rPr>
            </w:pPr>
            <w:r w:rsidRPr="008070DC">
              <w:rPr>
                <w:rFonts w:ascii="Times New Roman" w:hAnsi="Times New Roman"/>
                <w:sz w:val="24"/>
                <w:szCs w:val="24"/>
              </w:rPr>
              <w:t xml:space="preserve">        пос. Чайковский</w:t>
            </w:r>
          </w:p>
        </w:tc>
        <w:tc>
          <w:tcPr>
            <w:tcW w:w="3119" w:type="dxa"/>
            <w:hideMark/>
          </w:tcPr>
          <w:p w:rsidR="00704D03" w:rsidRPr="008070DC" w:rsidRDefault="00704D03" w:rsidP="0097739A">
            <w:pPr>
              <w:spacing w:after="0" w:line="240" w:lineRule="auto"/>
              <w:rPr>
                <w:rFonts w:ascii="Times New Roman" w:eastAsia="Times New Roman" w:hAnsi="Times New Roman"/>
                <w:sz w:val="24"/>
                <w:szCs w:val="24"/>
              </w:rPr>
            </w:pPr>
            <w:r w:rsidRPr="008070DC">
              <w:rPr>
                <w:rFonts w:ascii="Times New Roman" w:hAnsi="Times New Roman"/>
                <w:sz w:val="24"/>
                <w:szCs w:val="24"/>
              </w:rPr>
              <w:t xml:space="preserve">                            №</w:t>
            </w:r>
            <w:r>
              <w:rPr>
                <w:rFonts w:ascii="Times New Roman" w:hAnsi="Times New Roman"/>
                <w:sz w:val="24"/>
                <w:szCs w:val="24"/>
              </w:rPr>
              <w:t xml:space="preserve"> </w:t>
            </w:r>
          </w:p>
        </w:tc>
      </w:tr>
    </w:tbl>
    <w:p w:rsidR="00704D03" w:rsidRPr="00704D03" w:rsidRDefault="00704D03" w:rsidP="00704D03">
      <w:pPr>
        <w:spacing w:after="0" w:line="240" w:lineRule="auto"/>
        <w:ind w:firstLine="709"/>
        <w:rPr>
          <w:rFonts w:ascii="Times New Roman" w:eastAsia="Times New Roman" w:hAnsi="Times New Roman"/>
          <w:sz w:val="24"/>
          <w:szCs w:val="24"/>
          <w:lang w:eastAsia="ru-RU"/>
        </w:rPr>
      </w:pPr>
    </w:p>
    <w:p w:rsidR="00704D03" w:rsidRPr="00704D03" w:rsidRDefault="00704D03" w:rsidP="00704D03">
      <w:pPr>
        <w:spacing w:after="0" w:line="240" w:lineRule="auto"/>
        <w:rPr>
          <w:rFonts w:ascii="Times New Roman" w:eastAsia="Times New Roman" w:hAnsi="Times New Roman"/>
          <w:i/>
          <w:sz w:val="24"/>
          <w:szCs w:val="24"/>
          <w:lang w:eastAsia="ru-RU"/>
        </w:rPr>
      </w:pPr>
    </w:p>
    <w:p w:rsidR="00704D03" w:rsidRPr="00704D03" w:rsidRDefault="00704D03" w:rsidP="00704D03">
      <w:pPr>
        <w:jc w:val="center"/>
        <w:rPr>
          <w:rFonts w:ascii="Times New Roman" w:hAnsi="Times New Roman"/>
          <w:sz w:val="24"/>
          <w:szCs w:val="24"/>
        </w:rPr>
      </w:pPr>
      <w:r w:rsidRPr="00704D03">
        <w:rPr>
          <w:rFonts w:ascii="Times New Roman" w:hAnsi="Times New Roman"/>
          <w:sz w:val="24"/>
          <w:szCs w:val="24"/>
        </w:rPr>
        <w:t>О внесении изменений и дополнений в Устав Чайковского сельсовета</w:t>
      </w:r>
      <w:r>
        <w:rPr>
          <w:rFonts w:ascii="Times New Roman" w:hAnsi="Times New Roman"/>
          <w:sz w:val="24"/>
          <w:szCs w:val="24"/>
        </w:rPr>
        <w:t xml:space="preserve"> </w:t>
      </w:r>
      <w:r w:rsidRPr="00704D03">
        <w:rPr>
          <w:rFonts w:ascii="Times New Roman" w:hAnsi="Times New Roman"/>
          <w:sz w:val="24"/>
          <w:szCs w:val="24"/>
        </w:rPr>
        <w:t>Боготольского района Красноярского края, утверждённый Решением Чайковского сельского Совета депутатов от 12.04.2001 № 2</w:t>
      </w:r>
    </w:p>
    <w:p w:rsidR="00704D03" w:rsidRPr="00704D03" w:rsidRDefault="00704D03" w:rsidP="00704D03">
      <w:pPr>
        <w:autoSpaceDE w:val="0"/>
        <w:autoSpaceDN w:val="0"/>
        <w:adjustRightInd w:val="0"/>
        <w:ind w:firstLine="709"/>
        <w:jc w:val="both"/>
        <w:rPr>
          <w:rFonts w:ascii="Times New Roman" w:hAnsi="Times New Roman"/>
          <w:sz w:val="24"/>
          <w:szCs w:val="24"/>
        </w:rPr>
      </w:pPr>
      <w:proofErr w:type="gramStart"/>
      <w:r w:rsidRPr="00704D03">
        <w:rPr>
          <w:rFonts w:ascii="Times New Roman" w:hAnsi="Times New Roman"/>
          <w:sz w:val="24"/>
          <w:szCs w:val="24"/>
        </w:rPr>
        <w:t>В целях приведения Устава Чайковского сельсовета Боготольского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w:t>
      </w:r>
      <w:r w:rsidRPr="00704D03">
        <w:rPr>
          <w:rFonts w:ascii="Times New Roman" w:eastAsiaTheme="minorHAnsi" w:hAnsi="Times New Roman"/>
          <w:sz w:val="24"/>
          <w:szCs w:val="24"/>
        </w:rPr>
        <w:t xml:space="preserve"> Закона Красноярского  края от 15.10.2015 № 9-3724 «О закреплении вопросов местного значения за сельскими поселениями  Красноярского края»,</w:t>
      </w:r>
      <w:r w:rsidRPr="00704D03">
        <w:rPr>
          <w:rFonts w:ascii="Times New Roman" w:hAnsi="Times New Roman"/>
          <w:sz w:val="24"/>
          <w:szCs w:val="24"/>
        </w:rPr>
        <w:t xml:space="preserve"> Федеральным законом от 24.04.2020 № 148-ФЗ «О внесении изменений в отдельные законодательные акты Российской Федерации» руководствуясь статьями</w:t>
      </w:r>
      <w:proofErr w:type="gramEnd"/>
      <w:r w:rsidRPr="00704D03">
        <w:rPr>
          <w:rFonts w:ascii="Times New Roman" w:hAnsi="Times New Roman"/>
          <w:sz w:val="24"/>
          <w:szCs w:val="24"/>
        </w:rPr>
        <w:t xml:space="preserve"> 21, 25, 56 Устава Чайковского сельсовета Боготольского района Красноярского края, Чайковский сельский Совет депутатов</w:t>
      </w:r>
      <w:r w:rsidRPr="00704D03">
        <w:rPr>
          <w:rFonts w:ascii="Times New Roman" w:hAnsi="Times New Roman"/>
          <w:i/>
          <w:sz w:val="24"/>
          <w:szCs w:val="24"/>
        </w:rPr>
        <w:t xml:space="preserve"> </w:t>
      </w:r>
      <w:r w:rsidRPr="00704D03">
        <w:rPr>
          <w:rFonts w:ascii="Times New Roman" w:hAnsi="Times New Roman"/>
          <w:sz w:val="24"/>
          <w:szCs w:val="24"/>
        </w:rPr>
        <w:t xml:space="preserve">РЕШИЛ: </w:t>
      </w:r>
    </w:p>
    <w:p w:rsidR="00704D03" w:rsidRDefault="00704D03" w:rsidP="00704D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Внести в Устав Чайковского сельсовета Боготольского района Красноярского края следующие изменения:</w:t>
      </w:r>
    </w:p>
    <w:p w:rsidR="00704D03" w:rsidRDefault="00704D03" w:rsidP="00704D03">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1.1. </w:t>
      </w:r>
      <w:r>
        <w:rPr>
          <w:rFonts w:ascii="Times New Roman" w:hAnsi="Times New Roman"/>
          <w:b/>
          <w:bCs/>
          <w:sz w:val="24"/>
          <w:szCs w:val="24"/>
        </w:rPr>
        <w:t>подпункт 9 пункта 1 статьи 7 изложить в следующей редакции:</w:t>
      </w:r>
    </w:p>
    <w:p w:rsidR="00704D03" w:rsidRDefault="00704D03" w:rsidP="00704D03">
      <w:pPr>
        <w:pStyle w:val="ConsPlusNormal"/>
        <w:ind w:firstLine="709"/>
        <w:jc w:val="both"/>
        <w:rPr>
          <w:rFonts w:ascii="Times New Roman" w:hAnsi="Times New Roman" w:cs="Times New Roman"/>
          <w:i/>
          <w:iCs/>
          <w:sz w:val="24"/>
          <w:szCs w:val="24"/>
        </w:rPr>
      </w:pPr>
      <w:r>
        <w:rPr>
          <w:rFonts w:ascii="Times New Roman" w:hAnsi="Times New Roman" w:cs="Times New Roman"/>
          <w:sz w:val="24"/>
          <w:szCs w:val="24"/>
        </w:rPr>
        <w:t xml:space="preserve">«9) утверждение правил благоустройства территории сельсовета, осуществление </w:t>
      </w:r>
      <w:r>
        <w:rPr>
          <w:rFonts w:ascii="Times New Roman" w:hAnsi="Times New Roman" w:cs="Times New Roman"/>
          <w:iCs/>
          <w:sz w:val="24"/>
          <w:szCs w:val="24"/>
        </w:rPr>
        <w:t>муниципального</w:t>
      </w:r>
      <w:r>
        <w:rPr>
          <w:rFonts w:ascii="Times New Roman" w:hAnsi="Times New Roman" w:cs="Times New Roman"/>
          <w:i/>
          <w:iCs/>
          <w:sz w:val="24"/>
          <w:szCs w:val="24"/>
        </w:rPr>
        <w:t xml:space="preserve"> </w:t>
      </w:r>
      <w:r>
        <w:rPr>
          <w:rFonts w:ascii="Times New Roman" w:hAnsi="Times New Roman" w:cs="Times New Roman"/>
          <w:sz w:val="24"/>
          <w:szCs w:val="24"/>
        </w:rPr>
        <w:t>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704D03" w:rsidRDefault="00704D03" w:rsidP="00704D03">
      <w:pPr>
        <w:tabs>
          <w:tab w:val="left" w:pos="1134"/>
          <w:tab w:val="left" w:pos="1276"/>
        </w:tabs>
        <w:spacing w:after="0" w:line="240" w:lineRule="auto"/>
        <w:ind w:firstLine="709"/>
        <w:jc w:val="both"/>
        <w:rPr>
          <w:rFonts w:ascii="Times New Roman" w:hAnsi="Times New Roman"/>
          <w:b/>
          <w:bCs/>
          <w:sz w:val="24"/>
          <w:szCs w:val="24"/>
        </w:rPr>
      </w:pPr>
      <w:r>
        <w:rPr>
          <w:rFonts w:ascii="Times New Roman" w:hAnsi="Times New Roman"/>
          <w:b/>
          <w:sz w:val="24"/>
          <w:szCs w:val="24"/>
        </w:rPr>
        <w:t>1.2.</w:t>
      </w:r>
      <w:r>
        <w:rPr>
          <w:rFonts w:ascii="Times New Roman" w:hAnsi="Times New Roman"/>
          <w:b/>
          <w:bCs/>
          <w:sz w:val="24"/>
          <w:szCs w:val="24"/>
        </w:rPr>
        <w:t xml:space="preserve"> подпункт 8 пункта 2 статьи 13 изложить в следующей редакции:</w:t>
      </w:r>
    </w:p>
    <w:p w:rsidR="00704D03" w:rsidRDefault="00704D03" w:rsidP="00704D03">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sz w:val="24"/>
          <w:szCs w:val="24"/>
        </w:rPr>
        <w:t>;»</w:t>
      </w:r>
      <w:proofErr w:type="gramEnd"/>
      <w:r>
        <w:rPr>
          <w:rFonts w:ascii="Times New Roman" w:hAnsi="Times New Roman"/>
          <w:sz w:val="24"/>
          <w:szCs w:val="24"/>
        </w:rPr>
        <w:t>;</w:t>
      </w:r>
    </w:p>
    <w:p w:rsidR="00704D03" w:rsidRDefault="00704D03" w:rsidP="00704D03">
      <w:pPr>
        <w:spacing w:after="0" w:line="240" w:lineRule="auto"/>
        <w:ind w:firstLine="709"/>
        <w:jc w:val="both"/>
        <w:rPr>
          <w:rFonts w:ascii="Times New Roman" w:hAnsi="Times New Roman"/>
          <w:b/>
          <w:sz w:val="24"/>
          <w:szCs w:val="24"/>
        </w:rPr>
      </w:pPr>
      <w:r>
        <w:rPr>
          <w:rFonts w:ascii="Times New Roman" w:hAnsi="Times New Roman"/>
          <w:b/>
          <w:sz w:val="24"/>
          <w:szCs w:val="24"/>
        </w:rPr>
        <w:t>1.3. в статье 14:</w:t>
      </w:r>
    </w:p>
    <w:p w:rsidR="00704D03" w:rsidRDefault="00704D03" w:rsidP="00704D03">
      <w:pPr>
        <w:spacing w:after="0" w:line="240" w:lineRule="auto"/>
        <w:ind w:firstLine="709"/>
        <w:jc w:val="both"/>
        <w:rPr>
          <w:rFonts w:ascii="Times New Roman" w:hAnsi="Times New Roman"/>
          <w:b/>
          <w:sz w:val="24"/>
          <w:szCs w:val="24"/>
        </w:rPr>
      </w:pPr>
      <w:r>
        <w:rPr>
          <w:rFonts w:ascii="Times New Roman" w:hAnsi="Times New Roman"/>
          <w:b/>
          <w:sz w:val="24"/>
          <w:szCs w:val="24"/>
        </w:rPr>
        <w:t>- подпункт 9 пункта 1 изложить в следующей редакции:</w:t>
      </w:r>
    </w:p>
    <w:p w:rsidR="00704D03" w:rsidRDefault="00704D03" w:rsidP="00704D03">
      <w:pPr>
        <w:spacing w:after="0" w:line="240" w:lineRule="auto"/>
        <w:ind w:firstLine="709"/>
        <w:jc w:val="both"/>
        <w:rPr>
          <w:rFonts w:ascii="Times New Roman" w:hAnsi="Times New Roman"/>
          <w:sz w:val="24"/>
          <w:szCs w:val="24"/>
        </w:rPr>
      </w:pPr>
      <w:r>
        <w:rPr>
          <w:rFonts w:ascii="Times New Roman" w:hAnsi="Times New Roman"/>
          <w:sz w:val="24"/>
          <w:szCs w:val="24"/>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roofErr w:type="gramStart"/>
      <w:r>
        <w:rPr>
          <w:rFonts w:ascii="Times New Roman" w:hAnsi="Times New Roman"/>
          <w:sz w:val="24"/>
          <w:szCs w:val="24"/>
        </w:rPr>
        <w:t>;»</w:t>
      </w:r>
      <w:proofErr w:type="gramEnd"/>
      <w:r>
        <w:rPr>
          <w:rFonts w:ascii="Times New Roman" w:hAnsi="Times New Roman"/>
          <w:sz w:val="24"/>
          <w:szCs w:val="24"/>
        </w:rPr>
        <w:t>;</w:t>
      </w:r>
    </w:p>
    <w:p w:rsidR="00704D03" w:rsidRDefault="00704D03" w:rsidP="00704D03">
      <w:pPr>
        <w:spacing w:after="0" w:line="240" w:lineRule="auto"/>
        <w:ind w:firstLine="709"/>
        <w:jc w:val="both"/>
        <w:rPr>
          <w:rFonts w:ascii="Times New Roman" w:hAnsi="Times New Roman"/>
          <w:b/>
          <w:sz w:val="24"/>
          <w:szCs w:val="24"/>
        </w:rPr>
      </w:pPr>
      <w:r>
        <w:rPr>
          <w:rFonts w:ascii="Times New Roman" w:hAnsi="Times New Roman"/>
          <w:b/>
          <w:sz w:val="24"/>
          <w:szCs w:val="24"/>
        </w:rPr>
        <w:t>1.4. подпункт 4.1 пункта 1 статьи 21 исключить;</w:t>
      </w:r>
    </w:p>
    <w:p w:rsidR="00704D03" w:rsidRDefault="00704D03" w:rsidP="00704D03">
      <w:pPr>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1.5. пункт 2 статьи 22 дополнить абзацем следующего содержания:</w:t>
      </w:r>
    </w:p>
    <w:p w:rsidR="00704D03" w:rsidRDefault="00704D03" w:rsidP="00704D03">
      <w:pPr>
        <w:pStyle w:val="2"/>
        <w:spacing w:after="0" w:line="240" w:lineRule="auto"/>
        <w:ind w:right="-1" w:firstLine="709"/>
        <w:jc w:val="both"/>
        <w:rPr>
          <w:sz w:val="24"/>
          <w:szCs w:val="24"/>
        </w:rPr>
      </w:pPr>
      <w:r>
        <w:rPr>
          <w:sz w:val="24"/>
          <w:szCs w:val="24"/>
        </w:rPr>
        <w:t xml:space="preserve">«Вновь избранный Совет собирается на первое заседание в течение </w:t>
      </w:r>
      <w:r w:rsidR="00847E9D">
        <w:rPr>
          <w:sz w:val="24"/>
          <w:szCs w:val="24"/>
        </w:rPr>
        <w:t>10</w:t>
      </w:r>
      <w:r>
        <w:rPr>
          <w:sz w:val="24"/>
          <w:szCs w:val="24"/>
        </w:rPr>
        <w:t xml:space="preserve"> дней со дня избрания Совета в правомочном составе</w:t>
      </w:r>
      <w:proofErr w:type="gramStart"/>
      <w:r>
        <w:rPr>
          <w:sz w:val="24"/>
          <w:szCs w:val="24"/>
        </w:rPr>
        <w:t>.»;</w:t>
      </w:r>
      <w:proofErr w:type="gramEnd"/>
    </w:p>
    <w:p w:rsidR="00704D03" w:rsidRDefault="00704D03" w:rsidP="00704D03">
      <w:pPr>
        <w:spacing w:after="0" w:line="240" w:lineRule="auto"/>
        <w:ind w:firstLine="709"/>
        <w:jc w:val="both"/>
        <w:rPr>
          <w:rFonts w:ascii="Times New Roman" w:hAnsi="Times New Roman"/>
          <w:b/>
          <w:sz w:val="24"/>
          <w:szCs w:val="24"/>
        </w:rPr>
      </w:pPr>
      <w:r>
        <w:rPr>
          <w:rFonts w:ascii="Times New Roman" w:hAnsi="Times New Roman"/>
          <w:b/>
          <w:sz w:val="24"/>
          <w:szCs w:val="24"/>
        </w:rPr>
        <w:t>1.6. пункт 2 статьи 26 изложить в следующей редакции:</w:t>
      </w:r>
    </w:p>
    <w:p w:rsidR="00704D03" w:rsidRDefault="00704D03" w:rsidP="00704D03">
      <w:pPr>
        <w:spacing w:after="0" w:line="240" w:lineRule="auto"/>
        <w:ind w:firstLine="709"/>
        <w:jc w:val="both"/>
        <w:rPr>
          <w:rFonts w:ascii="Times New Roman" w:hAnsi="Times New Roman"/>
          <w:b/>
          <w:sz w:val="24"/>
          <w:szCs w:val="24"/>
        </w:rPr>
      </w:pPr>
      <w:r>
        <w:rPr>
          <w:rFonts w:ascii="Times New Roman" w:hAnsi="Times New Roman"/>
          <w:sz w:val="24"/>
          <w:szCs w:val="24"/>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один депутат</w:t>
      </w:r>
      <w:proofErr w:type="gramStart"/>
      <w:r>
        <w:rPr>
          <w:rFonts w:ascii="Times New Roman" w:hAnsi="Times New Roman"/>
          <w:sz w:val="24"/>
          <w:szCs w:val="24"/>
        </w:rPr>
        <w:t>.»;</w:t>
      </w:r>
      <w:proofErr w:type="gramEnd"/>
    </w:p>
    <w:p w:rsidR="00704D03" w:rsidRDefault="00704D03" w:rsidP="00704D03">
      <w:pPr>
        <w:spacing w:after="0" w:line="240" w:lineRule="auto"/>
        <w:ind w:firstLine="709"/>
        <w:jc w:val="both"/>
        <w:rPr>
          <w:rFonts w:ascii="Times New Roman" w:hAnsi="Times New Roman"/>
          <w:b/>
          <w:sz w:val="24"/>
          <w:szCs w:val="24"/>
        </w:rPr>
      </w:pPr>
      <w:r>
        <w:rPr>
          <w:rFonts w:ascii="Times New Roman" w:hAnsi="Times New Roman"/>
          <w:b/>
          <w:sz w:val="24"/>
          <w:szCs w:val="24"/>
        </w:rPr>
        <w:t>1.7. подпункт 7 пункта 1 статьи 27 изложить в следующей редакции:</w:t>
      </w:r>
    </w:p>
    <w:p w:rsidR="00704D03" w:rsidRDefault="00704D03" w:rsidP="00704D03">
      <w:pPr>
        <w:spacing w:after="0" w:line="240" w:lineRule="auto"/>
        <w:ind w:firstLine="709"/>
        <w:jc w:val="both"/>
        <w:rPr>
          <w:rFonts w:ascii="Times New Roman" w:hAnsi="Times New Roman"/>
          <w:bCs/>
          <w:sz w:val="24"/>
          <w:szCs w:val="24"/>
        </w:rPr>
      </w:pPr>
      <w:proofErr w:type="gramStart"/>
      <w:r>
        <w:rPr>
          <w:rFonts w:ascii="Times New Roman" w:hAnsi="Times New Roman"/>
          <w:sz w:val="24"/>
          <w:szCs w:val="24"/>
        </w:rPr>
        <w:t xml:space="preserve">«7) </w:t>
      </w:r>
      <w:r>
        <w:rPr>
          <w:rFonts w:ascii="Times New Roman" w:hAnsi="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bCs/>
          <w:sz w:val="24"/>
          <w:szCs w:val="24"/>
        </w:rPr>
        <w:t>;»</w:t>
      </w:r>
      <w:proofErr w:type="gramEnd"/>
      <w:r>
        <w:rPr>
          <w:rFonts w:ascii="Times New Roman" w:hAnsi="Times New Roman"/>
          <w:bCs/>
          <w:sz w:val="24"/>
          <w:szCs w:val="24"/>
        </w:rPr>
        <w:t>;</w:t>
      </w:r>
    </w:p>
    <w:p w:rsidR="00704D03" w:rsidRDefault="00704D03" w:rsidP="00704D03">
      <w:pPr>
        <w:spacing w:after="0" w:line="240" w:lineRule="auto"/>
        <w:ind w:firstLine="709"/>
        <w:jc w:val="both"/>
        <w:rPr>
          <w:rFonts w:ascii="Times New Roman" w:hAnsi="Times New Roman"/>
          <w:b/>
          <w:bCs/>
          <w:sz w:val="24"/>
          <w:szCs w:val="24"/>
        </w:rPr>
      </w:pPr>
      <w:r>
        <w:rPr>
          <w:rFonts w:ascii="Times New Roman" w:hAnsi="Times New Roman"/>
          <w:b/>
          <w:bCs/>
          <w:sz w:val="24"/>
          <w:szCs w:val="24"/>
        </w:rPr>
        <w:t>1.8. в статье 27.2:</w:t>
      </w:r>
    </w:p>
    <w:p w:rsidR="00704D03" w:rsidRDefault="00704D03" w:rsidP="00704D03">
      <w:pPr>
        <w:spacing w:after="0" w:line="240" w:lineRule="auto"/>
        <w:ind w:firstLine="709"/>
        <w:jc w:val="both"/>
        <w:rPr>
          <w:rFonts w:ascii="Times New Roman" w:hAnsi="Times New Roman"/>
          <w:bCs/>
          <w:sz w:val="24"/>
          <w:szCs w:val="24"/>
        </w:rPr>
      </w:pPr>
      <w:r>
        <w:rPr>
          <w:rFonts w:ascii="Times New Roman" w:hAnsi="Times New Roman"/>
          <w:b/>
          <w:bCs/>
          <w:sz w:val="24"/>
          <w:szCs w:val="24"/>
        </w:rPr>
        <w:t xml:space="preserve">- в пункте 2 слова </w:t>
      </w:r>
      <w:r>
        <w:rPr>
          <w:rFonts w:ascii="Times New Roman" w:hAnsi="Times New Roman"/>
          <w:bCs/>
          <w:sz w:val="24"/>
          <w:szCs w:val="24"/>
        </w:rPr>
        <w:t>«выборного должностного лица местного самоуправления, выборного должностного лица местного самоуправления»</w:t>
      </w:r>
      <w:r>
        <w:rPr>
          <w:rFonts w:ascii="Times New Roman" w:hAnsi="Times New Roman"/>
          <w:b/>
          <w:bCs/>
          <w:sz w:val="24"/>
          <w:szCs w:val="24"/>
        </w:rPr>
        <w:t xml:space="preserve"> заменить словами </w:t>
      </w:r>
      <w:r>
        <w:rPr>
          <w:rFonts w:ascii="Times New Roman" w:hAnsi="Times New Roman"/>
          <w:bCs/>
          <w:sz w:val="24"/>
          <w:szCs w:val="24"/>
        </w:rPr>
        <w:t>«выборного должностного лица местного самоуправления»;</w:t>
      </w:r>
    </w:p>
    <w:p w:rsidR="00704D03" w:rsidRDefault="00704D03" w:rsidP="00704D03">
      <w:pPr>
        <w:spacing w:after="0" w:line="240" w:lineRule="auto"/>
        <w:ind w:firstLine="709"/>
        <w:jc w:val="both"/>
        <w:rPr>
          <w:rFonts w:ascii="Times New Roman" w:hAnsi="Times New Roman"/>
          <w:bCs/>
          <w:sz w:val="24"/>
          <w:szCs w:val="24"/>
        </w:rPr>
      </w:pPr>
      <w:r>
        <w:rPr>
          <w:rFonts w:ascii="Times New Roman" w:hAnsi="Times New Roman"/>
          <w:b/>
          <w:bCs/>
          <w:sz w:val="24"/>
          <w:szCs w:val="24"/>
        </w:rPr>
        <w:t xml:space="preserve">- в пунктах 6, 7, 8 слова </w:t>
      </w:r>
      <w:r>
        <w:rPr>
          <w:rFonts w:ascii="Times New Roman" w:hAnsi="Times New Roman"/>
          <w:bCs/>
          <w:sz w:val="24"/>
          <w:szCs w:val="24"/>
        </w:rPr>
        <w:t xml:space="preserve">«Закона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w:t>
      </w:r>
      <w:r>
        <w:rPr>
          <w:rFonts w:ascii="Times New Roman" w:hAnsi="Times New Roman"/>
          <w:b/>
          <w:bCs/>
          <w:sz w:val="24"/>
          <w:szCs w:val="24"/>
        </w:rPr>
        <w:t xml:space="preserve">заменить словами </w:t>
      </w:r>
      <w:r>
        <w:rPr>
          <w:rFonts w:ascii="Times New Roman" w:hAnsi="Times New Roman"/>
          <w:bCs/>
          <w:sz w:val="24"/>
          <w:szCs w:val="24"/>
        </w:rPr>
        <w:t>«Закона края»;</w:t>
      </w:r>
    </w:p>
    <w:p w:rsidR="00704D03" w:rsidRDefault="00704D03" w:rsidP="00704D03">
      <w:pPr>
        <w:pStyle w:val="2"/>
        <w:tabs>
          <w:tab w:val="left" w:pos="1200"/>
        </w:tabs>
        <w:spacing w:after="0" w:line="240" w:lineRule="auto"/>
        <w:ind w:firstLine="709"/>
        <w:jc w:val="both"/>
        <w:rPr>
          <w:b/>
          <w:sz w:val="24"/>
          <w:szCs w:val="24"/>
        </w:rPr>
      </w:pPr>
      <w:r>
        <w:rPr>
          <w:b/>
          <w:sz w:val="24"/>
          <w:szCs w:val="24"/>
        </w:rPr>
        <w:t>1.9. статью 30.1 изложить в следующей редакции:</w:t>
      </w:r>
    </w:p>
    <w:p w:rsidR="00704D03" w:rsidRDefault="00704D03" w:rsidP="00704D03">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Статья 30.1. Муниципальный контроль</w:t>
      </w:r>
    </w:p>
    <w:p w:rsidR="00704D03" w:rsidRDefault="00704D03" w:rsidP="00704D0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sidR="003D185C">
        <w:rPr>
          <w:rFonts w:ascii="Times New Roman" w:hAnsi="Times New Roman"/>
          <w:sz w:val="24"/>
          <w:szCs w:val="24"/>
        </w:rPr>
        <w:t>Осуществление муниципального контроля на территории Чайковского сельсовета</w:t>
      </w:r>
      <w:r>
        <w:rPr>
          <w:rFonts w:ascii="Times New Roman" w:hAnsi="Times New Roman"/>
          <w:sz w:val="24"/>
          <w:szCs w:val="24"/>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704D03" w:rsidRDefault="00704D03" w:rsidP="00704D0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04D03" w:rsidRDefault="00704D03" w:rsidP="00704D0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w:t>
      </w:r>
      <w:r w:rsidR="00534374" w:rsidRPr="00534374">
        <w:rPr>
          <w:rFonts w:ascii="Times New Roman" w:hAnsi="Times New Roman"/>
          <w:sz w:val="24"/>
          <w:szCs w:val="24"/>
        </w:rPr>
        <w:t>Чайковского сельсовета</w:t>
      </w:r>
      <w:r w:rsidRPr="00534374">
        <w:rPr>
          <w:rFonts w:ascii="Times New Roman" w:hAnsi="Times New Roman"/>
          <w:sz w:val="24"/>
          <w:szCs w:val="24"/>
        </w:rPr>
        <w:t>.</w:t>
      </w:r>
    </w:p>
    <w:p w:rsidR="00704D03" w:rsidRDefault="00704D03" w:rsidP="00704D03">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1.10. в подпункте 5.1 пункта 5 статьи 31 слова </w:t>
      </w:r>
      <w:r>
        <w:rPr>
          <w:rFonts w:ascii="Times New Roman" w:hAnsi="Times New Roman"/>
          <w:sz w:val="24"/>
          <w:szCs w:val="24"/>
        </w:rPr>
        <w:t>«выборов органов местного самоуправления»</w:t>
      </w:r>
      <w:r>
        <w:rPr>
          <w:rFonts w:ascii="Times New Roman" w:hAnsi="Times New Roman"/>
          <w:b/>
          <w:sz w:val="24"/>
          <w:szCs w:val="24"/>
        </w:rPr>
        <w:t xml:space="preserve"> заменить словами </w:t>
      </w:r>
      <w:r>
        <w:rPr>
          <w:rFonts w:ascii="Times New Roman" w:hAnsi="Times New Roman"/>
          <w:sz w:val="24"/>
          <w:szCs w:val="24"/>
        </w:rPr>
        <w:t>«выборов в органы местного самоуправления»;</w:t>
      </w:r>
    </w:p>
    <w:p w:rsidR="00704D03" w:rsidRDefault="00704D03" w:rsidP="00704D03">
      <w:pPr>
        <w:spacing w:after="0" w:line="240" w:lineRule="auto"/>
        <w:ind w:firstLine="709"/>
        <w:jc w:val="both"/>
        <w:rPr>
          <w:rFonts w:ascii="Times New Roman" w:hAnsi="Times New Roman"/>
          <w:b/>
          <w:sz w:val="24"/>
          <w:szCs w:val="24"/>
        </w:rPr>
      </w:pPr>
      <w:r>
        <w:rPr>
          <w:rFonts w:ascii="Times New Roman" w:hAnsi="Times New Roman"/>
          <w:b/>
          <w:sz w:val="24"/>
          <w:szCs w:val="24"/>
        </w:rPr>
        <w:t>1.11. в статье 32:</w:t>
      </w:r>
    </w:p>
    <w:p w:rsidR="00704D03" w:rsidRDefault="00704D03" w:rsidP="00704D03">
      <w:pPr>
        <w:spacing w:after="0" w:line="240" w:lineRule="auto"/>
        <w:ind w:firstLine="709"/>
        <w:jc w:val="both"/>
        <w:rPr>
          <w:rFonts w:ascii="Times New Roman" w:hAnsi="Times New Roman"/>
          <w:b/>
          <w:sz w:val="24"/>
          <w:szCs w:val="24"/>
        </w:rPr>
      </w:pPr>
      <w:r>
        <w:rPr>
          <w:rFonts w:ascii="Times New Roman" w:hAnsi="Times New Roman"/>
          <w:b/>
          <w:sz w:val="24"/>
          <w:szCs w:val="24"/>
        </w:rPr>
        <w:t>- пункт 2 изложить в следующей редакции:</w:t>
      </w:r>
    </w:p>
    <w:p w:rsidR="00704D03" w:rsidRDefault="00704D03" w:rsidP="00704D0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roofErr w:type="gramStart"/>
      <w:r>
        <w:rPr>
          <w:rFonts w:ascii="Times New Roman" w:hAnsi="Times New Roman"/>
          <w:sz w:val="24"/>
          <w:szCs w:val="24"/>
        </w:rPr>
        <w:t>.»;</w:t>
      </w:r>
      <w:proofErr w:type="gramEnd"/>
    </w:p>
    <w:p w:rsidR="00704D03" w:rsidRDefault="00704D03" w:rsidP="00704D0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 в пункте 3 слова</w:t>
      </w:r>
      <w:r>
        <w:rPr>
          <w:rFonts w:ascii="Times New Roman" w:hAnsi="Times New Roman"/>
          <w:sz w:val="24"/>
          <w:szCs w:val="24"/>
        </w:rPr>
        <w:t xml:space="preserve"> «Итоги выборов» </w:t>
      </w:r>
      <w:r>
        <w:rPr>
          <w:rFonts w:ascii="Times New Roman" w:hAnsi="Times New Roman"/>
          <w:b/>
          <w:sz w:val="24"/>
          <w:szCs w:val="24"/>
        </w:rPr>
        <w:t>заменить словами</w:t>
      </w:r>
      <w:r>
        <w:rPr>
          <w:rFonts w:ascii="Times New Roman" w:hAnsi="Times New Roman"/>
          <w:sz w:val="24"/>
          <w:szCs w:val="24"/>
        </w:rPr>
        <w:t xml:space="preserve"> «Итоги муниципальных выборов»;</w:t>
      </w:r>
    </w:p>
    <w:p w:rsidR="00704D03" w:rsidRDefault="00704D03" w:rsidP="00704D03">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1.12. пункт 6 статьи 33 дополнить словом </w:t>
      </w:r>
      <w:r>
        <w:rPr>
          <w:rFonts w:ascii="Times New Roman" w:hAnsi="Times New Roman"/>
          <w:sz w:val="24"/>
          <w:szCs w:val="24"/>
        </w:rPr>
        <w:t>«(обнародования)»;</w:t>
      </w:r>
    </w:p>
    <w:p w:rsidR="00704D03" w:rsidRDefault="00704D03" w:rsidP="00704D03">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1.13. в статье 36:</w:t>
      </w:r>
    </w:p>
    <w:p w:rsidR="00704D03" w:rsidRDefault="00704D03" w:rsidP="00704D03">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 пункт 3 изложить в следующей редакции:</w:t>
      </w:r>
    </w:p>
    <w:p w:rsidR="00704D03" w:rsidRDefault="00704D03" w:rsidP="00704D0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
    <w:p w:rsidR="00704D03" w:rsidRPr="00534374" w:rsidRDefault="00704D03" w:rsidP="00867740">
      <w:pPr>
        <w:suppressAutoHyphens/>
        <w:spacing w:after="0"/>
        <w:ind w:firstLine="567"/>
        <w:jc w:val="both"/>
        <w:rPr>
          <w:rFonts w:ascii="Times New Roman" w:hAnsi="Times New Roman"/>
          <w:color w:val="000000"/>
          <w:sz w:val="24"/>
          <w:szCs w:val="24"/>
          <w:shd w:val="clear" w:color="auto" w:fill="FFFFFF"/>
        </w:rPr>
      </w:pPr>
      <w:bookmarkStart w:id="0" w:name="_GoBack"/>
      <w:bookmarkEnd w:id="0"/>
      <w:proofErr w:type="gramStart"/>
      <w:r w:rsidRPr="00534374">
        <w:rPr>
          <w:rFonts w:ascii="Times New Roman" w:hAnsi="Times New Roman"/>
          <w:spacing w:val="2"/>
          <w:sz w:val="24"/>
          <w:szCs w:val="24"/>
        </w:rPr>
        <w:t>«</w:t>
      </w:r>
      <w:r w:rsidRPr="00534374">
        <w:rPr>
          <w:rFonts w:ascii="Times New Roman" w:hAnsi="Times New Roman"/>
          <w:color w:val="000000"/>
          <w:sz w:val="24"/>
          <w:szCs w:val="24"/>
          <w:shd w:val="clear" w:color="auto" w:fill="FFFFFF"/>
        </w:rPr>
        <w:t>Порядок организации и проведения публичных слушаний определяется уставом муниципального образования и (или) нормативными правовыми актами Чайковского сельского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534374">
        <w:rPr>
          <w:rFonts w:ascii="Times New Roman" w:hAnsi="Times New Roman"/>
          <w:color w:val="000000"/>
          <w:sz w:val="24"/>
          <w:szCs w:val="24"/>
          <w:shd w:val="clear" w:color="auto" w:fill="FFFFFF"/>
        </w:rPr>
        <w:t xml:space="preserve">, </w:t>
      </w:r>
      <w:proofErr w:type="gramStart"/>
      <w:r w:rsidRPr="00534374">
        <w:rPr>
          <w:rFonts w:ascii="Times New Roman" w:hAnsi="Times New Roman"/>
          <w:color w:val="000000"/>
          <w:sz w:val="24"/>
          <w:szCs w:val="24"/>
          <w:shd w:val="clear" w:color="auto" w:fill="FFFFFF"/>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 w:anchor="dst0" w:history="1">
        <w:r w:rsidRPr="00534374">
          <w:rPr>
            <w:rStyle w:val="a3"/>
            <w:rFonts w:ascii="Times New Roman" w:hAnsi="Times New Roman"/>
            <w:color w:val="666699"/>
            <w:sz w:val="24"/>
            <w:szCs w:val="24"/>
            <w:shd w:val="clear" w:color="auto" w:fill="FFFFFF"/>
          </w:rPr>
          <w:t>закона</w:t>
        </w:r>
      </w:hyperlink>
      <w:r w:rsidRPr="00534374">
        <w:rPr>
          <w:rFonts w:ascii="Times New Roman" w:hAnsi="Times New Roman"/>
          <w:color w:val="000000"/>
          <w:sz w:val="24"/>
          <w:szCs w:val="24"/>
          <w:shd w:val="clear" w:color="auto" w:fill="FFFFFF"/>
        </w:rPr>
        <w:t>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w:t>
      </w:r>
      <w:proofErr w:type="gramEnd"/>
      <w:r w:rsidRPr="00534374">
        <w:rPr>
          <w:rFonts w:ascii="Times New Roman" w:hAnsi="Times New Roman"/>
          <w:color w:val="000000"/>
          <w:sz w:val="24"/>
          <w:szCs w:val="24"/>
          <w:shd w:val="clear" w:color="auto" w:fill="FFFFFF"/>
        </w:rPr>
        <w:t xml:space="preserve"> </w:t>
      </w:r>
      <w:proofErr w:type="gramStart"/>
      <w:r w:rsidRPr="00534374">
        <w:rPr>
          <w:rFonts w:ascii="Times New Roman" w:hAnsi="Times New Roman"/>
          <w:color w:val="000000"/>
          <w:sz w:val="24"/>
          <w:szCs w:val="24"/>
          <w:shd w:val="clear" w:color="auto" w:fill="FFFFFF"/>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867740" w:rsidRPr="00534374" w:rsidRDefault="00867740" w:rsidP="00867740">
      <w:pPr>
        <w:autoSpaceDE w:val="0"/>
        <w:autoSpaceDN w:val="0"/>
        <w:adjustRightInd w:val="0"/>
        <w:spacing w:after="0" w:line="240" w:lineRule="auto"/>
        <w:ind w:firstLine="709"/>
        <w:jc w:val="both"/>
        <w:rPr>
          <w:rFonts w:ascii="Times New Roman" w:hAnsi="Times New Roman"/>
          <w:b/>
          <w:sz w:val="24"/>
          <w:szCs w:val="24"/>
        </w:rPr>
      </w:pPr>
      <w:r w:rsidRPr="00534374">
        <w:rPr>
          <w:rFonts w:ascii="Times New Roman" w:hAnsi="Times New Roman"/>
          <w:b/>
          <w:sz w:val="24"/>
          <w:szCs w:val="24"/>
        </w:rPr>
        <w:t>- пункт 4 изложить в следующей редакции:</w:t>
      </w:r>
    </w:p>
    <w:p w:rsidR="00704D03" w:rsidRPr="00867740" w:rsidRDefault="00867740" w:rsidP="00867740">
      <w:pPr>
        <w:suppressAutoHyphens/>
        <w:spacing w:after="0"/>
        <w:ind w:firstLine="567"/>
        <w:jc w:val="both"/>
        <w:rPr>
          <w:rFonts w:ascii="Times New Roman" w:hAnsi="Times New Roman"/>
          <w:spacing w:val="2"/>
          <w:sz w:val="24"/>
          <w:szCs w:val="24"/>
        </w:rPr>
      </w:pPr>
      <w:r w:rsidRPr="00534374">
        <w:rPr>
          <w:rFonts w:ascii="Times New Roman" w:hAnsi="Times New Roman"/>
          <w:color w:val="000000"/>
          <w:sz w:val="24"/>
          <w:szCs w:val="24"/>
          <w:shd w:val="clear" w:color="auto" w:fill="FFFFFF"/>
        </w:rPr>
        <w:t xml:space="preserve"> </w:t>
      </w:r>
      <w:proofErr w:type="gramStart"/>
      <w:r w:rsidR="0085468E" w:rsidRPr="00534374">
        <w:rPr>
          <w:rFonts w:ascii="Times New Roman" w:hAnsi="Times New Roman"/>
          <w:color w:val="000000"/>
          <w:sz w:val="24"/>
          <w:szCs w:val="24"/>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85468E" w:rsidRPr="00534374">
        <w:rPr>
          <w:rFonts w:ascii="Times New Roman" w:hAnsi="Times New Roman"/>
          <w:color w:val="000000"/>
          <w:sz w:val="24"/>
          <w:szCs w:val="24"/>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w:t>
      </w:r>
      <w:proofErr w:type="gramStart"/>
      <w:r w:rsidR="0085468E" w:rsidRPr="00534374">
        <w:rPr>
          <w:rFonts w:ascii="Times New Roman" w:hAnsi="Times New Roman"/>
          <w:color w:val="000000"/>
          <w:sz w:val="24"/>
          <w:szCs w:val="24"/>
          <w:shd w:val="clear" w:color="auto" w:fill="FFFFFF"/>
        </w:rPr>
        <w:t>о</w:t>
      </w:r>
      <w:proofErr w:type="gramEnd"/>
      <w:r w:rsidR="0085468E" w:rsidRPr="00534374">
        <w:rPr>
          <w:rFonts w:ascii="Times New Roman" w:hAnsi="Times New Roman"/>
          <w:color w:val="000000"/>
          <w:sz w:val="24"/>
          <w:szCs w:val="24"/>
          <w:shd w:val="clear" w:color="auto" w:fill="FFFFFF"/>
        </w:rPr>
        <w:t xml:space="preserve"> градостроительной деятельности.";</w:t>
      </w:r>
    </w:p>
    <w:p w:rsidR="00704D03" w:rsidRDefault="00704D03" w:rsidP="00704D03">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1.14. в пункте 3 статьи 44 слова </w:t>
      </w:r>
      <w:r>
        <w:rPr>
          <w:rFonts w:ascii="Times New Roman" w:hAnsi="Times New Roman"/>
          <w:sz w:val="24"/>
          <w:szCs w:val="24"/>
        </w:rPr>
        <w:t>«и настоящим Уставом»</w:t>
      </w:r>
      <w:r>
        <w:rPr>
          <w:rFonts w:ascii="Times New Roman" w:hAnsi="Times New Roman"/>
          <w:b/>
          <w:sz w:val="24"/>
          <w:szCs w:val="24"/>
        </w:rPr>
        <w:t xml:space="preserve"> заменить словами </w:t>
      </w:r>
      <w:r>
        <w:rPr>
          <w:rFonts w:ascii="Times New Roman" w:hAnsi="Times New Roman"/>
          <w:sz w:val="24"/>
          <w:szCs w:val="24"/>
        </w:rPr>
        <w:t>«, настоящим Уставом и иными муниципальными правовыми актами</w:t>
      </w:r>
      <w:proofErr w:type="gramStart"/>
      <w:r>
        <w:rPr>
          <w:rFonts w:ascii="Times New Roman" w:hAnsi="Times New Roman"/>
          <w:sz w:val="24"/>
          <w:szCs w:val="24"/>
        </w:rPr>
        <w:t>.»;</w:t>
      </w:r>
      <w:proofErr w:type="gramEnd"/>
    </w:p>
    <w:p w:rsidR="00704D03" w:rsidRDefault="00704D03" w:rsidP="00704D03">
      <w:pPr>
        <w:spacing w:after="0" w:line="240" w:lineRule="auto"/>
        <w:ind w:firstLine="709"/>
        <w:jc w:val="both"/>
        <w:rPr>
          <w:rFonts w:ascii="Times New Roman" w:hAnsi="Times New Roman"/>
          <w:b/>
          <w:sz w:val="24"/>
          <w:szCs w:val="24"/>
        </w:rPr>
      </w:pPr>
      <w:r>
        <w:rPr>
          <w:rFonts w:ascii="Times New Roman" w:hAnsi="Times New Roman"/>
          <w:b/>
          <w:sz w:val="24"/>
          <w:szCs w:val="24"/>
        </w:rPr>
        <w:t>1.15. в статье 45:</w:t>
      </w:r>
    </w:p>
    <w:p w:rsidR="00704D03" w:rsidRDefault="00704D03" w:rsidP="00704D03">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в пункте 1 слова </w:t>
      </w:r>
      <w:r>
        <w:rPr>
          <w:rFonts w:ascii="Times New Roman" w:hAnsi="Times New Roman"/>
          <w:sz w:val="24"/>
          <w:szCs w:val="24"/>
        </w:rPr>
        <w:t>«Муниципальная должность муниципальной службы»</w:t>
      </w:r>
      <w:r>
        <w:rPr>
          <w:rFonts w:ascii="Times New Roman" w:hAnsi="Times New Roman"/>
          <w:b/>
          <w:sz w:val="24"/>
          <w:szCs w:val="24"/>
        </w:rPr>
        <w:t xml:space="preserve"> заменить словами </w:t>
      </w:r>
      <w:r>
        <w:rPr>
          <w:rFonts w:ascii="Times New Roman" w:hAnsi="Times New Roman"/>
          <w:sz w:val="24"/>
          <w:szCs w:val="24"/>
        </w:rPr>
        <w:t>«Должность муниципальной службы»;</w:t>
      </w:r>
    </w:p>
    <w:p w:rsidR="00704D03" w:rsidRDefault="00704D03" w:rsidP="00704D03">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в пункте 2 слова </w:t>
      </w:r>
      <w:r>
        <w:rPr>
          <w:rFonts w:ascii="Times New Roman" w:hAnsi="Times New Roman"/>
          <w:sz w:val="24"/>
          <w:szCs w:val="24"/>
        </w:rPr>
        <w:t>«Муниципальные должности муниципальной службы»</w:t>
      </w:r>
      <w:r>
        <w:rPr>
          <w:rFonts w:ascii="Times New Roman" w:hAnsi="Times New Roman"/>
          <w:b/>
          <w:sz w:val="24"/>
          <w:szCs w:val="24"/>
        </w:rPr>
        <w:t xml:space="preserve"> заменить словами </w:t>
      </w:r>
      <w:r>
        <w:rPr>
          <w:rFonts w:ascii="Times New Roman" w:hAnsi="Times New Roman"/>
          <w:sz w:val="24"/>
          <w:szCs w:val="24"/>
        </w:rPr>
        <w:t>«Должности муниципальной службы».</w:t>
      </w:r>
    </w:p>
    <w:p w:rsidR="00704D03" w:rsidRDefault="00704D03" w:rsidP="00704D03">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1.16. в абзаце четвертом пункта 1 статьи 58 слова </w:t>
      </w:r>
      <w:r>
        <w:rPr>
          <w:rFonts w:ascii="Times New Roman" w:hAnsi="Times New Roman"/>
          <w:sz w:val="24"/>
          <w:szCs w:val="24"/>
        </w:rPr>
        <w:t>«реестр уставов муниципальных образований субъекта Российской Федерации»</w:t>
      </w:r>
      <w:r>
        <w:rPr>
          <w:rFonts w:ascii="Times New Roman" w:hAnsi="Times New Roman"/>
          <w:b/>
          <w:sz w:val="24"/>
          <w:szCs w:val="24"/>
        </w:rPr>
        <w:t xml:space="preserve"> заменить словами </w:t>
      </w:r>
      <w:r>
        <w:rPr>
          <w:rFonts w:ascii="Times New Roman" w:hAnsi="Times New Roman"/>
          <w:sz w:val="24"/>
          <w:szCs w:val="24"/>
        </w:rPr>
        <w:t>«реестр уставов муниципальных образований Красноярского края».</w:t>
      </w:r>
    </w:p>
    <w:p w:rsidR="001B1CAC" w:rsidRPr="00C74911" w:rsidRDefault="001B1CAC" w:rsidP="001B1CAC">
      <w:pPr>
        <w:spacing w:after="0" w:line="240" w:lineRule="auto"/>
        <w:ind w:firstLine="426"/>
        <w:jc w:val="both"/>
        <w:rPr>
          <w:rFonts w:ascii="Times New Roman" w:hAnsi="Times New Roman"/>
          <w:sz w:val="24"/>
          <w:szCs w:val="24"/>
        </w:rPr>
      </w:pPr>
      <w:r w:rsidRPr="00C74911">
        <w:rPr>
          <w:rFonts w:ascii="Times New Roman" w:hAnsi="Times New Roman"/>
          <w:sz w:val="24"/>
          <w:szCs w:val="24"/>
        </w:rPr>
        <w:lastRenderedPageBreak/>
        <w:t xml:space="preserve">2.  </w:t>
      </w:r>
      <w:proofErr w:type="gramStart"/>
      <w:r w:rsidRPr="00C74911">
        <w:rPr>
          <w:rFonts w:ascii="Times New Roman" w:hAnsi="Times New Roman"/>
          <w:sz w:val="24"/>
          <w:szCs w:val="24"/>
        </w:rPr>
        <w:t>Контроль за</w:t>
      </w:r>
      <w:proofErr w:type="gramEnd"/>
      <w:r w:rsidRPr="00C74911">
        <w:rPr>
          <w:rFonts w:ascii="Times New Roman" w:hAnsi="Times New Roman"/>
          <w:sz w:val="24"/>
          <w:szCs w:val="24"/>
        </w:rPr>
        <w:t xml:space="preserve"> исполнением Решения возложить на депутата Чайковского сельского Совета депутатов на постоянной основе. </w:t>
      </w:r>
    </w:p>
    <w:p w:rsidR="001B1CAC" w:rsidRPr="00C74911" w:rsidRDefault="001B1CAC" w:rsidP="001B1CAC">
      <w:pPr>
        <w:numPr>
          <w:ilvl w:val="0"/>
          <w:numId w:val="1"/>
        </w:numPr>
        <w:spacing w:after="0" w:line="240" w:lineRule="auto"/>
        <w:ind w:left="0" w:firstLine="426"/>
        <w:jc w:val="both"/>
        <w:rPr>
          <w:rFonts w:ascii="Times New Roman" w:hAnsi="Times New Roman"/>
          <w:sz w:val="24"/>
          <w:szCs w:val="24"/>
        </w:rPr>
      </w:pPr>
      <w:r w:rsidRPr="00C74911">
        <w:rPr>
          <w:rFonts w:ascii="Times New Roman" w:hAnsi="Times New Roman"/>
          <w:sz w:val="24"/>
          <w:szCs w:val="24"/>
        </w:rPr>
        <w:t>Настоящее решение  подлежит официальному опубликованию в газете «Земля боготольская» и размещению на официальном сайте Боготольского района в сети Интернет.</w:t>
      </w:r>
    </w:p>
    <w:p w:rsidR="001B1CAC" w:rsidRPr="00C74911" w:rsidRDefault="001B1CAC" w:rsidP="001B1CAC">
      <w:pPr>
        <w:numPr>
          <w:ilvl w:val="0"/>
          <w:numId w:val="1"/>
        </w:numPr>
        <w:spacing w:after="0" w:line="240" w:lineRule="auto"/>
        <w:ind w:left="0" w:firstLine="426"/>
        <w:jc w:val="both"/>
        <w:rPr>
          <w:rFonts w:ascii="Times New Roman" w:hAnsi="Times New Roman"/>
          <w:sz w:val="24"/>
          <w:szCs w:val="24"/>
        </w:rPr>
      </w:pPr>
      <w:r w:rsidRPr="00C74911">
        <w:rPr>
          <w:rFonts w:ascii="Times New Roman" w:hAnsi="Times New Roman"/>
          <w:sz w:val="24"/>
          <w:szCs w:val="24"/>
        </w:rPr>
        <w:t xml:space="preserve">Решение вступает в силу в день, следующий  за днём официального опубликования. </w:t>
      </w:r>
    </w:p>
    <w:p w:rsidR="001B1CAC" w:rsidRPr="00C74911" w:rsidRDefault="001B1CAC" w:rsidP="001B1CAC">
      <w:pPr>
        <w:pStyle w:val="ConsPlusNormal"/>
        <w:ind w:right="-5" w:firstLine="540"/>
        <w:jc w:val="both"/>
        <w:rPr>
          <w:rFonts w:ascii="Times New Roman" w:hAnsi="Times New Roman" w:cs="Times New Roman"/>
          <w:sz w:val="24"/>
          <w:szCs w:val="24"/>
        </w:rPr>
      </w:pPr>
    </w:p>
    <w:p w:rsidR="001B1CAC" w:rsidRPr="00C74911" w:rsidRDefault="001B1CAC" w:rsidP="001B1CAC">
      <w:pPr>
        <w:spacing w:after="0" w:line="240" w:lineRule="auto"/>
        <w:rPr>
          <w:rFonts w:ascii="Times New Roman" w:hAnsi="Times New Roman"/>
          <w:sz w:val="24"/>
          <w:szCs w:val="24"/>
        </w:rPr>
      </w:pPr>
    </w:p>
    <w:p w:rsidR="001B1CAC" w:rsidRPr="00C74911" w:rsidRDefault="001B1CAC" w:rsidP="001B1CAC">
      <w:pPr>
        <w:spacing w:after="0" w:line="240" w:lineRule="auto"/>
        <w:rPr>
          <w:rFonts w:ascii="Times New Roman" w:hAnsi="Times New Roman"/>
          <w:sz w:val="24"/>
          <w:szCs w:val="24"/>
        </w:rPr>
      </w:pPr>
    </w:p>
    <w:p w:rsidR="001B1CAC" w:rsidRPr="00C74911" w:rsidRDefault="001B1CAC" w:rsidP="001B1CAC">
      <w:pPr>
        <w:spacing w:after="0" w:line="240" w:lineRule="auto"/>
        <w:jc w:val="both"/>
        <w:rPr>
          <w:rFonts w:ascii="Times New Roman" w:hAnsi="Times New Roman"/>
          <w:sz w:val="24"/>
          <w:szCs w:val="24"/>
        </w:rPr>
      </w:pPr>
      <w:r w:rsidRPr="00C74911">
        <w:rPr>
          <w:rFonts w:ascii="Times New Roman" w:hAnsi="Times New Roman"/>
          <w:sz w:val="24"/>
          <w:szCs w:val="24"/>
        </w:rPr>
        <w:t xml:space="preserve">Глава Чайковского сельсовета </w:t>
      </w:r>
    </w:p>
    <w:p w:rsidR="001B1CAC" w:rsidRPr="00C74911" w:rsidRDefault="001B1CAC" w:rsidP="001B1CAC">
      <w:pPr>
        <w:spacing w:after="0" w:line="240" w:lineRule="auto"/>
        <w:rPr>
          <w:rFonts w:ascii="Times New Roman" w:hAnsi="Times New Roman"/>
          <w:sz w:val="24"/>
          <w:szCs w:val="24"/>
        </w:rPr>
      </w:pPr>
      <w:r w:rsidRPr="00C74911">
        <w:rPr>
          <w:rFonts w:ascii="Times New Roman" w:hAnsi="Times New Roman"/>
          <w:sz w:val="24"/>
          <w:szCs w:val="24"/>
        </w:rPr>
        <w:t>Председатель сельского Совета депутатов</w:t>
      </w:r>
      <w:r w:rsidRPr="00C74911">
        <w:rPr>
          <w:rFonts w:ascii="Times New Roman" w:hAnsi="Times New Roman"/>
          <w:sz w:val="24"/>
          <w:szCs w:val="24"/>
        </w:rPr>
        <w:tab/>
        <w:t xml:space="preserve">          </w:t>
      </w:r>
      <w:r>
        <w:rPr>
          <w:rFonts w:ascii="Times New Roman" w:hAnsi="Times New Roman"/>
          <w:sz w:val="24"/>
          <w:szCs w:val="24"/>
        </w:rPr>
        <w:t xml:space="preserve">                             </w:t>
      </w:r>
      <w:r w:rsidRPr="00C74911">
        <w:rPr>
          <w:rFonts w:ascii="Times New Roman" w:hAnsi="Times New Roman"/>
          <w:sz w:val="24"/>
          <w:szCs w:val="24"/>
        </w:rPr>
        <w:t xml:space="preserve">    </w:t>
      </w:r>
      <w:r>
        <w:rPr>
          <w:rFonts w:ascii="Times New Roman" w:hAnsi="Times New Roman"/>
          <w:sz w:val="24"/>
          <w:szCs w:val="24"/>
        </w:rPr>
        <w:t>Г. Ф. Муратов</w:t>
      </w:r>
    </w:p>
    <w:p w:rsidR="00704D03" w:rsidRDefault="00704D03"/>
    <w:sectPr w:rsidR="00704D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EA" w:rsidRDefault="00B731EA" w:rsidP="00704D03">
      <w:pPr>
        <w:spacing w:after="0" w:line="240" w:lineRule="auto"/>
      </w:pPr>
      <w:r>
        <w:separator/>
      </w:r>
    </w:p>
  </w:endnote>
  <w:endnote w:type="continuationSeparator" w:id="0">
    <w:p w:rsidR="00B731EA" w:rsidRDefault="00B731EA" w:rsidP="0070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EA" w:rsidRDefault="00B731EA" w:rsidP="00704D03">
      <w:pPr>
        <w:spacing w:after="0" w:line="240" w:lineRule="auto"/>
      </w:pPr>
      <w:r>
        <w:separator/>
      </w:r>
    </w:p>
  </w:footnote>
  <w:footnote w:type="continuationSeparator" w:id="0">
    <w:p w:rsidR="00B731EA" w:rsidRDefault="00B731EA" w:rsidP="00704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EBD"/>
    <w:multiLevelType w:val="hybridMultilevel"/>
    <w:tmpl w:val="8F761D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03"/>
    <w:rsid w:val="001B1CAC"/>
    <w:rsid w:val="00241F5B"/>
    <w:rsid w:val="00274190"/>
    <w:rsid w:val="003D185C"/>
    <w:rsid w:val="00534374"/>
    <w:rsid w:val="005A17CE"/>
    <w:rsid w:val="006504FA"/>
    <w:rsid w:val="00704D03"/>
    <w:rsid w:val="0082007E"/>
    <w:rsid w:val="00847E9D"/>
    <w:rsid w:val="0085468E"/>
    <w:rsid w:val="00867740"/>
    <w:rsid w:val="0092650C"/>
    <w:rsid w:val="00B731EA"/>
    <w:rsid w:val="00C11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04D03"/>
    <w:rPr>
      <w:color w:val="0000FF"/>
      <w:u w:val="single"/>
    </w:rPr>
  </w:style>
  <w:style w:type="paragraph" w:styleId="a4">
    <w:name w:val="footnote text"/>
    <w:basedOn w:val="a"/>
    <w:link w:val="a5"/>
    <w:uiPriority w:val="99"/>
    <w:semiHidden/>
    <w:unhideWhenUsed/>
    <w:rsid w:val="00704D03"/>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semiHidden/>
    <w:rsid w:val="00704D03"/>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704D03"/>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semiHidden/>
    <w:rsid w:val="00704D03"/>
    <w:rPr>
      <w:rFonts w:ascii="Times New Roman" w:eastAsia="Times New Roman" w:hAnsi="Times New Roman" w:cs="Times New Roman"/>
      <w:sz w:val="20"/>
      <w:szCs w:val="20"/>
      <w:lang w:eastAsia="ru-RU"/>
    </w:rPr>
  </w:style>
  <w:style w:type="paragraph" w:styleId="a6">
    <w:name w:val="List Paragraph"/>
    <w:basedOn w:val="a"/>
    <w:uiPriority w:val="34"/>
    <w:qFormat/>
    <w:rsid w:val="00704D03"/>
    <w:pPr>
      <w:ind w:left="720"/>
      <w:contextualSpacing/>
    </w:pPr>
  </w:style>
  <w:style w:type="paragraph" w:customStyle="1" w:styleId="ConsPlusNormal">
    <w:name w:val="ConsPlusNormal"/>
    <w:rsid w:val="00704D0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semiHidden/>
    <w:unhideWhenUsed/>
    <w:rsid w:val="00704D03"/>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04D03"/>
    <w:rPr>
      <w:color w:val="0000FF"/>
      <w:u w:val="single"/>
    </w:rPr>
  </w:style>
  <w:style w:type="paragraph" w:styleId="a4">
    <w:name w:val="footnote text"/>
    <w:basedOn w:val="a"/>
    <w:link w:val="a5"/>
    <w:uiPriority w:val="99"/>
    <w:semiHidden/>
    <w:unhideWhenUsed/>
    <w:rsid w:val="00704D03"/>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semiHidden/>
    <w:rsid w:val="00704D03"/>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704D03"/>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semiHidden/>
    <w:rsid w:val="00704D03"/>
    <w:rPr>
      <w:rFonts w:ascii="Times New Roman" w:eastAsia="Times New Roman" w:hAnsi="Times New Roman" w:cs="Times New Roman"/>
      <w:sz w:val="20"/>
      <w:szCs w:val="20"/>
      <w:lang w:eastAsia="ru-RU"/>
    </w:rPr>
  </w:style>
  <w:style w:type="paragraph" w:styleId="a6">
    <w:name w:val="List Paragraph"/>
    <w:basedOn w:val="a"/>
    <w:uiPriority w:val="34"/>
    <w:qFormat/>
    <w:rsid w:val="00704D03"/>
    <w:pPr>
      <w:ind w:left="720"/>
      <w:contextualSpacing/>
    </w:pPr>
  </w:style>
  <w:style w:type="paragraph" w:customStyle="1" w:styleId="ConsPlusNormal">
    <w:name w:val="ConsPlusNormal"/>
    <w:rsid w:val="00704D0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semiHidden/>
    <w:unhideWhenUsed/>
    <w:rsid w:val="00704D0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8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8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1480</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2021-09-09T01:07:00Z</dcterms:created>
  <dcterms:modified xsi:type="dcterms:W3CDTF">2021-09-13T02:03:00Z</dcterms:modified>
</cp:coreProperties>
</file>