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36" w:rsidRPr="00D77A36" w:rsidRDefault="00795AF7" w:rsidP="00F26047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</w:rPr>
      </w:pPr>
      <w:r w:rsidRPr="00F26047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</w:rPr>
        <w:t xml:space="preserve">Информация о результатах </w:t>
      </w:r>
      <w:r w:rsidR="00496DE6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</w:rPr>
        <w:t>отбора получателей субсидии</w:t>
      </w:r>
    </w:p>
    <w:p w:rsidR="002D5779" w:rsidRPr="00F26047" w:rsidRDefault="00D77A36" w:rsidP="002D577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proofErr w:type="gramStart"/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Информация о результатах рассмотрения предложений (заявок) участников отбора получателей субсидий </w:t>
      </w:r>
      <w:r w:rsidR="002D5779" w:rsidRPr="00F26047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пассажиропотока,</w:t>
      </w:r>
      <w:r w:rsidR="002D5779" w:rsidRPr="00F26047">
        <w:rPr>
          <w:rFonts w:ascii="Times New Roman" w:hAnsi="Times New Roman" w:cs="Times New Roman"/>
          <w:b/>
        </w:rPr>
        <w:t xml:space="preserve"> включенных в программу пассажирских перевозок автомобильным транспортом, субсидируемых из краевого бюджета, утвержденную министерством транспорта Красноярского края</w:t>
      </w:r>
      <w:proofErr w:type="gramEnd"/>
    </w:p>
    <w:p w:rsidR="00D77A36" w:rsidRPr="00D77A36" w:rsidRDefault="002D5779" w:rsidP="002D5779">
      <w:p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2D5779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соответствии с пунктом 2.15.Порядка и условий предоставления субсидий </w:t>
      </w:r>
      <w:r w:rsidRPr="002D5779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</w:t>
      </w:r>
      <w:r w:rsid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, утвержденного Постановлением администрации </w:t>
      </w:r>
      <w:proofErr w:type="spellStart"/>
      <w:r w:rsid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Боготольского</w:t>
      </w:r>
      <w:proofErr w:type="spellEnd"/>
      <w:r w:rsid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района от 14.01.2022 № 7-п (далее – Порядок), администрация </w:t>
      </w:r>
      <w:proofErr w:type="spellStart"/>
      <w:r w:rsid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Боготольского</w:t>
      </w:r>
      <w:r w:rsidR="00C415DB" w:rsidRP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района</w:t>
      </w:r>
      <w:proofErr w:type="spellEnd"/>
      <w:r w:rsidR="00C415DB" w:rsidRP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>информирует о результатах рассмотрения предложений (заявок) участников</w:t>
      </w:r>
      <w:proofErr w:type="gramEnd"/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 xml:space="preserve"> отбора</w:t>
      </w:r>
      <w:r w:rsidR="00C415DB" w:rsidRPr="00F73BD4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>в целях</w:t>
      </w:r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>возмещение</w:t>
      </w:r>
      <w:r w:rsidR="00C415DB" w:rsidRPr="00C415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>недополученных доходов</w:t>
      </w:r>
      <w:r w:rsidR="00BE525C" w:rsidRPr="002D5779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, возникающих в связи с регулярными перевозками пассажиров автомобильным транспортом на маршрутах с небольшой интенсивностью </w:t>
      </w:r>
      <w:r w:rsidR="00BE525C" w:rsidRPr="00BE525C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пассажиропоток</w:t>
      </w:r>
      <w:proofErr w:type="gramStart"/>
      <w:r w:rsidR="00BE525C" w:rsidRPr="00BE525C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а</w:t>
      </w:r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</w:rPr>
        <w:t>(</w:t>
      </w:r>
      <w:proofErr w:type="gramEnd"/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</w:rPr>
        <w:t>далее соответственно -</w:t>
      </w:r>
      <w:r w:rsidR="00BE525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отбор, субсидия) в 2022</w:t>
      </w:r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году.</w:t>
      </w:r>
    </w:p>
    <w:p w:rsidR="00D77A36" w:rsidRPr="00D77A36" w:rsidRDefault="00D77A36" w:rsidP="00D77A3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Дата, время и место проведения рассмотрения предложений (заявок)</w:t>
      </w:r>
    </w:p>
    <w:p w:rsidR="00F26047" w:rsidRDefault="00D77A36" w:rsidP="00496D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A36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 xml:space="preserve">Срок проведения отбора: </w:t>
      </w:r>
      <w:r w:rsidR="00F26047">
        <w:rPr>
          <w:rFonts w:ascii="Times New Roman" w:eastAsia="Times New Roman" w:hAnsi="Times New Roman" w:cs="Times New Roman"/>
          <w:sz w:val="28"/>
          <w:szCs w:val="28"/>
        </w:rPr>
        <w:t>с 19.01.2022 по 17</w:t>
      </w:r>
      <w:r w:rsidR="00F26047" w:rsidRPr="00176885">
        <w:rPr>
          <w:rFonts w:ascii="Times New Roman" w:hAnsi="Times New Roman" w:cs="Times New Roman"/>
          <w:sz w:val="28"/>
          <w:szCs w:val="28"/>
        </w:rPr>
        <w:t>.02.2022 в рабочие дни с 08:00до 12:00 и с 13:00</w:t>
      </w:r>
      <w:r w:rsidR="00496DE6">
        <w:rPr>
          <w:rFonts w:ascii="Times New Roman" w:hAnsi="Times New Roman" w:cs="Times New Roman"/>
          <w:sz w:val="28"/>
          <w:szCs w:val="28"/>
        </w:rPr>
        <w:t xml:space="preserve"> до 17:00 часов (время местное)</w:t>
      </w:r>
      <w:r w:rsidR="00F26047" w:rsidRPr="00176885">
        <w:rPr>
          <w:rFonts w:ascii="Times New Roman" w:hAnsi="Times New Roman" w:cs="Times New Roman"/>
          <w:sz w:val="28"/>
          <w:szCs w:val="28"/>
        </w:rPr>
        <w:t xml:space="preserve"> по ад</w:t>
      </w:r>
      <w:r w:rsidR="00F26047">
        <w:rPr>
          <w:rFonts w:ascii="Times New Roman" w:hAnsi="Times New Roman" w:cs="Times New Roman"/>
          <w:sz w:val="28"/>
          <w:szCs w:val="28"/>
        </w:rPr>
        <w:t xml:space="preserve">ресу: Боготол ул. </w:t>
      </w:r>
      <w:proofErr w:type="gramStart"/>
      <w:r w:rsidR="00F26047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26047">
        <w:rPr>
          <w:rFonts w:ascii="Times New Roman" w:hAnsi="Times New Roman" w:cs="Times New Roman"/>
          <w:sz w:val="28"/>
          <w:szCs w:val="28"/>
        </w:rPr>
        <w:t>,</w:t>
      </w:r>
      <w:r w:rsidR="00F26047" w:rsidRPr="00176885">
        <w:rPr>
          <w:rFonts w:ascii="Times New Roman" w:hAnsi="Times New Roman" w:cs="Times New Roman"/>
          <w:sz w:val="28"/>
          <w:szCs w:val="28"/>
        </w:rPr>
        <w:t xml:space="preserve"> д.2, каб.27.</w:t>
      </w:r>
    </w:p>
    <w:p w:rsidR="00496DE6" w:rsidRDefault="00496DE6" w:rsidP="00496D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(заявок): 18.02.2022 с 09:00 до 12: 00 по адресу Боготол ул. Комсомольская,</w:t>
      </w:r>
      <w:r w:rsidRPr="00176885">
        <w:rPr>
          <w:rFonts w:ascii="Times New Roman" w:hAnsi="Times New Roman" w:cs="Times New Roman"/>
          <w:sz w:val="28"/>
          <w:szCs w:val="28"/>
        </w:rPr>
        <w:t xml:space="preserve"> д.2, каб.27.</w:t>
      </w:r>
    </w:p>
    <w:p w:rsidR="00496DE6" w:rsidRDefault="00496DE6" w:rsidP="00496D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A36" w:rsidRPr="00D77A36" w:rsidRDefault="00D77A36" w:rsidP="00496DE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Информация</w:t>
      </w:r>
      <w:bookmarkStart w:id="0" w:name="_GoBack"/>
      <w:bookmarkEnd w:id="0"/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 об участниках отбора, предложения (заявки) которых были рассмотрены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6280"/>
        <w:gridCol w:w="3418"/>
      </w:tblGrid>
      <w:tr w:rsidR="00D77A36" w:rsidRPr="00D77A36" w:rsidTr="00D77A36"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41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Рассмотрение предложения (заявки)</w:t>
            </w:r>
          </w:p>
        </w:tc>
      </w:tr>
      <w:tr w:rsidR="00D77A36" w:rsidRPr="00D77A36" w:rsidTr="00D77A36"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F26047" w:rsidP="00D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«Автомобилист»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(заявка) рассмотрена</w:t>
            </w:r>
          </w:p>
        </w:tc>
      </w:tr>
    </w:tbl>
    <w:p w:rsidR="00D77A36" w:rsidRDefault="00D77A36" w:rsidP="00F26047">
      <w:pPr>
        <w:spacing w:before="240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F73BD4" w:rsidRPr="00F73BD4" w:rsidRDefault="00F73BD4" w:rsidP="00496DE6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  <w:r w:rsidRPr="00F73BD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Участник</w:t>
      </w:r>
      <w:r w:rsidR="00496D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</w:t>
      </w:r>
      <w:r w:rsidRPr="00F73BD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отбора, предложения (</w:t>
      </w:r>
      <w:r w:rsidR="00496D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заявки) которых были отклонены, отсутствуют</w:t>
      </w:r>
    </w:p>
    <w:p w:rsidR="00D77A36" w:rsidRPr="00D77A36" w:rsidRDefault="00D77A36" w:rsidP="00D77A3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Наименование получателя (получателей) субсидий</w:t>
      </w:r>
      <w:r w:rsidR="00F73BD4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, с которыми</w:t>
      </w: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 заключ</w:t>
      </w:r>
      <w:r w:rsidR="00F73BD4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ается </w:t>
      </w: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соглашение,и размер предоставляемой </w:t>
      </w:r>
      <w:r w:rsidR="00F73BD4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им </w:t>
      </w: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3617"/>
        <w:gridCol w:w="5120"/>
      </w:tblGrid>
      <w:tr w:rsidR="00D77A36" w:rsidRPr="00D77A36" w:rsidTr="00F73B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41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D77A3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7A3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Наименование получателей субсидии</w:t>
            </w:r>
          </w:p>
        </w:tc>
        <w:tc>
          <w:tcPr>
            <w:tcW w:w="512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496DE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предоставляемой субсидии</w:t>
            </w:r>
            <w:r w:rsidR="00D77A36" w:rsidRPr="00D77A36">
              <w:rPr>
                <w:rFonts w:ascii="Times New Roman" w:eastAsia="Times New Roman" w:hAnsi="Times New Roman" w:cs="Times New Roman"/>
              </w:rPr>
              <w:t>, рублей</w:t>
            </w:r>
          </w:p>
        </w:tc>
      </w:tr>
      <w:tr w:rsidR="00D77A36" w:rsidRPr="00D77A36" w:rsidTr="00F73BD4"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F73BD4" w:rsidP="00D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B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ОАО «Автомобилист»</w:t>
            </w:r>
          </w:p>
        </w:tc>
        <w:tc>
          <w:tcPr>
            <w:tcW w:w="512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F73BD4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BD4">
              <w:rPr>
                <w:rFonts w:ascii="Times New Roman" w:hAnsi="Times New Roman" w:cs="Times New Roman"/>
                <w:sz w:val="24"/>
                <w:szCs w:val="24"/>
              </w:rPr>
              <w:t>15 032 027,00</w:t>
            </w:r>
          </w:p>
        </w:tc>
      </w:tr>
    </w:tbl>
    <w:p w:rsidR="00EB6A39" w:rsidRDefault="00F73BD4" w:rsidP="00496DE6">
      <w:pPr>
        <w:spacing w:beforeAutospacing="1" w:after="0" w:afterAutospacing="1" w:line="240" w:lineRule="auto"/>
        <w:jc w:val="right"/>
      </w:pPr>
      <w:r>
        <w:rPr>
          <w:rFonts w:ascii="Segoe UI" w:eastAsia="Times New Roman" w:hAnsi="Segoe UI" w:cs="Segoe UI"/>
          <w:b/>
          <w:bCs/>
          <w:color w:val="202020"/>
          <w:sz w:val="19"/>
          <w:szCs w:val="19"/>
          <w:bdr w:val="none" w:sz="0" w:space="0" w:color="auto" w:frame="1"/>
        </w:rPr>
        <w:t>18.02.2022</w:t>
      </w:r>
    </w:p>
    <w:sectPr w:rsidR="00EB6A39" w:rsidSect="00496DE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7A36"/>
    <w:rsid w:val="002D5779"/>
    <w:rsid w:val="002F1181"/>
    <w:rsid w:val="004142AC"/>
    <w:rsid w:val="00496DE6"/>
    <w:rsid w:val="00795AF7"/>
    <w:rsid w:val="00B56D9D"/>
    <w:rsid w:val="00BE525C"/>
    <w:rsid w:val="00C415DB"/>
    <w:rsid w:val="00D77A36"/>
    <w:rsid w:val="00EB6A39"/>
    <w:rsid w:val="00F26047"/>
    <w:rsid w:val="00F7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D"/>
  </w:style>
  <w:style w:type="paragraph" w:styleId="1">
    <w:name w:val="heading 1"/>
    <w:basedOn w:val="a"/>
    <w:link w:val="10"/>
    <w:uiPriority w:val="9"/>
    <w:qFormat/>
    <w:rsid w:val="00D77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7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7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9C9C9"/>
            <w:right w:val="none" w:sz="0" w:space="0" w:color="auto"/>
          </w:divBdr>
        </w:div>
        <w:div w:id="260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Admin-03</cp:lastModifiedBy>
  <cp:revision>2</cp:revision>
  <cp:lastPrinted>2022-02-18T07:11:00Z</cp:lastPrinted>
  <dcterms:created xsi:type="dcterms:W3CDTF">2022-02-18T07:30:00Z</dcterms:created>
  <dcterms:modified xsi:type="dcterms:W3CDTF">2022-02-18T07:30:00Z</dcterms:modified>
</cp:coreProperties>
</file>