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55" w:rsidRDefault="00CE0155" w:rsidP="00CE015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Администрация  </w:t>
      </w:r>
      <w:r w:rsidR="00AC2D55">
        <w:rPr>
          <w:rFonts w:eastAsia="Times New Roman"/>
          <w:b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/>
          <w:b/>
          <w:sz w:val="28"/>
          <w:szCs w:val="28"/>
          <w:lang w:eastAsia="ru-RU"/>
        </w:rPr>
        <w:t>сельсовета</w:t>
      </w:r>
    </w:p>
    <w:p w:rsidR="00CE0155" w:rsidRDefault="00CE0155" w:rsidP="00CE015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Боготольского района</w:t>
      </w:r>
    </w:p>
    <w:p w:rsidR="00CE0155" w:rsidRDefault="00CE0155" w:rsidP="00CE015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Красноярского края</w:t>
      </w:r>
    </w:p>
    <w:p w:rsidR="00CE0155" w:rsidRDefault="00CE0155" w:rsidP="00CE0155">
      <w:pPr>
        <w:jc w:val="center"/>
        <w:rPr>
          <w:rFonts w:eastAsia="Times New Roman"/>
          <w:sz w:val="28"/>
          <w:szCs w:val="28"/>
          <w:lang w:eastAsia="ru-RU"/>
        </w:rPr>
      </w:pPr>
    </w:p>
    <w:p w:rsidR="00CE0155" w:rsidRDefault="00CE0155" w:rsidP="00CE015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CE0155" w:rsidRDefault="00CE0155" w:rsidP="009A082E">
      <w:pPr>
        <w:pStyle w:val="a3"/>
        <w:ind w:firstLine="0"/>
        <w:jc w:val="left"/>
        <w:rPr>
          <w:b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2"/>
        <w:gridCol w:w="2309"/>
        <w:gridCol w:w="3312"/>
      </w:tblGrid>
      <w:tr w:rsidR="00CE0155" w:rsidTr="00CE0155">
        <w:trPr>
          <w:trHeight w:val="413"/>
        </w:trPr>
        <w:tc>
          <w:tcPr>
            <w:tcW w:w="3892" w:type="dxa"/>
            <w:hideMark/>
          </w:tcPr>
          <w:p w:rsidR="00CE0155" w:rsidRDefault="00CE0155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«___» _______ 2020 года </w:t>
            </w:r>
          </w:p>
        </w:tc>
        <w:tc>
          <w:tcPr>
            <w:tcW w:w="2309" w:type="dxa"/>
          </w:tcPr>
          <w:p w:rsidR="00CE0155" w:rsidRDefault="00CE015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AC2D55">
              <w:rPr>
                <w:rFonts w:eastAsia="Times New Roman"/>
                <w:sz w:val="28"/>
                <w:szCs w:val="28"/>
                <w:lang w:eastAsia="ru-RU"/>
              </w:rPr>
              <w:t>Александровка</w:t>
            </w:r>
          </w:p>
          <w:p w:rsidR="00CE0155" w:rsidRDefault="00CE0155">
            <w:pPr>
              <w:pStyle w:val="a3"/>
              <w:ind w:left="33" w:firstLine="0"/>
              <w:contextualSpacing/>
              <w:rPr>
                <w:szCs w:val="28"/>
              </w:rPr>
            </w:pPr>
          </w:p>
        </w:tc>
        <w:tc>
          <w:tcPr>
            <w:tcW w:w="3312" w:type="dxa"/>
            <w:hideMark/>
          </w:tcPr>
          <w:p w:rsidR="00CE0155" w:rsidRDefault="00CE0155">
            <w:pPr>
              <w:pStyle w:val="a3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ПРОЕКТ</w:t>
            </w:r>
          </w:p>
        </w:tc>
      </w:tr>
    </w:tbl>
    <w:p w:rsidR="00CE0155" w:rsidRDefault="00CE0155" w:rsidP="00AC2D55">
      <w:pPr>
        <w:tabs>
          <w:tab w:val="left" w:pos="0"/>
          <w:tab w:val="left" w:pos="709"/>
          <w:tab w:val="left" w:pos="9356"/>
        </w:tabs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AC2D5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 Боготольского</w:t>
      </w:r>
      <w:r w:rsidR="00AC2D55">
        <w:rPr>
          <w:sz w:val="28"/>
          <w:szCs w:val="28"/>
        </w:rPr>
        <w:t xml:space="preserve"> района Красноярского края от 12.02.2018 № 5</w:t>
      </w:r>
      <w:r>
        <w:rPr>
          <w:sz w:val="28"/>
          <w:szCs w:val="28"/>
        </w:rPr>
        <w:t xml:space="preserve">-п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C2D5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сельсовета»</w:t>
      </w:r>
    </w:p>
    <w:p w:rsidR="00A42B77" w:rsidRDefault="00CE0155">
      <w:r>
        <w:t xml:space="preserve">  </w:t>
      </w:r>
    </w:p>
    <w:p w:rsidR="00CE0155" w:rsidRDefault="00CE0155" w:rsidP="00CE0155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tab/>
      </w:r>
      <w:r w:rsidRPr="00CE0155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02.03.2007  № 25-ФЗ «О муниципальной службе в Российской Федерации», Указам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25.12.2008 № 273-ФЗ «О противодействии коррупции», </w:t>
      </w:r>
      <w:r w:rsidR="00AC2D55">
        <w:rPr>
          <w:rFonts w:eastAsia="Times New Roman"/>
          <w:sz w:val="28"/>
          <w:szCs w:val="28"/>
          <w:lang w:eastAsia="ru-RU"/>
        </w:rPr>
        <w:t xml:space="preserve">ст. </w:t>
      </w:r>
      <w:r>
        <w:rPr>
          <w:rFonts w:eastAsia="Times New Roman"/>
          <w:sz w:val="28"/>
          <w:szCs w:val="28"/>
          <w:lang w:eastAsia="ru-RU"/>
        </w:rPr>
        <w:t xml:space="preserve"> Устава </w:t>
      </w:r>
      <w:r w:rsidR="00AC2D55">
        <w:rPr>
          <w:rFonts w:eastAsia="Times New Roman"/>
          <w:sz w:val="28"/>
          <w:szCs w:val="28"/>
          <w:lang w:eastAsia="ru-RU"/>
        </w:rPr>
        <w:t xml:space="preserve">Александровского </w:t>
      </w:r>
      <w:r>
        <w:rPr>
          <w:rFonts w:eastAsia="Times New Roman"/>
          <w:sz w:val="28"/>
          <w:szCs w:val="28"/>
          <w:lang w:eastAsia="ru-RU"/>
        </w:rPr>
        <w:t>сельсовета</w:t>
      </w:r>
      <w:r w:rsidR="00D3047F">
        <w:rPr>
          <w:rFonts w:eastAsia="Times New Roman"/>
          <w:sz w:val="28"/>
          <w:szCs w:val="28"/>
          <w:lang w:eastAsia="ru-RU"/>
        </w:rPr>
        <w:t>, постановляю</w:t>
      </w:r>
    </w:p>
    <w:p w:rsidR="00D3047F" w:rsidRDefault="00D3047F" w:rsidP="00D3047F">
      <w:pPr>
        <w:tabs>
          <w:tab w:val="left" w:pos="0"/>
          <w:tab w:val="left" w:pos="709"/>
          <w:tab w:val="left" w:pos="935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9A082E">
        <w:rPr>
          <w:sz w:val="28"/>
          <w:szCs w:val="28"/>
        </w:rPr>
        <w:t>.</w:t>
      </w:r>
      <w:r w:rsidRPr="00D3047F">
        <w:rPr>
          <w:sz w:val="28"/>
          <w:szCs w:val="28"/>
        </w:rPr>
        <w:t xml:space="preserve">Внести в постановление администрации </w:t>
      </w:r>
      <w:r w:rsidR="00AC2D55">
        <w:rPr>
          <w:sz w:val="28"/>
          <w:szCs w:val="28"/>
        </w:rPr>
        <w:t xml:space="preserve">Александровского </w:t>
      </w:r>
      <w:r w:rsidRPr="00D3047F">
        <w:rPr>
          <w:sz w:val="28"/>
          <w:szCs w:val="28"/>
        </w:rPr>
        <w:t xml:space="preserve">сельсовета от </w:t>
      </w:r>
      <w:proofErr w:type="spellStart"/>
      <w:proofErr w:type="gramStart"/>
      <w:r w:rsidR="00AC2D55">
        <w:rPr>
          <w:sz w:val="28"/>
          <w:szCs w:val="28"/>
        </w:rPr>
        <w:t>от</w:t>
      </w:r>
      <w:proofErr w:type="spellEnd"/>
      <w:proofErr w:type="gramEnd"/>
      <w:r w:rsidR="00AC2D55">
        <w:rPr>
          <w:sz w:val="28"/>
          <w:szCs w:val="28"/>
        </w:rPr>
        <w:t xml:space="preserve"> 12.02.2018 № 5</w:t>
      </w:r>
      <w:r>
        <w:rPr>
          <w:sz w:val="28"/>
          <w:szCs w:val="28"/>
        </w:rPr>
        <w:t xml:space="preserve">-п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C2D5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сельсовета» следующие изменения:</w:t>
      </w:r>
    </w:p>
    <w:p w:rsidR="00CE0155" w:rsidRDefault="009A082E" w:rsidP="00D3047F">
      <w:pPr>
        <w:tabs>
          <w:tab w:val="left" w:pos="0"/>
          <w:tab w:val="left" w:pos="709"/>
          <w:tab w:val="left" w:pos="935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47F">
        <w:rPr>
          <w:sz w:val="28"/>
          <w:szCs w:val="28"/>
        </w:rPr>
        <w:t>1.1.</w:t>
      </w:r>
      <w:r w:rsidR="00A43418">
        <w:rPr>
          <w:sz w:val="28"/>
          <w:szCs w:val="28"/>
        </w:rPr>
        <w:t>а</w:t>
      </w:r>
      <w:r w:rsidR="001B5012">
        <w:rPr>
          <w:sz w:val="28"/>
          <w:szCs w:val="28"/>
        </w:rPr>
        <w:t xml:space="preserve">бзац 4 пункта 14б  «Положение о комиссии по соблюдению требований  к служебному поведению муниципальных служащих и урегулированию конфликта интересов администрации </w:t>
      </w:r>
      <w:r w:rsidR="00AC2D55">
        <w:rPr>
          <w:sz w:val="28"/>
          <w:szCs w:val="28"/>
        </w:rPr>
        <w:t xml:space="preserve">Александровского </w:t>
      </w:r>
      <w:r w:rsidR="001B5012">
        <w:rPr>
          <w:sz w:val="28"/>
          <w:szCs w:val="28"/>
        </w:rPr>
        <w:t>сельсовета» исключить.</w:t>
      </w:r>
    </w:p>
    <w:p w:rsidR="009A082E" w:rsidRDefault="009A082E" w:rsidP="00D3047F">
      <w:pPr>
        <w:tabs>
          <w:tab w:val="left" w:pos="0"/>
          <w:tab w:val="left" w:pos="709"/>
          <w:tab w:val="left" w:pos="935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012">
        <w:rPr>
          <w:sz w:val="28"/>
          <w:szCs w:val="28"/>
        </w:rPr>
        <w:t>1.2.</w:t>
      </w:r>
      <w:r w:rsidR="001B5012" w:rsidRPr="001B5012">
        <w:rPr>
          <w:sz w:val="28"/>
          <w:szCs w:val="28"/>
        </w:rPr>
        <w:t xml:space="preserve"> </w:t>
      </w:r>
      <w:r w:rsidR="001B5012">
        <w:rPr>
          <w:sz w:val="28"/>
          <w:szCs w:val="28"/>
        </w:rPr>
        <w:t xml:space="preserve"> Положение о комиссии по соблюдению требований  к служебному поведению муниципальных служащих и урегулированию конфликта интересов администрации </w:t>
      </w:r>
      <w:r w:rsidR="00AC2D55">
        <w:rPr>
          <w:sz w:val="28"/>
          <w:szCs w:val="28"/>
        </w:rPr>
        <w:t xml:space="preserve">Александровского </w:t>
      </w:r>
      <w:r w:rsidR="001B5012">
        <w:rPr>
          <w:sz w:val="28"/>
          <w:szCs w:val="28"/>
        </w:rPr>
        <w:t>сельсовета добавить</w:t>
      </w:r>
      <w:r>
        <w:rPr>
          <w:sz w:val="28"/>
          <w:szCs w:val="28"/>
        </w:rPr>
        <w:t xml:space="preserve">  пункт</w:t>
      </w:r>
    </w:p>
    <w:p w:rsidR="001B5012" w:rsidRDefault="009A082E" w:rsidP="00D3047F">
      <w:pPr>
        <w:tabs>
          <w:tab w:val="left" w:pos="0"/>
          <w:tab w:val="left" w:pos="709"/>
          <w:tab w:val="left" w:pos="935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37</w:t>
      </w:r>
      <w:proofErr w:type="gramStart"/>
      <w:r>
        <w:rPr>
          <w:sz w:val="28"/>
          <w:szCs w:val="28"/>
        </w:rPr>
        <w:t xml:space="preserve"> </w:t>
      </w:r>
      <w:r w:rsidR="00892BA1">
        <w:rPr>
          <w:sz w:val="28"/>
          <w:szCs w:val="28"/>
        </w:rPr>
        <w:t>Н</w:t>
      </w:r>
      <w:proofErr w:type="gramEnd"/>
      <w:r w:rsidR="00892BA1">
        <w:rPr>
          <w:sz w:val="28"/>
          <w:szCs w:val="28"/>
        </w:rPr>
        <w:t xml:space="preserve">а заседании комиссии </w:t>
      </w:r>
      <w:r w:rsidR="001B5012">
        <w:rPr>
          <w:sz w:val="28"/>
          <w:szCs w:val="28"/>
        </w:rPr>
        <w:t xml:space="preserve"> </w:t>
      </w:r>
      <w:r w:rsidR="00892BA1">
        <w:rPr>
          <w:sz w:val="28"/>
          <w:szCs w:val="28"/>
        </w:rPr>
        <w:t>п</w:t>
      </w:r>
      <w:r w:rsidR="001B5012">
        <w:rPr>
          <w:sz w:val="28"/>
          <w:szCs w:val="28"/>
        </w:rPr>
        <w:t>ри рассмотрении вопросов  о привлечении к</w:t>
      </w:r>
      <w:r w:rsidR="00892BA1">
        <w:rPr>
          <w:sz w:val="28"/>
          <w:szCs w:val="28"/>
        </w:rPr>
        <w:t xml:space="preserve"> </w:t>
      </w:r>
      <w:r w:rsidR="001B5012">
        <w:rPr>
          <w:sz w:val="28"/>
          <w:szCs w:val="28"/>
        </w:rPr>
        <w:t>дисциплинарной ответственности лица, сообщившего</w:t>
      </w:r>
      <w:r w:rsidR="00892BA1">
        <w:rPr>
          <w:sz w:val="28"/>
          <w:szCs w:val="28"/>
        </w:rPr>
        <w:t xml:space="preserve"> о ставших  ему  известными фактах коррупции на основании п.21 Указа Президента РФ от 02.04.2013 № 309 «О мерах по реализации отдельных положений Федерального закона «О противодействии коррупции»  может принимать участие прокурор.</w:t>
      </w:r>
    </w:p>
    <w:p w:rsidR="009A082E" w:rsidRDefault="009A082E" w:rsidP="009A0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05EAD">
        <w:rPr>
          <w:rFonts w:ascii="Times New Roman" w:hAnsi="Times New Roman"/>
          <w:sz w:val="28"/>
          <w:szCs w:val="28"/>
        </w:rPr>
        <w:t>2. Контроль над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9A082E" w:rsidRDefault="009A082E" w:rsidP="009A0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5C03">
        <w:rPr>
          <w:rFonts w:ascii="Times New Roman" w:hAnsi="Times New Roman"/>
          <w:sz w:val="28"/>
          <w:szCs w:val="28"/>
        </w:rPr>
        <w:t>3. П</w:t>
      </w:r>
      <w:r>
        <w:rPr>
          <w:rFonts w:ascii="Times New Roman" w:hAnsi="Times New Roman"/>
          <w:sz w:val="28"/>
          <w:szCs w:val="28"/>
        </w:rPr>
        <w:t xml:space="preserve">остановление опубликовать в газете «Земля </w:t>
      </w:r>
      <w:proofErr w:type="spellStart"/>
      <w:r>
        <w:rPr>
          <w:rFonts w:ascii="Times New Roman" w:hAnsi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C5C03">
        <w:rPr>
          <w:rFonts w:ascii="Times New Roman" w:hAnsi="Times New Roman"/>
          <w:sz w:val="28"/>
          <w:szCs w:val="28"/>
        </w:rPr>
        <w:t xml:space="preserve"> и разместить на официальном сайте Боготольского района Красноярского края в сети Интернет (</w:t>
      </w:r>
      <w:hyperlink r:id="rId5" w:history="1">
        <w:r w:rsidRPr="008F1E7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8F1E7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F1E73">
          <w:rPr>
            <w:rStyle w:val="a7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Pr="008F1E73">
          <w:rPr>
            <w:rStyle w:val="a7"/>
            <w:rFonts w:ascii="Times New Roman" w:hAnsi="Times New Roman"/>
            <w:sz w:val="28"/>
            <w:szCs w:val="28"/>
          </w:rPr>
          <w:t>-</w:t>
        </w:r>
        <w:r w:rsidRPr="008F1E73">
          <w:rPr>
            <w:rStyle w:val="a7"/>
            <w:rFonts w:ascii="Times New Roman" w:hAnsi="Times New Roman"/>
            <w:sz w:val="28"/>
            <w:szCs w:val="28"/>
            <w:lang w:val="en-US"/>
          </w:rPr>
          <w:t>r</w:t>
        </w:r>
        <w:r w:rsidRPr="008F1E7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F1E7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C5C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странице </w:t>
      </w:r>
      <w:r w:rsidR="00AC2D55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9A082E" w:rsidRPr="005C5C03" w:rsidRDefault="009A082E" w:rsidP="009A0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5C03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>п</w:t>
      </w:r>
      <w:r w:rsidRPr="005C5C03">
        <w:rPr>
          <w:rFonts w:ascii="Times New Roman" w:hAnsi="Times New Roman"/>
          <w:sz w:val="28"/>
          <w:szCs w:val="28"/>
        </w:rPr>
        <w:t xml:space="preserve">остановление 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 w:rsidRPr="005C5C03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9A082E" w:rsidRPr="00510609" w:rsidRDefault="009A082E" w:rsidP="009A082E">
      <w:pPr>
        <w:tabs>
          <w:tab w:val="left" w:pos="993"/>
        </w:tabs>
        <w:jc w:val="both"/>
        <w:rPr>
          <w:sz w:val="28"/>
          <w:szCs w:val="28"/>
        </w:rPr>
      </w:pPr>
    </w:p>
    <w:p w:rsidR="009A082E" w:rsidRDefault="009A082E" w:rsidP="009A08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сельсовета                                                    </w:t>
      </w:r>
      <w:r w:rsidR="00AC2D55">
        <w:rPr>
          <w:sz w:val="28"/>
          <w:szCs w:val="28"/>
        </w:rPr>
        <w:t>Никишина Н.И</w:t>
      </w:r>
    </w:p>
    <w:p w:rsidR="00A43418" w:rsidRDefault="00A43418" w:rsidP="009A082E">
      <w:pPr>
        <w:contextualSpacing/>
        <w:jc w:val="both"/>
        <w:rPr>
          <w:sz w:val="28"/>
          <w:szCs w:val="28"/>
        </w:rPr>
      </w:pPr>
    </w:p>
    <w:p w:rsidR="00A43418" w:rsidRDefault="00A43418" w:rsidP="009A082E">
      <w:pPr>
        <w:contextualSpacing/>
        <w:jc w:val="both"/>
        <w:rPr>
          <w:sz w:val="28"/>
          <w:szCs w:val="28"/>
        </w:rPr>
      </w:pPr>
    </w:p>
    <w:p w:rsidR="00A43418" w:rsidRDefault="00A43418" w:rsidP="009A082E">
      <w:pPr>
        <w:contextualSpacing/>
        <w:jc w:val="both"/>
        <w:rPr>
          <w:sz w:val="28"/>
          <w:szCs w:val="28"/>
        </w:rPr>
      </w:pPr>
    </w:p>
    <w:p w:rsidR="00A43418" w:rsidRDefault="00A43418" w:rsidP="00A43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1</w:t>
      </w:r>
    </w:p>
    <w:p w:rsidR="00A43418" w:rsidRDefault="00A43418" w:rsidP="00A43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Александровского </w:t>
      </w:r>
    </w:p>
    <w:p w:rsidR="00A43418" w:rsidRDefault="00A43418" w:rsidP="00A43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сельсовета от 12.02.2018 № 5,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№ </w:t>
      </w:r>
    </w:p>
    <w:p w:rsidR="00A43418" w:rsidRDefault="00A43418" w:rsidP="00A43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43418" w:rsidRDefault="00A43418" w:rsidP="00A43418">
      <w:pPr>
        <w:shd w:val="clear" w:color="auto" w:fill="FFFFFF"/>
        <w:spacing w:before="989" w:line="331" w:lineRule="exact"/>
        <w:ind w:left="180"/>
        <w:jc w:val="center"/>
      </w:pPr>
      <w:r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A43418" w:rsidRDefault="00A43418" w:rsidP="00A43418">
      <w:pPr>
        <w:shd w:val="clear" w:color="auto" w:fill="FFFFFF"/>
        <w:spacing w:line="331" w:lineRule="exact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О КОМИССИИ ПО </w:t>
      </w:r>
      <w:r>
        <w:rPr>
          <w:b/>
          <w:bCs/>
          <w:color w:val="000000"/>
          <w:spacing w:val="-2"/>
          <w:sz w:val="28"/>
          <w:szCs w:val="28"/>
        </w:rPr>
        <w:t xml:space="preserve">СОБЛЮДЕНИЮ ТРЕБОВАНИЙ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К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212121"/>
          <w:spacing w:val="-2"/>
          <w:sz w:val="28"/>
          <w:szCs w:val="28"/>
        </w:rPr>
        <w:t>СЛУЖЕБНОМУ</w:t>
      </w:r>
    </w:p>
    <w:p w:rsidR="00A43418" w:rsidRDefault="00A43418" w:rsidP="00A43418">
      <w:pPr>
        <w:shd w:val="clear" w:color="auto" w:fill="FFFFFF"/>
        <w:spacing w:line="331" w:lineRule="exact"/>
        <w:jc w:val="center"/>
        <w:rPr>
          <w:b/>
          <w:bCs/>
          <w:color w:val="212121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ПОВЕДЕНИЮ  МУНИЦИПАЛЬНЫХ </w:t>
      </w:r>
      <w:r>
        <w:rPr>
          <w:b/>
          <w:bCs/>
          <w:color w:val="212121"/>
          <w:spacing w:val="1"/>
          <w:sz w:val="28"/>
          <w:szCs w:val="28"/>
        </w:rPr>
        <w:t>СЛУЖАЩИХ И</w:t>
      </w:r>
    </w:p>
    <w:p w:rsidR="00A43418" w:rsidRDefault="00A43418" w:rsidP="00A43418">
      <w:pPr>
        <w:shd w:val="clear" w:color="auto" w:fill="FFFFFF"/>
        <w:spacing w:line="331" w:lineRule="exact"/>
        <w:jc w:val="center"/>
        <w:rPr>
          <w:b/>
          <w:i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УРЕГУЛИРОВАНИЮ  КОНФЛИКТА </w:t>
      </w:r>
      <w:r>
        <w:rPr>
          <w:b/>
          <w:bCs/>
          <w:color w:val="212121"/>
          <w:spacing w:val="1"/>
          <w:sz w:val="28"/>
          <w:szCs w:val="28"/>
        </w:rPr>
        <w:t>ИНТЕРЕСОВ АДМИНИСТРАЦИИ</w:t>
      </w:r>
      <w:r>
        <w:rPr>
          <w:b/>
          <w:iCs/>
          <w:color w:val="000000"/>
          <w:spacing w:val="1"/>
          <w:sz w:val="28"/>
          <w:szCs w:val="28"/>
        </w:rPr>
        <w:t xml:space="preserve"> АЛЕКСАНДРОВСКОГО СЕЛЬСОВЕТА</w:t>
      </w:r>
    </w:p>
    <w:p w:rsidR="00A43418" w:rsidRDefault="00A43418" w:rsidP="00A43418">
      <w:pPr>
        <w:shd w:val="clear" w:color="auto" w:fill="FFFFFF"/>
        <w:spacing w:line="331" w:lineRule="exact"/>
        <w:rPr>
          <w:iCs/>
          <w:color w:val="000000"/>
          <w:spacing w:val="1"/>
          <w:sz w:val="28"/>
          <w:szCs w:val="28"/>
        </w:rPr>
      </w:pPr>
    </w:p>
    <w:p w:rsidR="00A43418" w:rsidRDefault="00A43418" w:rsidP="00A43418">
      <w:pPr>
        <w:shd w:val="clear" w:color="auto" w:fill="FFFFFF"/>
        <w:spacing w:line="331" w:lineRule="exact"/>
        <w:ind w:left="-540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</w:t>
      </w:r>
      <w:r>
        <w:rPr>
          <w:color w:val="000000"/>
          <w:spacing w:val="2"/>
          <w:sz w:val="28"/>
          <w:szCs w:val="28"/>
        </w:rPr>
        <w:t xml:space="preserve"> 1. Настоящим   Положением  определяется   порядок   формирования  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деятельности комиссий по соблюдению требований к служебному поведению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муниципальных служащих и урегулированию конфликта интересов (далее -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комиссия),    образуемых    в администрации</w:t>
      </w:r>
      <w:r>
        <w:rPr>
          <w:iCs/>
          <w:color w:val="000000"/>
          <w:spacing w:val="-1"/>
          <w:sz w:val="28"/>
          <w:szCs w:val="28"/>
        </w:rPr>
        <w:t xml:space="preserve"> Александровского сельсовета</w:t>
      </w:r>
      <w:r>
        <w:rPr>
          <w:i/>
          <w:iCs/>
          <w:color w:val="000000"/>
          <w:spacing w:val="-1"/>
          <w:sz w:val="28"/>
          <w:szCs w:val="28"/>
        </w:rPr>
        <w:t xml:space="preserve">    </w:t>
      </w:r>
    </w:p>
    <w:p w:rsidR="00A43418" w:rsidRDefault="00A43418" w:rsidP="00A43418">
      <w:pPr>
        <w:ind w:left="-540" w:hanging="540"/>
        <w:jc w:val="both"/>
        <w:rPr>
          <w:sz w:val="28"/>
          <w:szCs w:val="28"/>
        </w:rPr>
      </w:pPr>
      <w:r>
        <w:rPr>
          <w:color w:val="000000"/>
          <w:spacing w:val="-34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2. </w:t>
      </w: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другими правовыми актами Российской Федерации,  а также настоящим Положением.</w:t>
      </w:r>
    </w:p>
    <w:p w:rsidR="00A43418" w:rsidRDefault="00A43418" w:rsidP="00A43418">
      <w:pPr>
        <w:shd w:val="clear" w:color="auto" w:fill="FFFFFF"/>
        <w:spacing w:line="331" w:lineRule="exact"/>
        <w:ind w:left="-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3.Основной задачей комиссии является:</w:t>
      </w:r>
    </w:p>
    <w:p w:rsidR="00A43418" w:rsidRDefault="00A43418" w:rsidP="00A43418">
      <w:pPr>
        <w:shd w:val="clear" w:color="auto" w:fill="FFFFFF"/>
        <w:spacing w:line="326" w:lineRule="exact"/>
        <w:ind w:left="-540"/>
        <w:jc w:val="both"/>
      </w:pPr>
      <w:r>
        <w:rPr>
          <w:color w:val="000000"/>
          <w:spacing w:val="-1"/>
          <w:sz w:val="28"/>
          <w:szCs w:val="28"/>
        </w:rPr>
        <w:t xml:space="preserve">       а</w:t>
      </w:r>
      <w:proofErr w:type="gramStart"/>
      <w:r>
        <w:rPr>
          <w:color w:val="000000"/>
          <w:spacing w:val="-1"/>
          <w:sz w:val="28"/>
          <w:szCs w:val="28"/>
        </w:rPr>
        <w:t>)о</w:t>
      </w:r>
      <w:proofErr w:type="gramEnd"/>
      <w:r>
        <w:rPr>
          <w:color w:val="000000"/>
          <w:spacing w:val="-1"/>
          <w:sz w:val="28"/>
          <w:szCs w:val="28"/>
        </w:rPr>
        <w:t xml:space="preserve">беспечении соблюдения муниципальными служащими ограничений и </w:t>
      </w:r>
      <w:r>
        <w:rPr>
          <w:color w:val="000000"/>
          <w:spacing w:val="5"/>
          <w:sz w:val="28"/>
          <w:szCs w:val="28"/>
        </w:rPr>
        <w:t xml:space="preserve">запретов, требований о предотвращении или урегулировании конфликта </w:t>
      </w:r>
      <w:r>
        <w:rPr>
          <w:color w:val="000000"/>
          <w:spacing w:val="16"/>
          <w:sz w:val="28"/>
          <w:szCs w:val="28"/>
        </w:rPr>
        <w:t xml:space="preserve">интересов, а также в обеспечении исполнения ими обязанностей, </w:t>
      </w:r>
      <w:r>
        <w:rPr>
          <w:color w:val="000000"/>
          <w:spacing w:val="12"/>
          <w:sz w:val="28"/>
          <w:szCs w:val="28"/>
        </w:rPr>
        <w:t xml:space="preserve">установленных Федеральным законом от 25.12.2008 № 273-ФЗ «О </w:t>
      </w:r>
      <w:r>
        <w:rPr>
          <w:color w:val="000000"/>
          <w:spacing w:val="4"/>
          <w:sz w:val="28"/>
          <w:szCs w:val="28"/>
        </w:rPr>
        <w:t>противодействии коррупции», другими федеральными законами (далее -</w:t>
      </w:r>
      <w:r>
        <w:rPr>
          <w:color w:val="000000"/>
          <w:spacing w:val="-1"/>
          <w:sz w:val="28"/>
          <w:szCs w:val="28"/>
        </w:rPr>
        <w:t xml:space="preserve">требования к служебному поведению и (или) требования об урегулировании </w:t>
      </w:r>
      <w:r>
        <w:rPr>
          <w:color w:val="000000"/>
          <w:spacing w:val="-3"/>
          <w:sz w:val="28"/>
          <w:szCs w:val="28"/>
        </w:rPr>
        <w:t>конфликта интересов);</w:t>
      </w:r>
    </w:p>
    <w:p w:rsidR="00A43418" w:rsidRDefault="00A43418" w:rsidP="00A43418">
      <w:pPr>
        <w:shd w:val="clear" w:color="auto" w:fill="FFFFFF"/>
        <w:spacing w:line="326" w:lineRule="exact"/>
        <w:ind w:left="-540" w:right="5"/>
        <w:jc w:val="both"/>
      </w:pPr>
      <w:r>
        <w:rPr>
          <w:color w:val="000000"/>
          <w:sz w:val="28"/>
          <w:szCs w:val="28"/>
        </w:rPr>
        <w:t xml:space="preserve">       б) </w:t>
      </w:r>
      <w:proofErr w:type="gramStart"/>
      <w:r>
        <w:rPr>
          <w:color w:val="000000"/>
          <w:sz w:val="28"/>
          <w:szCs w:val="28"/>
        </w:rPr>
        <w:t>осуществлении</w:t>
      </w:r>
      <w:proofErr w:type="gramEnd"/>
      <w:r>
        <w:rPr>
          <w:color w:val="000000"/>
          <w:sz w:val="28"/>
          <w:szCs w:val="28"/>
        </w:rPr>
        <w:t xml:space="preserve"> мер по предупреждению коррупции в </w:t>
      </w:r>
      <w:r>
        <w:rPr>
          <w:iCs/>
          <w:color w:val="000000"/>
          <w:sz w:val="28"/>
          <w:szCs w:val="28"/>
        </w:rPr>
        <w:t xml:space="preserve">органах местного </w:t>
      </w:r>
      <w:r>
        <w:rPr>
          <w:iCs/>
          <w:color w:val="000000"/>
          <w:spacing w:val="-5"/>
          <w:sz w:val="28"/>
          <w:szCs w:val="28"/>
        </w:rPr>
        <w:t>самоуправления.</w:t>
      </w:r>
    </w:p>
    <w:p w:rsidR="00A43418" w:rsidRDefault="00A43418" w:rsidP="00A43418">
      <w:pPr>
        <w:ind w:left="-540" w:firstLine="1080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4.</w:t>
      </w:r>
      <w:r>
        <w:rPr>
          <w:sz w:val="28"/>
          <w:szCs w:val="28"/>
        </w:rPr>
        <w:t xml:space="preserve">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Александровского   сельсовета.</w:t>
      </w:r>
    </w:p>
    <w:p w:rsidR="00A43418" w:rsidRDefault="00A43418" w:rsidP="00A4341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нормативным правовым актом администрации Александровского сельсовета. Указанным актом утверждаются состав комиссии и порядок ее работы.</w:t>
      </w:r>
      <w:bookmarkStart w:id="0" w:name="Par10"/>
      <w:bookmarkEnd w:id="0"/>
      <w:r>
        <w:rPr>
          <w:sz w:val="28"/>
          <w:szCs w:val="28"/>
        </w:rPr>
        <w:t xml:space="preserve">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3418" w:rsidRDefault="00A43418" w:rsidP="00A43418">
      <w:pPr>
        <w:shd w:val="clear" w:color="auto" w:fill="FFFFFF"/>
        <w:spacing w:before="29" w:line="312" w:lineRule="exact"/>
        <w:ind w:left="-540" w:right="1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6</w:t>
      </w:r>
      <w:r>
        <w:rPr>
          <w:color w:val="000000"/>
          <w:spacing w:val="-5"/>
          <w:sz w:val="28"/>
          <w:szCs w:val="28"/>
        </w:rPr>
        <w:t>. В состав комиссии  входят:</w:t>
      </w:r>
    </w:p>
    <w:p w:rsidR="00A43418" w:rsidRDefault="00A43418" w:rsidP="00A43418">
      <w:pPr>
        <w:shd w:val="clear" w:color="auto" w:fill="FFFFFF"/>
        <w:spacing w:before="29" w:line="312" w:lineRule="exact"/>
        <w:ind w:left="-540" w:right="1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а) заместитель главы администрации Александровского сельсовета  (председатель комиссии);</w:t>
      </w:r>
    </w:p>
    <w:p w:rsidR="00A43418" w:rsidRDefault="00A43418" w:rsidP="00A43418">
      <w:pPr>
        <w:shd w:val="clear" w:color="auto" w:fill="FFFFFF"/>
        <w:spacing w:before="29" w:line="312" w:lineRule="exact"/>
        <w:ind w:left="-540" w:right="1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б) специалист администрации;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bookmarkStart w:id="1" w:name="Par14"/>
      <w:bookmarkStart w:id="2" w:name="Par12"/>
      <w:bookmarkEnd w:id="1"/>
      <w:bookmarkEnd w:id="2"/>
      <w:r>
        <w:rPr>
          <w:sz w:val="28"/>
          <w:szCs w:val="28"/>
        </w:rPr>
        <w:t xml:space="preserve">            в) представитель (представители) научных организаций и образовательных учреждений, деятельность которых связана с государственной или муниципальной службой.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Глава Александровского сельсовета может принять решение о включении в состав комиссии: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представителя общественного совета, образованного в Александровском сельсовете;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с научными организациями и образовательными учреждениями среднего, высшего и дополнительного профессионального образования;</w:t>
      </w:r>
    </w:p>
    <w:p w:rsidR="00A43418" w:rsidRDefault="00A43418" w:rsidP="00A43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редставителя общественной организации ветеранов;</w:t>
      </w:r>
    </w:p>
    <w:p w:rsidR="00A43418" w:rsidRDefault="00A43418" w:rsidP="00A434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профсоюзной организацией на основании запроса главы администрации.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Лица, указанные в подпункте «в» пункта 6 и пункте 7 настоящего Положения, включаются в состав комиссии в установленном порядке по согласованию, с научными организациями и образовательными учреждениями, с общественным советом, с общественной организацией ветеранов, с профсоюзной организацией, действующей в установленном порядке, на основании запроса главы. </w:t>
      </w:r>
    </w:p>
    <w:p w:rsidR="00A43418" w:rsidRDefault="00A43418" w:rsidP="00A434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Согласование осуществляется в 10-дневный срок со дня получения запроса.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43418" w:rsidRDefault="00A43418" w:rsidP="00A4341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письменное заявление члена комиссии об исключении его из состава комиссии;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увольнение члена комиссии из администрации по основаниям, предусмотренным Федеральным законом "О муниципальной службе Российской Федерации";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A43418" w:rsidRDefault="00A43418" w:rsidP="00A43418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решение главы Александровского сельсовета.</w:t>
      </w:r>
    </w:p>
    <w:p w:rsidR="00A43418" w:rsidRDefault="00A43418" w:rsidP="00A43418">
      <w:pPr>
        <w:ind w:left="-540" w:firstLine="600"/>
        <w:jc w:val="both"/>
        <w:rPr>
          <w:sz w:val="28"/>
          <w:szCs w:val="28"/>
        </w:rPr>
      </w:pPr>
      <w:r>
        <w:rPr>
          <w:sz w:val="28"/>
          <w:szCs w:val="28"/>
        </w:rPr>
        <w:t>9.2. 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</w:p>
    <w:p w:rsidR="00A43418" w:rsidRDefault="00A43418" w:rsidP="00A43418">
      <w:pPr>
        <w:ind w:left="-5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а) осуждение члена комиссии к наказанию по приговору суда, вступившем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A43418" w:rsidRDefault="00A43418" w:rsidP="00A43418">
      <w:pPr>
        <w:ind w:left="-5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ыход члена комиссии из гражданства РФ или приобретение гражданства другого государства;</w:t>
      </w:r>
    </w:p>
    <w:p w:rsidR="00A43418" w:rsidRDefault="00A43418" w:rsidP="00A43418">
      <w:pPr>
        <w:ind w:left="-5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в) неявка члена комиссии на заседание комиссии более 3-х раз без уважительной причины;</w:t>
      </w:r>
    </w:p>
    <w:p w:rsidR="00A43418" w:rsidRDefault="00A43418" w:rsidP="00A43418">
      <w:pPr>
        <w:ind w:left="-54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увольнение члена комиссии из научной организации и образовательного учреждения среднего, высшего и дополнительного профессионального образования в Ставропольском крае, которое рекомендовало его для включения в состав комиссии.</w:t>
      </w:r>
    </w:p>
    <w:p w:rsidR="00A43418" w:rsidRDefault="00A43418" w:rsidP="00A43418">
      <w:pPr>
        <w:ind w:left="-720" w:firstLine="132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членов комиссии, являющихся представителями научных    организаций и образовательных учреждений, также осуществляется по следующим основаниям:</w:t>
      </w:r>
    </w:p>
    <w:p w:rsidR="00A43418" w:rsidRDefault="00A43418" w:rsidP="00A43418">
      <w:pPr>
        <w:ind w:left="-540" w:firstLine="1140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A43418" w:rsidRDefault="00A43418" w:rsidP="00A43418">
      <w:pPr>
        <w:ind w:left="-5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силу.</w:t>
      </w:r>
    </w:p>
    <w:p w:rsidR="00A43418" w:rsidRDefault="00A43418" w:rsidP="00A43418">
      <w:pPr>
        <w:rPr>
          <w:sz w:val="2"/>
          <w:szCs w:val="2"/>
        </w:rPr>
      </w:pPr>
    </w:p>
    <w:p w:rsidR="00A43418" w:rsidRDefault="00A43418" w:rsidP="00A43418">
      <w:pPr>
        <w:shd w:val="clear" w:color="auto" w:fill="FFFFFF"/>
        <w:tabs>
          <w:tab w:val="left" w:pos="1397"/>
        </w:tabs>
        <w:spacing w:line="326" w:lineRule="exact"/>
        <w:ind w:left="-540"/>
        <w:jc w:val="both"/>
      </w:pPr>
      <w:r>
        <w:rPr>
          <w:sz w:val="28"/>
          <w:szCs w:val="28"/>
        </w:rPr>
        <w:t xml:space="preserve">       10</w:t>
      </w:r>
      <w:r>
        <w:rPr>
          <w:color w:val="000000"/>
          <w:spacing w:val="-16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>Состав комиссии формируется таким образом, чтобы исключить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возможность возникновения конфликта интересов, который мог бы повлиять 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принимаемые комиссией решения.</w:t>
      </w:r>
    </w:p>
    <w:p w:rsidR="00A43418" w:rsidRDefault="00A43418" w:rsidP="00A43418">
      <w:pPr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11. </w:t>
      </w:r>
      <w:r>
        <w:rPr>
          <w:sz w:val="28"/>
          <w:szCs w:val="28"/>
        </w:rPr>
        <w:t>В заседаниях комиссии с правом совещательного голоса участвуют: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Александровского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3" w:name="Par25"/>
      <w:bookmarkEnd w:id="3"/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43418" w:rsidRDefault="00A43418" w:rsidP="00A43418">
      <w:pPr>
        <w:shd w:val="clear" w:color="auto" w:fill="FFFFFF"/>
        <w:tabs>
          <w:tab w:val="left" w:pos="1397"/>
        </w:tabs>
        <w:spacing w:line="326" w:lineRule="exact"/>
        <w:ind w:left="-54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 Заседание    комиссии    считается    правомочным,    если    на    нем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присутствует   не   менее   двух   третей   от   общего   числа   членов   комиссии.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Проведение  заседаний   с  участием  только  членов   комиссии,   замещающих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муниципальные должности и должности муниципальной службы, недопустимо.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13.</w:t>
      </w:r>
      <w:r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3418" w:rsidRDefault="00A43418" w:rsidP="00A43418">
      <w:pPr>
        <w:shd w:val="clear" w:color="auto" w:fill="FFFFFF"/>
        <w:tabs>
          <w:tab w:val="left" w:pos="1397"/>
        </w:tabs>
        <w:spacing w:line="326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14. Основаниями для проведения заседания комиссии являются: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главой  администрации Александровского сельсовета материалов проверки, свидетельствующих: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4" w:name="Par30"/>
      <w:bookmarkEnd w:id="4"/>
      <w:r>
        <w:rPr>
          <w:sz w:val="28"/>
          <w:szCs w:val="28"/>
        </w:rPr>
        <w:lastRenderedPageBreak/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t xml:space="preserve">   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bookmarkStart w:id="6" w:name="Par32"/>
      <w:bookmarkEnd w:id="6"/>
      <w:r>
        <w:rPr>
          <w:sz w:val="28"/>
          <w:szCs w:val="28"/>
        </w:rPr>
        <w:t xml:space="preserve">       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 должностному лицу кадровой службы администрации Александровского сельсовета,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bookmarkStart w:id="7" w:name="Par33"/>
      <w:bookmarkEnd w:id="7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обращение гражданина, замещавшего в администрации должность муниципальной службы, включенную в перечень должностей, </w:t>
      </w:r>
      <w:r>
        <w:rPr>
          <w:color w:val="000000"/>
          <w:spacing w:val="2"/>
          <w:sz w:val="28"/>
          <w:szCs w:val="28"/>
        </w:rPr>
        <w:t>утвержденный нормативным правовым актом администрации Александровского сельсовета</w:t>
      </w:r>
      <w:r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sz w:val="28"/>
          <w:szCs w:val="28"/>
        </w:rPr>
        <w:t xml:space="preserve"> лет со дня увольнения с муниципальной службы;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8" w:name="Par34"/>
      <w:bookmarkEnd w:id="8"/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bookmarkStart w:id="9" w:name="Par35"/>
      <w:bookmarkEnd w:id="9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6" w:history="1">
        <w:r>
          <w:rPr>
            <w:rStyle w:val="a7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10" w:name="Par37"/>
      <w:bookmarkStart w:id="11" w:name="Par39"/>
      <w:bookmarkEnd w:id="10"/>
      <w:bookmarkEnd w:id="11"/>
      <w:r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 либо осуществления в администрации  мер по предупреждению коррупции;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12" w:name="Par40"/>
      <w:bookmarkEnd w:id="12"/>
      <w:proofErr w:type="gramStart"/>
      <w:r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>
          <w:rPr>
            <w:rStyle w:val="a7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</w:t>
      </w:r>
      <w:r>
        <w:rPr>
          <w:sz w:val="28"/>
          <w:szCs w:val="28"/>
        </w:rPr>
        <w:lastRenderedPageBreak/>
        <w:t>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13" w:name="Par42"/>
      <w:bookmarkEnd w:id="13"/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поступившее в соответствии с </w:t>
      </w:r>
      <w:hyperlink r:id="rId8" w:history="1">
        <w:r>
          <w:rPr>
            <w:rStyle w:val="a7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 w:history="1">
        <w:r>
          <w:rPr>
            <w:rStyle w:val="a7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администрацию </w:t>
      </w:r>
      <w:proofErr w:type="spellStart"/>
      <w:r>
        <w:rPr>
          <w:sz w:val="28"/>
          <w:szCs w:val="28"/>
        </w:rPr>
        <w:t>Вагинского</w:t>
      </w:r>
      <w:proofErr w:type="spellEnd"/>
      <w:r>
        <w:rPr>
          <w:sz w:val="28"/>
          <w:szCs w:val="28"/>
        </w:rPr>
        <w:t xml:space="preserve"> сельсовета  уведомление коммерческой или некоммерческой организации о заключении с гражданином, замещавшим должность муниципальной службы в </w:t>
      </w:r>
      <w:proofErr w:type="spellStart"/>
      <w:r>
        <w:rPr>
          <w:sz w:val="28"/>
          <w:szCs w:val="28"/>
        </w:rPr>
        <w:t>аддминистрации</w:t>
      </w:r>
      <w:proofErr w:type="spellEnd"/>
      <w:r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Обращение, указанное в </w:t>
      </w:r>
      <w:hyperlink r:id="rId10" w:anchor="Par33" w:history="1">
        <w:r>
          <w:rPr>
            <w:rStyle w:val="a7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4 настоящего Положения, подается гражданином, замещавшим должность муниципальной службы в администрации  Александровского сельсовета, ответственному за кадровую работу и работу по профилактике коррупционных и иных правонарушений.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Ответственным лицом за кадровую работу и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Style w:val="a7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Обращение, указанное в </w:t>
      </w:r>
      <w:hyperlink r:id="rId12" w:anchor="Par33" w:history="1">
        <w:r>
          <w:rPr>
            <w:rStyle w:val="a7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proofErr w:type="gramStart"/>
      <w:r>
        <w:rPr>
          <w:sz w:val="28"/>
          <w:szCs w:val="28"/>
        </w:rPr>
        <w:t xml:space="preserve">Уведомление, указанное в </w:t>
      </w:r>
      <w:hyperlink r:id="rId13" w:anchor="Par42" w:history="1">
        <w:r>
          <w:rPr>
            <w:rStyle w:val="a7"/>
            <w:sz w:val="28"/>
            <w:szCs w:val="28"/>
          </w:rPr>
          <w:t>подпункте "</w:t>
        </w:r>
        <w:proofErr w:type="spellStart"/>
        <w:r>
          <w:rPr>
            <w:rStyle w:val="a7"/>
            <w:sz w:val="28"/>
            <w:szCs w:val="28"/>
          </w:rPr>
          <w:t>д</w:t>
        </w:r>
        <w:proofErr w:type="spellEnd"/>
        <w:r>
          <w:rPr>
            <w:rStyle w:val="a7"/>
            <w:sz w:val="28"/>
            <w:szCs w:val="28"/>
          </w:rPr>
          <w:t>" пункта 1</w:t>
        </w:r>
      </w:hyperlink>
      <w:r>
        <w:rPr>
          <w:sz w:val="28"/>
          <w:szCs w:val="28"/>
        </w:rPr>
        <w:t xml:space="preserve">4 настоящего Положения, рассматривается ответственным за кадровую работу и работу по профилактике коррупционных и иных правонарушений, который осуществляет подготовку мотивированного заключения о соблюдении гражданином, </w:t>
      </w:r>
      <w:r>
        <w:rPr>
          <w:sz w:val="28"/>
          <w:szCs w:val="28"/>
        </w:rPr>
        <w:lastRenderedPageBreak/>
        <w:t xml:space="preserve">замещавшим должность муниципальной службы в администрации Александровского сельсовета, требований </w:t>
      </w:r>
      <w:hyperlink r:id="rId14" w:history="1">
        <w:r>
          <w:rPr>
            <w:rStyle w:val="a7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Уведомление, указанное в </w:t>
      </w:r>
      <w:hyperlink r:id="rId15" w:anchor="Par37" w:history="1">
        <w:r>
          <w:rPr>
            <w:rStyle w:val="a7"/>
            <w:sz w:val="28"/>
            <w:szCs w:val="28"/>
          </w:rPr>
          <w:t>абзаце пятом подпункта "б" пункта 1</w:t>
        </w:r>
      </w:hyperlink>
      <w:r>
        <w:rPr>
          <w:sz w:val="28"/>
          <w:szCs w:val="28"/>
        </w:rPr>
        <w:t>4 настоящего Положения, рассматривается ответственным за кадровую работу и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anchor="Par33" w:history="1">
        <w:r>
          <w:rPr>
            <w:rStyle w:val="a7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4 настоящего Положения, или уведомлений, указанных в </w:t>
      </w:r>
      <w:hyperlink r:id="rId17" w:anchor="Par37" w:history="1">
        <w:r>
          <w:rPr>
            <w:rStyle w:val="a7"/>
            <w:sz w:val="28"/>
            <w:szCs w:val="28"/>
          </w:rPr>
          <w:t>абзаце пятом подпункта "б"</w:t>
        </w:r>
      </w:hyperlink>
      <w:r>
        <w:rPr>
          <w:sz w:val="28"/>
          <w:szCs w:val="28"/>
        </w:rPr>
        <w:t xml:space="preserve"> и подпункте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14 настоящего Положения, ответственное лицо за кадровую работу и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>
        <w:rPr>
          <w:sz w:val="28"/>
          <w:szCs w:val="28"/>
        </w:rPr>
        <w:t xml:space="preserve">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16.</w:t>
      </w:r>
      <w:r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 Александровского сельсовета, информации, содержащей основания для проведения заседания комиссии: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anchor="Par60" w:history="1">
        <w:r>
          <w:rPr>
            <w:rStyle w:val="a7"/>
            <w:sz w:val="28"/>
            <w:szCs w:val="28"/>
          </w:rPr>
          <w:t>пунктами 16.1</w:t>
        </w:r>
      </w:hyperlink>
      <w:r>
        <w:rPr>
          <w:sz w:val="28"/>
          <w:szCs w:val="28"/>
        </w:rPr>
        <w:t xml:space="preserve"> и </w:t>
      </w:r>
      <w:hyperlink r:id="rId19" w:anchor="Par62" w:history="1">
        <w:r>
          <w:rPr>
            <w:rStyle w:val="a7"/>
            <w:sz w:val="28"/>
            <w:szCs w:val="28"/>
          </w:rPr>
          <w:t>16.2</w:t>
        </w:r>
      </w:hyperlink>
      <w:r>
        <w:rPr>
          <w:sz w:val="28"/>
          <w:szCs w:val="28"/>
        </w:rPr>
        <w:t xml:space="preserve"> настоящего Положения;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0" w:anchor="Par25" w:history="1">
        <w:r>
          <w:rPr>
            <w:rStyle w:val="a7"/>
            <w:sz w:val="28"/>
            <w:szCs w:val="28"/>
          </w:rPr>
          <w:t>подпункте "б" пункта 1</w:t>
        </w:r>
      </w:hyperlink>
      <w:r>
        <w:rPr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Заседание комиссии по рассмотрению заявлений, указанных в </w:t>
      </w:r>
      <w:hyperlink r:id="rId21" w:anchor="Par34" w:history="1">
        <w:r>
          <w:rPr>
            <w:rStyle w:val="a7"/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 и </w:t>
      </w:r>
      <w:hyperlink r:id="rId22" w:anchor="Par35" w:history="1">
        <w:r>
          <w:rPr>
            <w:rStyle w:val="a7"/>
            <w:sz w:val="28"/>
            <w:szCs w:val="28"/>
          </w:rPr>
          <w:t>четвертом подпункта "б" пункта 1</w:t>
        </w:r>
      </w:hyperlink>
      <w:r>
        <w:rPr>
          <w:sz w:val="28"/>
          <w:szCs w:val="28"/>
        </w:rPr>
        <w:t xml:space="preserve">4 настоящего Положения, как правило, проводится не позднее одного месяца со дня истечения срока, </w:t>
      </w:r>
      <w:r>
        <w:rPr>
          <w:sz w:val="28"/>
          <w:szCs w:val="28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14" w:name="Par62"/>
      <w:bookmarkEnd w:id="14"/>
      <w:r>
        <w:rPr>
          <w:sz w:val="28"/>
          <w:szCs w:val="28"/>
        </w:rPr>
        <w:t xml:space="preserve">16.2. Уведомление, указанное в </w:t>
      </w:r>
      <w:hyperlink r:id="rId23" w:anchor="Par42" w:history="1">
        <w:r>
          <w:rPr>
            <w:rStyle w:val="a7"/>
            <w:sz w:val="28"/>
            <w:szCs w:val="28"/>
          </w:rPr>
          <w:t>подпункте "</w:t>
        </w:r>
        <w:proofErr w:type="spellStart"/>
        <w:r>
          <w:rPr>
            <w:rStyle w:val="a7"/>
            <w:sz w:val="28"/>
            <w:szCs w:val="28"/>
          </w:rPr>
          <w:t>д</w:t>
        </w:r>
        <w:proofErr w:type="spellEnd"/>
        <w:r>
          <w:rPr>
            <w:rStyle w:val="a7"/>
            <w:sz w:val="28"/>
            <w:szCs w:val="28"/>
          </w:rPr>
          <w:t>" пункта 1</w:t>
        </w:r>
      </w:hyperlink>
      <w:r>
        <w:rPr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         17. </w:t>
      </w:r>
      <w:r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 Александровского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anchor="Par32" w:history="1">
        <w:r>
          <w:rPr>
            <w:rStyle w:val="a7"/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4 настоящего Положения.</w:t>
      </w:r>
    </w:p>
    <w:p w:rsidR="00A43418" w:rsidRDefault="00A43418" w:rsidP="00A43418">
      <w:pPr>
        <w:shd w:val="clear" w:color="auto" w:fill="FFFFFF"/>
        <w:spacing w:before="5" w:line="331" w:lineRule="exact"/>
        <w:ind w:left="-540" w:right="168" w:firstLine="771"/>
        <w:jc w:val="both"/>
        <w:rPr>
          <w:sz w:val="28"/>
          <w:szCs w:val="28"/>
        </w:rPr>
      </w:pPr>
      <w:r>
        <w:rPr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A43418" w:rsidRDefault="00A43418" w:rsidP="00A4341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5" w:anchor="Par32" w:history="1">
        <w:r>
          <w:rPr>
            <w:rStyle w:val="a7"/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18. </w:t>
      </w:r>
      <w:r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администрации Александровского сельсовета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19.</w:t>
      </w:r>
      <w:r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3418" w:rsidRDefault="00A43418" w:rsidP="00A43418">
      <w:pPr>
        <w:shd w:val="clear" w:color="auto" w:fill="FFFFFF"/>
        <w:tabs>
          <w:tab w:val="left" w:pos="1392"/>
        </w:tabs>
        <w:spacing w:before="38" w:line="312" w:lineRule="exact"/>
        <w:ind w:left="-54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20. По  итогам  рассмотрения  вопроса,  указанного   в   абзаце   втором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подпункта «а» пункта 14 настоящего Положения, комиссия принимает одно из следующих решений: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6" w:history="1">
        <w:r>
          <w:rPr>
            <w:rStyle w:val="a7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Александровского сельсовета, и муниципальными служащими в администрации Александровского  сельсовета, и соблюдения муниципальными служащими требований к служебному поведению,  являются достоверными и полными;</w:t>
      </w:r>
      <w:proofErr w:type="gramEnd"/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7" w:history="1">
        <w:r>
          <w:rPr>
            <w:rStyle w:val="a7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Положения, названного в </w:t>
      </w:r>
      <w:hyperlink r:id="rId28" w:anchor="Par74" w:history="1">
        <w:r>
          <w:rPr>
            <w:rStyle w:val="a7"/>
            <w:sz w:val="28"/>
            <w:szCs w:val="28"/>
          </w:rPr>
          <w:t>подпункте "а" настоящего пункта</w:t>
        </w:r>
      </w:hyperlink>
      <w:r>
        <w:rPr>
          <w:sz w:val="28"/>
          <w:szCs w:val="28"/>
        </w:rPr>
        <w:t>,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</w:p>
    <w:p w:rsidR="00A43418" w:rsidRDefault="00A43418" w:rsidP="00A43418">
      <w:pPr>
        <w:shd w:val="clear" w:color="auto" w:fill="FFFFFF"/>
        <w:tabs>
          <w:tab w:val="left" w:pos="1406"/>
        </w:tabs>
        <w:spacing w:line="331" w:lineRule="exact"/>
        <w:ind w:left="-540"/>
        <w:jc w:val="both"/>
      </w:pPr>
      <w:r>
        <w:rPr>
          <w:color w:val="000000"/>
          <w:spacing w:val="-11"/>
          <w:sz w:val="28"/>
          <w:szCs w:val="28"/>
        </w:rPr>
        <w:lastRenderedPageBreak/>
        <w:t xml:space="preserve">           21.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По  итогам рассмотрения  вопроса,  указанного  в  абзаце третьем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 xml:space="preserve">подпункта «а» пункта 14 настоящего Положения, комиссия принимает одно из </w:t>
      </w:r>
      <w:r>
        <w:rPr>
          <w:color w:val="000000"/>
          <w:spacing w:val="-2"/>
          <w:sz w:val="28"/>
          <w:szCs w:val="28"/>
        </w:rPr>
        <w:t>следующих решений:</w:t>
      </w:r>
    </w:p>
    <w:p w:rsidR="00A43418" w:rsidRDefault="00A43418" w:rsidP="00A43418">
      <w:pPr>
        <w:shd w:val="clear" w:color="auto" w:fill="FFFFFF"/>
        <w:tabs>
          <w:tab w:val="left" w:pos="1416"/>
        </w:tabs>
        <w:spacing w:line="326" w:lineRule="exact"/>
        <w:ind w:left="-540" w:firstLine="564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1) установить, что муниципальный служащий соблюдал требования</w:t>
      </w:r>
      <w:r>
        <w:rPr>
          <w:color w:val="000000"/>
          <w:spacing w:val="2"/>
          <w:sz w:val="28"/>
          <w:szCs w:val="28"/>
        </w:rPr>
        <w:br/>
        <w:t xml:space="preserve">к </w:t>
      </w:r>
      <w:r>
        <w:rPr>
          <w:color w:val="000000"/>
          <w:spacing w:val="5"/>
          <w:sz w:val="28"/>
          <w:szCs w:val="28"/>
        </w:rPr>
        <w:t>служебному  поведению  и (или) требования  об  урегулировании  конфликта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интересов;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43418" w:rsidRDefault="00A43418" w:rsidP="00A43418">
      <w:pPr>
        <w:shd w:val="clear" w:color="auto" w:fill="FFFFFF"/>
        <w:tabs>
          <w:tab w:val="left" w:pos="1406"/>
        </w:tabs>
        <w:spacing w:line="326" w:lineRule="exact"/>
        <w:ind w:left="-540" w:firstLine="564"/>
        <w:jc w:val="both"/>
      </w:pPr>
      <w:r>
        <w:rPr>
          <w:color w:val="000000"/>
          <w:spacing w:val="-13"/>
          <w:sz w:val="28"/>
          <w:szCs w:val="28"/>
        </w:rPr>
        <w:t xml:space="preserve">     22. </w:t>
      </w:r>
      <w:r>
        <w:rPr>
          <w:color w:val="000000"/>
          <w:spacing w:val="5"/>
          <w:sz w:val="28"/>
          <w:szCs w:val="28"/>
        </w:rPr>
        <w:t>По итогам рассмотрения вопроса, указанного в абзаце втором  подпункта «б» пункта 14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43418" w:rsidRDefault="00A43418" w:rsidP="00A4341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43418" w:rsidRDefault="00A43418" w:rsidP="00A43418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итогам рассмотрения вопроса, указанного в </w:t>
      </w:r>
      <w:hyperlink r:id="rId29" w:anchor="Par34" w:history="1">
        <w:r>
          <w:rPr>
            <w:rStyle w:val="a7"/>
            <w:sz w:val="28"/>
            <w:szCs w:val="28"/>
          </w:rPr>
          <w:t>абзаце третьем подпункта "б" пункта 1</w:t>
        </w:r>
      </w:hyperlink>
      <w:r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15" w:name="Par86"/>
      <w:bookmarkEnd w:id="15"/>
      <w:r>
        <w:rPr>
          <w:sz w:val="28"/>
          <w:szCs w:val="28"/>
        </w:rPr>
        <w:t xml:space="preserve">23.1. По итогам рассмотрения вопроса, указанного в </w:t>
      </w:r>
      <w:hyperlink r:id="rId30" w:anchor="Par40" w:history="1">
        <w:r>
          <w:rPr>
            <w:rStyle w:val="a7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31" w:history="1">
        <w:r>
          <w:rPr>
            <w:rStyle w:val="a7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2" w:history="1">
        <w:r>
          <w:rPr>
            <w:rStyle w:val="a7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По итогам рассмотрения вопроса, указанного в </w:t>
      </w:r>
      <w:hyperlink r:id="rId33" w:anchor="Par35" w:history="1">
        <w:r>
          <w:rPr>
            <w:rStyle w:val="a7"/>
            <w:sz w:val="28"/>
            <w:szCs w:val="28"/>
          </w:rPr>
          <w:t>абзаце четвертом подпункта "б" пункта 1</w:t>
        </w:r>
      </w:hyperlink>
      <w:r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4" w:history="1">
        <w:r>
          <w:rPr>
            <w:rStyle w:val="a7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3418" w:rsidRDefault="00A43418" w:rsidP="00A4341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признать, что обстоятельства, препятствующие выполнению требований Федерального </w:t>
      </w:r>
      <w:hyperlink r:id="rId35" w:history="1">
        <w:r>
          <w:rPr>
            <w:rStyle w:val="a7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применить к муниципальному служащему конкретную меру ответственности.</w:t>
      </w:r>
    </w:p>
    <w:p w:rsidR="00A43418" w:rsidRDefault="00A43418" w:rsidP="00A43418">
      <w:pPr>
        <w:ind w:left="-540" w:firstLine="540"/>
        <w:jc w:val="both"/>
        <w:rPr>
          <w:sz w:val="28"/>
          <w:szCs w:val="28"/>
        </w:rPr>
      </w:pPr>
      <w:bookmarkStart w:id="16" w:name="Par94"/>
      <w:bookmarkEnd w:id="16"/>
      <w:r>
        <w:rPr>
          <w:sz w:val="28"/>
          <w:szCs w:val="28"/>
        </w:rPr>
        <w:t xml:space="preserve">23.3. По итогам рассмотрения вопроса, указанного в </w:t>
      </w:r>
      <w:hyperlink r:id="rId36" w:anchor="Par37" w:history="1">
        <w:r>
          <w:rPr>
            <w:rStyle w:val="a7"/>
            <w:sz w:val="28"/>
            <w:szCs w:val="28"/>
          </w:rPr>
          <w:t>абзаце пятом подпункта "б" пункта 1</w:t>
        </w:r>
      </w:hyperlink>
      <w:r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вопросов, указанных в </w:t>
      </w:r>
      <w:hyperlink r:id="rId37" w:anchor="Par29" w:history="1">
        <w:r>
          <w:rPr>
            <w:rStyle w:val="a7"/>
            <w:sz w:val="28"/>
            <w:szCs w:val="28"/>
          </w:rPr>
          <w:t>подпунктах "а"</w:t>
        </w:r>
      </w:hyperlink>
      <w:r>
        <w:rPr>
          <w:sz w:val="28"/>
          <w:szCs w:val="28"/>
        </w:rPr>
        <w:t xml:space="preserve">, </w:t>
      </w:r>
      <w:hyperlink r:id="rId38" w:anchor="Par32" w:history="1">
        <w:r>
          <w:rPr>
            <w:rStyle w:val="a7"/>
            <w:sz w:val="28"/>
            <w:szCs w:val="28"/>
          </w:rPr>
          <w:t>"б"</w:t>
        </w:r>
      </w:hyperlink>
      <w:r>
        <w:rPr>
          <w:sz w:val="28"/>
          <w:szCs w:val="28"/>
        </w:rPr>
        <w:t xml:space="preserve">, </w:t>
      </w:r>
      <w:hyperlink r:id="rId39" w:anchor="Par40" w:history="1">
        <w:r>
          <w:rPr>
            <w:rStyle w:val="a7"/>
            <w:sz w:val="28"/>
            <w:szCs w:val="28"/>
          </w:rPr>
          <w:t>"г"</w:t>
        </w:r>
      </w:hyperlink>
      <w:r>
        <w:rPr>
          <w:sz w:val="28"/>
          <w:szCs w:val="28"/>
        </w:rPr>
        <w:t xml:space="preserve"> и </w:t>
      </w:r>
      <w:hyperlink r:id="rId40" w:anchor="Par42" w:history="1">
        <w:r>
          <w:rPr>
            <w:rStyle w:val="a7"/>
            <w:sz w:val="28"/>
            <w:szCs w:val="28"/>
          </w:rPr>
          <w:t>"</w:t>
        </w:r>
        <w:proofErr w:type="spellStart"/>
        <w:r>
          <w:rPr>
            <w:rStyle w:val="a7"/>
            <w:sz w:val="28"/>
            <w:szCs w:val="28"/>
          </w:rPr>
          <w:t>д</w:t>
        </w:r>
        <w:proofErr w:type="spellEnd"/>
        <w:r>
          <w:rPr>
            <w:rStyle w:val="a7"/>
            <w:sz w:val="28"/>
            <w:szCs w:val="28"/>
          </w:rPr>
          <w:t>" пункта 1</w:t>
        </w:r>
      </w:hyperlink>
      <w:r>
        <w:rPr>
          <w:sz w:val="28"/>
          <w:szCs w:val="28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r:id="rId41" w:anchor="Par73" w:history="1">
        <w:r>
          <w:rPr>
            <w:rStyle w:val="a7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0 - </w:t>
      </w:r>
      <w:hyperlink r:id="rId42" w:anchor="Par82" w:history="1">
        <w:r>
          <w:rPr>
            <w:rStyle w:val="a7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3, </w:t>
      </w:r>
      <w:hyperlink r:id="rId43" w:anchor="Par86" w:history="1">
        <w:r>
          <w:rPr>
            <w:rStyle w:val="a7"/>
            <w:sz w:val="28"/>
            <w:szCs w:val="28"/>
          </w:rPr>
          <w:t>23.1</w:t>
        </w:r>
      </w:hyperlink>
      <w:r>
        <w:rPr>
          <w:sz w:val="28"/>
          <w:szCs w:val="28"/>
        </w:rPr>
        <w:t xml:space="preserve"> - </w:t>
      </w:r>
      <w:hyperlink r:id="rId44" w:anchor="Par94" w:history="1">
        <w:r>
          <w:rPr>
            <w:rStyle w:val="a7"/>
            <w:sz w:val="28"/>
            <w:szCs w:val="28"/>
          </w:rPr>
          <w:t>23.3</w:t>
        </w:r>
      </w:hyperlink>
      <w:r>
        <w:rPr>
          <w:sz w:val="28"/>
          <w:szCs w:val="28"/>
        </w:rPr>
        <w:t xml:space="preserve"> и </w:t>
      </w:r>
      <w:hyperlink r:id="rId45" w:anchor="Par101" w:history="1">
        <w:r>
          <w:rPr>
            <w:rStyle w:val="a7"/>
            <w:sz w:val="28"/>
            <w:szCs w:val="28"/>
          </w:rPr>
          <w:t>24.1</w:t>
        </w:r>
      </w:hyperlink>
      <w:r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bookmarkStart w:id="17" w:name="Par101"/>
      <w:bookmarkEnd w:id="17"/>
      <w:r>
        <w:rPr>
          <w:sz w:val="28"/>
          <w:szCs w:val="28"/>
        </w:rPr>
        <w:lastRenderedPageBreak/>
        <w:t xml:space="preserve">24.1. По итогам рассмотрения вопроса, указанного в </w:t>
      </w:r>
      <w:hyperlink r:id="rId46" w:anchor="Par42" w:history="1">
        <w:r>
          <w:rPr>
            <w:rStyle w:val="a7"/>
            <w:sz w:val="28"/>
            <w:szCs w:val="28"/>
          </w:rPr>
          <w:t>подпункте "</w:t>
        </w:r>
        <w:proofErr w:type="spellStart"/>
        <w:r>
          <w:rPr>
            <w:rStyle w:val="a7"/>
            <w:sz w:val="28"/>
            <w:szCs w:val="28"/>
          </w:rPr>
          <w:t>д</w:t>
        </w:r>
        <w:proofErr w:type="spellEnd"/>
        <w:r>
          <w:rPr>
            <w:rStyle w:val="a7"/>
            <w:sz w:val="28"/>
            <w:szCs w:val="28"/>
          </w:rPr>
          <w:t>" пункта 1</w:t>
        </w:r>
      </w:hyperlink>
      <w:r>
        <w:rPr>
          <w:sz w:val="28"/>
          <w:szCs w:val="28"/>
        </w:rPr>
        <w:t xml:space="preserve">4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>
        <w:rPr>
          <w:sz w:val="28"/>
          <w:szCs w:val="28"/>
        </w:rPr>
        <w:t>Вагинского</w:t>
      </w:r>
      <w:proofErr w:type="spellEnd"/>
      <w:r>
        <w:rPr>
          <w:sz w:val="28"/>
          <w:szCs w:val="28"/>
        </w:rPr>
        <w:t xml:space="preserve"> сельсовета, одно из следующих решений: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rStyle w:val="a7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По итогам рассмотрения вопроса, предусмотренного </w:t>
      </w:r>
      <w:hyperlink r:id="rId48" w:anchor="Par39" w:history="1">
        <w:r>
          <w:rPr>
            <w:rStyle w:val="a7"/>
            <w:sz w:val="28"/>
            <w:szCs w:val="28"/>
          </w:rPr>
          <w:t>подпунктом "в" пункта 1</w:t>
        </w:r>
      </w:hyperlink>
      <w:r>
        <w:rPr>
          <w:sz w:val="28"/>
          <w:szCs w:val="28"/>
        </w:rPr>
        <w:t>4 настоящего Положения, комиссия принимает соответствующее решение.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главы, которые в установленном порядке представляются на рассмотрение главой.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Решения комиссии по вопросам, указанным в </w:t>
      </w:r>
      <w:hyperlink r:id="rId49" w:anchor="Par28" w:history="1">
        <w:r>
          <w:rPr>
            <w:rStyle w:val="a7"/>
            <w:sz w:val="28"/>
            <w:szCs w:val="28"/>
          </w:rPr>
          <w:t>пункте 1</w:t>
        </w:r>
      </w:hyperlink>
      <w:r>
        <w:rPr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0" w:anchor="Par33" w:history="1">
        <w:r>
          <w:rPr>
            <w:rStyle w:val="a7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4 настоящего Положения, для главы носят рекомендательный характер. Решение, принимаемое по итогам рассмотрения вопроса, указанного в </w:t>
      </w:r>
      <w:hyperlink r:id="rId51" w:anchor="Par33" w:history="1">
        <w:r>
          <w:rPr>
            <w:rStyle w:val="a7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 настоящего Положения, носит обязательный характер.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В протоколе заседания комиссии указываются: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>
        <w:rPr>
          <w:sz w:val="28"/>
          <w:szCs w:val="28"/>
        </w:rPr>
        <w:t>Вагинского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Глава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35.1.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Александровского сельсовета, вручается гражданину, замещавшему должность муниципальной службы в администрации Александровского сельсовета, в отношении которого рассматривался вопрос, указанный в </w:t>
      </w:r>
      <w:hyperlink r:id="rId52" w:anchor="Par33" w:history="1">
        <w:r>
          <w:rPr>
            <w:rStyle w:val="a7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4 </w:t>
      </w:r>
      <w:r>
        <w:rPr>
          <w:sz w:val="28"/>
          <w:szCs w:val="28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A43418" w:rsidRDefault="00A43418" w:rsidP="00A43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Александровского сельсовета, ответственного за работу по профилактике коррупционных и иных правонарушений.</w:t>
      </w:r>
      <w:proofErr w:type="gramEnd"/>
    </w:p>
    <w:p w:rsidR="00A43418" w:rsidRDefault="00A43418" w:rsidP="00A43418">
      <w:pPr>
        <w:jc w:val="both"/>
        <w:rPr>
          <w:sz w:val="28"/>
          <w:szCs w:val="28"/>
        </w:rPr>
      </w:pPr>
    </w:p>
    <w:p w:rsidR="00A43418" w:rsidRDefault="00A43418" w:rsidP="00A43418">
      <w:pPr>
        <w:tabs>
          <w:tab w:val="left" w:pos="0"/>
          <w:tab w:val="left" w:pos="709"/>
          <w:tab w:val="left" w:pos="935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заседании комиссии  при рассмотрении вопросов  о привлечении к дисциплинарной ответственности лица, сообщившего о ставших  ему  известными фактах коррупции на основании п.21 Указа Президента РФ от 02.04.2013 № 309 «О мерах по реализации отдельных положений Федерального закона «О противодействии коррупции»  может принимать участие прокурор.</w:t>
      </w: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A43418">
      <w:pPr>
        <w:ind w:left="4860"/>
        <w:jc w:val="both"/>
        <w:rPr>
          <w:sz w:val="28"/>
          <w:szCs w:val="28"/>
        </w:rPr>
      </w:pPr>
    </w:p>
    <w:p w:rsidR="00A43418" w:rsidRDefault="00A43418" w:rsidP="009A082E">
      <w:pPr>
        <w:contextualSpacing/>
        <w:jc w:val="both"/>
        <w:rPr>
          <w:sz w:val="28"/>
          <w:szCs w:val="28"/>
        </w:rPr>
      </w:pPr>
    </w:p>
    <w:sectPr w:rsidR="00A43418" w:rsidSect="009A08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367"/>
    <w:multiLevelType w:val="hybridMultilevel"/>
    <w:tmpl w:val="18085A64"/>
    <w:lvl w:ilvl="0" w:tplc="E390B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5AE"/>
    <w:rsid w:val="001B5012"/>
    <w:rsid w:val="00892BA1"/>
    <w:rsid w:val="008E50DD"/>
    <w:rsid w:val="009A082E"/>
    <w:rsid w:val="00A42B77"/>
    <w:rsid w:val="00A43418"/>
    <w:rsid w:val="00A94308"/>
    <w:rsid w:val="00AC2D55"/>
    <w:rsid w:val="00CE0155"/>
    <w:rsid w:val="00D3047F"/>
    <w:rsid w:val="00E5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0155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E0155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39"/>
    <w:rsid w:val="00CE0155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4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082E"/>
    <w:rPr>
      <w:color w:val="0000FF" w:themeColor="hyperlink"/>
      <w:u w:val="single"/>
    </w:rPr>
  </w:style>
  <w:style w:type="paragraph" w:styleId="a8">
    <w:name w:val="No Spacing"/>
    <w:uiPriority w:val="1"/>
    <w:qFormat/>
    <w:rsid w:val="009A082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08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0155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E0155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39"/>
    <w:rsid w:val="00CE0155"/>
    <w:pPr>
      <w:spacing w:after="0" w:line="240" w:lineRule="auto"/>
    </w:pPr>
    <w:rPr>
      <w:rFonts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04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082E"/>
    <w:rPr>
      <w:color w:val="0000FF" w:themeColor="hyperlink"/>
      <w:u w:val="single"/>
    </w:rPr>
  </w:style>
  <w:style w:type="paragraph" w:styleId="a8">
    <w:name w:val="No Spacing"/>
    <w:uiPriority w:val="1"/>
    <w:qFormat/>
    <w:rsid w:val="009A082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08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18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6" Type="http://schemas.openxmlformats.org/officeDocument/2006/relationships/hyperlink" Target="consultantplus://offline/ref=F048777CC2BF93363B194453C0A43D6CB14F710702BBBB17A0F129C3C4EED01D0C241A8453BD4C27v2x3G" TargetMode="External"/><Relationship Id="rId39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1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4" Type="http://schemas.openxmlformats.org/officeDocument/2006/relationships/hyperlink" Target="consultantplus://offline/ref=F048777CC2BF93363B194453C0A43D6CB14F7B0208B8BB17A0F129C3C4vExEG" TargetMode="External"/><Relationship Id="rId42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7" Type="http://schemas.openxmlformats.org/officeDocument/2006/relationships/hyperlink" Target="consultantplus://offline/ref=F048777CC2BF93363B194453C0A43D6CB14E760707BFBB17A0F129C3C4EED01D0C241A87v5xBG" TargetMode="External"/><Relationship Id="rId50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F048777CC2BF93363B194453C0A43D6CB14F7A0406BDBB17A0F129C3C4EED01D0C241A8453BD4C26v2xCG" TargetMode="External"/><Relationship Id="rId12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17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5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3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8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6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0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9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1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48777CC2BF93363B194453C0A43D6CB14F7B0208B8BB17A0F129C3C4vExEG" TargetMode="External"/><Relationship Id="rId11" Type="http://schemas.openxmlformats.org/officeDocument/2006/relationships/hyperlink" Target="consultantplus://offline/ref=F048777CC2BF93363B194453C0A43D6CB14E760707BFBB17A0F129C3C4EED01D0C241A87v5xBG" TargetMode="External"/><Relationship Id="rId24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2" Type="http://schemas.openxmlformats.org/officeDocument/2006/relationships/hyperlink" Target="consultantplus://offline/ref=F048777CC2BF93363B194453C0A43D6CB14F7A0406BDBB17A0F129C3C4EED01D0C241A8453BD4C26v2xCG" TargetMode="External"/><Relationship Id="rId37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0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5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15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3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8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6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9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10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19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1" Type="http://schemas.openxmlformats.org/officeDocument/2006/relationships/hyperlink" Target="consultantplus://offline/ref=F048777CC2BF93363B194453C0A43D6CB14F7A0406BDBB17A0F129C3C4EED01D0C241A8453BD4C26v2xCG" TargetMode="External"/><Relationship Id="rId44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52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8777CC2BF93363B194453C0A43D6CB14E730103BFBB17A0F129C3C4EED01D0C241A8454BCv4xFG" TargetMode="External"/><Relationship Id="rId14" Type="http://schemas.openxmlformats.org/officeDocument/2006/relationships/hyperlink" Target="consultantplus://offline/ref=F048777CC2BF93363B194453C0A43D6CB14E760707BFBB17A0F129C3C4EED01D0C241A87v5xBG" TargetMode="External"/><Relationship Id="rId22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27" Type="http://schemas.openxmlformats.org/officeDocument/2006/relationships/hyperlink" Target="consultantplus://offline/ref=F048777CC2BF93363B194453C0A43D6CB14F710702BBBB17A0F129C3C4EED01D0C241A8453BD4C27v2x3G" TargetMode="External"/><Relationship Id="rId30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5" Type="http://schemas.openxmlformats.org/officeDocument/2006/relationships/hyperlink" Target="consultantplus://offline/ref=F048777CC2BF93363B194453C0A43D6CB14F7B0208B8BB17A0F129C3C4vExEG" TargetMode="External"/><Relationship Id="rId43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48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8" Type="http://schemas.openxmlformats.org/officeDocument/2006/relationships/hyperlink" Target="consultantplus://offline/ref=F048777CC2BF93363B194453C0A43D6CB14E760707BFBB17A0F129C3C4EED01D0C241A86v5x0G" TargetMode="External"/><Relationship Id="rId51" Type="http://schemas.openxmlformats.org/officeDocument/2006/relationships/hyperlink" Target="file:///C:\Users\User\Documents\&#1055;&#1054;&#1057;&#1058;&#1040;&#1053;&#1054;&#1042;&#1051;&#1045;&#1053;&#1048;&#1071;%202018%20&#1075;&#1086;&#1076;\&#1086;&#1090;%2012.02.2018%20&#1087;-5%20&#1082;&#1086;&#1084;&#1080;&#1089;&#1089;&#1080;&#1103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6106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Альбина</cp:lastModifiedBy>
  <cp:revision>7</cp:revision>
  <cp:lastPrinted>2020-02-05T07:38:00Z</cp:lastPrinted>
  <dcterms:created xsi:type="dcterms:W3CDTF">2020-02-05T06:54:00Z</dcterms:created>
  <dcterms:modified xsi:type="dcterms:W3CDTF">2020-02-10T10:15:00Z</dcterms:modified>
</cp:coreProperties>
</file>