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A" w:rsidRDefault="00D2123A" w:rsidP="00D212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2123A" w:rsidRDefault="00D2123A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23A" w:rsidRDefault="00D2123A" w:rsidP="00C87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C8700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3" w:rsidRPr="00D80663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003" w:rsidRPr="00D80663" w:rsidRDefault="00C87003" w:rsidP="00C8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003" w:rsidRPr="00251139" w:rsidRDefault="00C87003" w:rsidP="00C870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___.1</w:t>
      </w:r>
      <w:r w:rsidR="0053060E">
        <w:rPr>
          <w:rFonts w:ascii="Times New Roman" w:hAnsi="Times New Roman" w:cs="Times New Roman"/>
          <w:b/>
          <w:sz w:val="28"/>
          <w:szCs w:val="28"/>
        </w:rPr>
        <w:t>2</w:t>
      </w:r>
      <w:r w:rsidRPr="00251139">
        <w:rPr>
          <w:rFonts w:ascii="Times New Roman" w:hAnsi="Times New Roman" w:cs="Times New Roman"/>
          <w:b/>
          <w:sz w:val="28"/>
          <w:szCs w:val="28"/>
        </w:rPr>
        <w:t>.2021</w:t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03" w:rsidRPr="00C87003" w:rsidRDefault="00C87003" w:rsidP="00C87003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</w:t>
      </w: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003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60E" w:rsidRDefault="00536D84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</w:t>
      </w:r>
      <w:r w:rsidR="00454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gramEnd"/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</w:t>
      </w:r>
      <w:r w:rsidR="0074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РЕШИЛ:</w:t>
      </w:r>
    </w:p>
    <w:p w:rsidR="0053060E" w:rsidRPr="0053060E" w:rsidRDefault="00536D84" w:rsidP="00CF26C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DB1489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="00CF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36D84" w:rsidRPr="0053060E" w:rsidRDefault="00CF26C8" w:rsidP="0053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D84" w:rsidRPr="00530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060E" w:rsidRPr="00530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060E" w:rsidRPr="005306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536D84" w:rsidRPr="0053060E" w:rsidRDefault="00CF26C8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3060E" w:rsidTr="00D4298C">
        <w:tc>
          <w:tcPr>
            <w:tcW w:w="4785" w:type="dxa"/>
          </w:tcPr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Боготольского районного Совета депутатов</w:t>
            </w:r>
          </w:p>
          <w:p w:rsidR="0053060E" w:rsidRDefault="0053060E" w:rsidP="00D4298C">
            <w:pPr>
              <w:rPr>
                <w:sz w:val="28"/>
                <w:szCs w:val="28"/>
              </w:rPr>
            </w:pPr>
          </w:p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_______________В.О. </w:t>
            </w: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53060E" w:rsidRDefault="0053060E" w:rsidP="00D429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Боготольского района</w:t>
            </w:r>
          </w:p>
          <w:p w:rsidR="0053060E" w:rsidRDefault="0053060E" w:rsidP="00D4298C">
            <w:pPr>
              <w:rPr>
                <w:sz w:val="28"/>
                <w:szCs w:val="28"/>
              </w:rPr>
            </w:pPr>
          </w:p>
          <w:p w:rsidR="0053060E" w:rsidRDefault="0053060E" w:rsidP="00D42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__________________Н.В. </w:t>
            </w:r>
            <w:proofErr w:type="spellStart"/>
            <w:r>
              <w:rPr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Pr="00536D84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536D84" w:rsidRPr="00536D84" w:rsidTr="001A6FFF">
        <w:tc>
          <w:tcPr>
            <w:tcW w:w="5508" w:type="dxa"/>
          </w:tcPr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D84" w:rsidRPr="00536D84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536D84" w:rsidRPr="0053060E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D84" w:rsidRPr="0053060E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D84" w:rsidRPr="0053060E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D84" w:rsidRPr="0053060E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060E" w:rsidRPr="0053060E" w:rsidRDefault="0053060E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060E" w:rsidRDefault="0053060E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060E" w:rsidRDefault="0053060E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D84" w:rsidRPr="00673D05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36D84" w:rsidRPr="00673D05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="0053060E" w:rsidRPr="00673D05">
              <w:rPr>
                <w:rFonts w:ascii="Times New Roman" w:eastAsia="Times New Roman" w:hAnsi="Times New Roman" w:cs="Times New Roman"/>
                <w:lang w:eastAsia="ru-RU"/>
              </w:rPr>
              <w:t>Боготольского районного Совета депутатов</w:t>
            </w:r>
          </w:p>
          <w:p w:rsidR="00536D84" w:rsidRPr="0053060E" w:rsidRDefault="00536D84" w:rsidP="0053060E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53060E" w:rsidRPr="00673D05">
              <w:rPr>
                <w:rFonts w:ascii="Times New Roman" w:eastAsia="Times New Roman" w:hAnsi="Times New Roman" w:cs="Times New Roman"/>
                <w:lang w:eastAsia="ru-RU"/>
              </w:rPr>
              <w:t xml:space="preserve"> «___» декабря 2021</w:t>
            </w:r>
            <w:r w:rsidRPr="00673D05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r w:rsidR="0053060E" w:rsidRPr="00673D05">
              <w:rPr>
                <w:rFonts w:ascii="Times New Roman" w:eastAsia="Times New Roman" w:hAnsi="Times New Roman" w:cs="Times New Roman"/>
                <w:lang w:eastAsia="ru-RU"/>
              </w:rPr>
              <w:t xml:space="preserve"> _________</w:t>
            </w:r>
          </w:p>
        </w:tc>
      </w:tr>
    </w:tbl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3C2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536D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36D84" w:rsidRPr="00170968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70968" w:rsidRPr="00170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Боготольского района Красноярского края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Общие положения</w:t>
      </w:r>
    </w:p>
    <w:p w:rsidR="00536D84" w:rsidRPr="00536D84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E50DB8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53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конфликтов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</w:t>
      </w:r>
      <w:r w:rsidR="007D43D9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Боготольского</w:t>
      </w:r>
      <w:proofErr w:type="gramEnd"/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</w:t>
      </w:r>
      <w:r w:rsidR="00E50DB8"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0968"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</w:t>
      </w:r>
      <w:r w:rsidR="008D721B"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673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 Красноярского края</w:t>
      </w:r>
      <w:r w:rsidRPr="0067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536D84" w:rsidRPr="008D721B" w:rsidRDefault="00536D84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Комиссия осуществляет полномочия в отношении муниципальных служащих, замещающих должности в </w:t>
      </w:r>
      <w:r w:rsidR="00170968" w:rsidRPr="008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="007D43D9" w:rsidRPr="008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r w:rsidR="0017096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 Красноярского края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 служащими</w:t>
      </w:r>
      <w:r w:rsidRPr="0067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Порядок образования комиссии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муниципальным правовым актом органа местного самоуправления.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Муниципальным правовым актом об образовании 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определяются председатель 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его заместител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назначаемый из числа членов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замещающих муниципальные должности или должности муниципал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службы, секретарь и члены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8E578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быть включены:</w:t>
      </w:r>
    </w:p>
    <w:p w:rsidR="00536D84" w:rsidRPr="00E50DB8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536D84" w:rsidRPr="00673D05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0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представители научных организаций, профессиональных образовательных организаций и организаций дополнительного </w:t>
      </w:r>
      <w:r w:rsidRPr="00EB72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 и высшего образования;</w:t>
      </w:r>
    </w:p>
    <w:p w:rsidR="00536D84" w:rsidRPr="00673D05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депутаты представительного органа муниципального образования.</w:t>
      </w:r>
    </w:p>
    <w:p w:rsidR="00536D84" w:rsidRPr="00673D05" w:rsidRDefault="00EB72B7" w:rsidP="001E1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представители общественности муниципального образования.</w:t>
      </w:r>
    </w:p>
    <w:p w:rsidR="00536D84" w:rsidRPr="00673D05" w:rsidRDefault="008E578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указанные в </w:t>
      </w:r>
      <w:hyperlink r:id="rId9" w:history="1">
        <w:r w:rsidR="00536D84" w:rsidRPr="00673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="00536D84" w:rsidRPr="00673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2.3</w:t>
        </w:r>
      </w:hyperlink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их включения в состав Комиссии участвуют в работе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качестве независимых экспертов специалистов по вопросам, связанным с муниципальной службой.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число членов К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семь человек.</w:t>
      </w:r>
      <w:r w:rsidR="008E578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членов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замещающих должности муниципальной службы, должно составлять не менее одной четверти от общего числа членов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4B7831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Состав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бы повлиять на принимаемые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решения.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Все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 принятии решений обладают равными правами. В отсутствие председателя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обязанности исполняет заместитель председателя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73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3.Порядок работы комиссии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является: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B7831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омиссию:</w:t>
      </w:r>
    </w:p>
    <w:p w:rsidR="00536D84" w:rsidRPr="00673D05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должность в </w:t>
      </w:r>
      <w:r w:rsidR="004B7831"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Красноярского края </w:t>
      </w:r>
      <w:r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включенную в перечень должностей, утвержденный нормативным правовым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673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4B7831" w:rsidRPr="00673D05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4B7831" w:rsidRPr="00673D05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4B7831" w:rsidRPr="00673D05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 комиссией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36D84" w:rsidRPr="00673D05" w:rsidRDefault="0023204F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</w:t>
      </w:r>
      <w:r w:rsidRPr="00C2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r w:rsidR="00FC505F" w:rsidRPr="00C214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="004205DF" w:rsidRPr="00673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C505F" w:rsidRPr="00673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05DF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Комиссию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4205DF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и подлежит рассмотрению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соответствии с настоящим Положением.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Уведомление, указанное в подпункте «д» пункта 3.1 настоящего Положения, рассматривается </w:t>
      </w:r>
      <w:r w:rsidR="00EC104B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Уведомление, указанное в абзаце </w:t>
      </w:r>
      <w:r w:rsidR="004C527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рассматривается </w:t>
      </w:r>
      <w:r w:rsidR="002B100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</w:t>
      </w:r>
      <w:r w:rsidR="004C527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или уведомлений, указанных в абзаце </w:t>
      </w:r>
      <w:r w:rsidR="004C527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«б» и подпункте «д» пункта 3.1 настоящего Положения, </w:t>
      </w:r>
      <w:r w:rsidR="002B100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2B100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заместитель, специально на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993766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</w:t>
      </w:r>
      <w:r w:rsidR="0099376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66" w:rsidRPr="00673D05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536D84" w:rsidRPr="00673D05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 нему информации, содержащей осно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10-дневный срок назначает дату заседания 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320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иссии. При этом дата заседания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лиц, участвующих в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6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правонарушений, и с результатами ее проверки;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ходатайс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 приглашении на заседание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167A6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Заседание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заявлений, указанных в абзацах </w:t>
      </w:r>
      <w:r w:rsidR="008730F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30F0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Уведомление, указанное в подпункте «д» пункта 3.1 настоящего Положения,  рассматривается на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(плановом)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информации о наличии у муниципального служащего личной заинтересованности, которая приводит или может привести к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фликту интересов, председатель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мер.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имеет право: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ашивать необходимые для работы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сведения от государственных органов, органов местного самоуправления и организаций;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и заслушивать на заседании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должностных лиц государственных органов, органов местного самоуправления, представителей организаций, иных лиц;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заседания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устанавливаются ее председателем.</w:t>
      </w:r>
    </w:p>
    <w:p w:rsidR="00536D84" w:rsidRPr="00673D05" w:rsidRDefault="008730F0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Секретарь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заседания.</w:t>
      </w:r>
    </w:p>
    <w:p w:rsidR="00536D84" w:rsidRPr="00673D05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Заседание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двух третей от общего числа членов комиссии.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конфликта интересов у членов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 принимает участия в рассмотрении указанных вопросов.</w:t>
      </w:r>
    </w:p>
    <w:p w:rsidR="00536D84" w:rsidRPr="00673D05" w:rsidRDefault="008730F0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 Красноярского края.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36D84" w:rsidRPr="00673D05" w:rsidRDefault="008730F0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проводиться в отсутствие муниципального служащего или гражданина в случае:</w:t>
      </w:r>
    </w:p>
    <w:p w:rsidR="00536D84" w:rsidRPr="00673D05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если муниципальный служащий или гражданин, намеревающиеся лич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надлежащим образом извещенные о времени и месте его прове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не явились на заседание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заседании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C63210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Члены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лица, участвовавшие в ее заседании, не вправе разглашать сведения, ставш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им известными в ходе работы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условии их документального подтверждения являются: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муниципального служащего или членов его семьи;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36D84" w:rsidRPr="00673D05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причины, признанные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уважительными. 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осуществляться секретарем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письменной просьбе члена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её председателя или муниципального служащего, информация в отношении которого рассматривается на заседании.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36D84" w:rsidRPr="00673D05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ликта </w:t>
      </w:r>
      <w:r w:rsidR="00655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интересов. В этом случае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По итогам рассмотрения вопроса, указанного в абзаце втором подпункта «б» </w:t>
      </w:r>
      <w:r w:rsidR="00B6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настоящего раздела,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1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По итогам рассмотрения вопроса, указанного в абзаце третьем подпункта «б» пункта 3.1 настоящего раздела, 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сведений. В этом случае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По итогам рассмотрения информации, указанной в абзаце пятом подпункта «б» 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настоящего раздела,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установить, что муниципальный служащий не соблюдал требования об урегулировании конф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536D84" w:rsidRPr="00673D05" w:rsidRDefault="00167366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Решения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36D84" w:rsidRPr="00673D05" w:rsidRDefault="00167366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протоколами,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дписывают члены комиссии, принимавшие участие в ее заседании.</w:t>
      </w:r>
    </w:p>
    <w:p w:rsidR="00536D84" w:rsidRPr="00673D05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Член 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омиссии, не согласный с принятым решением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омиссии, вправе выразить особое мнение. Особое мнение оформляется в письменном виде и прилагается к решению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миссии. При подписании решения 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омиссии членом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="00536D84" w:rsidRPr="00673D05">
        <w:rPr>
          <w:rFonts w:ascii="Times New Roman" w:eastAsia="Times New Roman" w:hAnsi="Times New Roman" w:cs="Arial"/>
          <w:sz w:val="28"/>
          <w:szCs w:val="28"/>
          <w:lang w:eastAsia="ru-RU"/>
        </w:rPr>
        <w:t>омиссии, выразившим особое мнение, рядом с подписью ставится пометка «с особым мнением».</w:t>
      </w:r>
    </w:p>
    <w:p w:rsidR="00536D84" w:rsidRPr="00673D05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указываются:</w:t>
      </w:r>
    </w:p>
    <w:p w:rsidR="00536D84" w:rsidRPr="00673D05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амилии, имена, отчества членов К</w:t>
      </w:r>
      <w:r w:rsidR="00536D84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других лиц, присутствующих на заседании;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3.25.2. формулировка каждого из рассматриваемых на заседании </w:t>
      </w:r>
      <w:r w:rsidR="001673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вопросов с указанием фамилии, имени, отчества, должности муниципального служащего, в отношении которого рассматривается вопрос о 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соблюдении требований к служебному поведению или требований об урегулировании конфликта интересов;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36D84" w:rsidRPr="00722F82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3.25.6 источник информации, содержащей основания для проведения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дата поступления информации в </w:t>
      </w:r>
      <w:r w:rsidR="00722F82" w:rsidRP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3.25.9. решение и обоснование его принятия.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Член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с которым должен быть ознакомлен муниципальный служащий.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Копии протокола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7-дневный срок со дня заседания направляются </w:t>
      </w:r>
      <w:r w:rsidR="00E95C78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Боготольского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– муниципальному служащему, а также по решению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– иным заинтересованным лицам.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омиссией, обязан принять меры по предотвращению или урегулированию конфликта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3.29. Копия протокола заседания </w:t>
      </w:r>
      <w:r w:rsidR="00722F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673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6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заверенная подписью секретаря комиссии и печатью </w:t>
      </w:r>
      <w:r w:rsidR="001F1747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1F1747" w:rsidRPr="00673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соответствующего заседания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36D84" w:rsidRPr="00673D05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36D84" w:rsidRPr="00673D05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В своей деятельности </w:t>
      </w:r>
      <w:r w:rsidR="00722F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36D84" w:rsidRPr="00673D05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</w:t>
      </w:r>
      <w:proofErr w:type="gramStart"/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536D84" w:rsidRPr="00673D05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536D84" w:rsidRPr="001F1747" w:rsidRDefault="00536D84" w:rsidP="001F1747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1F1747" w:rsidRPr="00673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Боготольского района.</w:t>
      </w: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D84" w:rsidRPr="00536D84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617" w:rsidRDefault="00571617"/>
    <w:sectPr w:rsidR="00571617" w:rsidSect="00C87003">
      <w:headerReference w:type="even" r:id="rId11"/>
      <w:headerReference w:type="default" r:id="rId12"/>
      <w:footerReference w:type="default" r:id="rId13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69" w:rsidRDefault="00D45069" w:rsidP="00536D84">
      <w:pPr>
        <w:spacing w:after="0" w:line="240" w:lineRule="auto"/>
      </w:pPr>
      <w:r>
        <w:separator/>
      </w:r>
    </w:p>
  </w:endnote>
  <w:endnote w:type="continuationSeparator" w:id="0">
    <w:p w:rsidR="00D45069" w:rsidRDefault="00D45069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F" w:rsidRDefault="001A6FFF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69" w:rsidRDefault="00D45069" w:rsidP="00536D84">
      <w:pPr>
        <w:spacing w:after="0" w:line="240" w:lineRule="auto"/>
      </w:pPr>
      <w:r>
        <w:separator/>
      </w:r>
    </w:p>
  </w:footnote>
  <w:footnote w:type="continuationSeparator" w:id="0">
    <w:p w:rsidR="00D45069" w:rsidRDefault="00D45069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F" w:rsidRDefault="00801831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FFF" w:rsidRDefault="001A6F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FF" w:rsidRDefault="00801831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6C8">
      <w:rPr>
        <w:rStyle w:val="a6"/>
        <w:noProof/>
      </w:rPr>
      <w:t>2</w:t>
    </w:r>
    <w:r>
      <w:rPr>
        <w:rStyle w:val="a6"/>
      </w:rPr>
      <w:fldChar w:fldCharType="end"/>
    </w:r>
  </w:p>
  <w:p w:rsidR="001A6FFF" w:rsidRDefault="001A6F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84"/>
    <w:rsid w:val="000229A0"/>
    <w:rsid w:val="00055A41"/>
    <w:rsid w:val="00084107"/>
    <w:rsid w:val="00115625"/>
    <w:rsid w:val="0011671F"/>
    <w:rsid w:val="00130C3B"/>
    <w:rsid w:val="00167366"/>
    <w:rsid w:val="00170968"/>
    <w:rsid w:val="001A6FFF"/>
    <w:rsid w:val="001E196E"/>
    <w:rsid w:val="001F1747"/>
    <w:rsid w:val="0023204F"/>
    <w:rsid w:val="002B1006"/>
    <w:rsid w:val="002E075F"/>
    <w:rsid w:val="003C2709"/>
    <w:rsid w:val="004205DF"/>
    <w:rsid w:val="00454417"/>
    <w:rsid w:val="004B7831"/>
    <w:rsid w:val="004C3D53"/>
    <w:rsid w:val="004C5270"/>
    <w:rsid w:val="004F5A70"/>
    <w:rsid w:val="0053060E"/>
    <w:rsid w:val="00536D84"/>
    <w:rsid w:val="00571617"/>
    <w:rsid w:val="005F3333"/>
    <w:rsid w:val="006557D9"/>
    <w:rsid w:val="00673D05"/>
    <w:rsid w:val="006877B8"/>
    <w:rsid w:val="006C5998"/>
    <w:rsid w:val="007114EA"/>
    <w:rsid w:val="00722F82"/>
    <w:rsid w:val="007230A4"/>
    <w:rsid w:val="007433A2"/>
    <w:rsid w:val="007A1DC2"/>
    <w:rsid w:val="007C2C28"/>
    <w:rsid w:val="007D43D9"/>
    <w:rsid w:val="00801831"/>
    <w:rsid w:val="00871F23"/>
    <w:rsid w:val="008730F0"/>
    <w:rsid w:val="00873262"/>
    <w:rsid w:val="008D721B"/>
    <w:rsid w:val="008E578B"/>
    <w:rsid w:val="00991A27"/>
    <w:rsid w:val="00993766"/>
    <w:rsid w:val="00A6504C"/>
    <w:rsid w:val="00A868BF"/>
    <w:rsid w:val="00AC5230"/>
    <w:rsid w:val="00AE4BC9"/>
    <w:rsid w:val="00B45CCC"/>
    <w:rsid w:val="00B662A1"/>
    <w:rsid w:val="00B825F4"/>
    <w:rsid w:val="00C214B4"/>
    <w:rsid w:val="00C605D8"/>
    <w:rsid w:val="00C63210"/>
    <w:rsid w:val="00C87003"/>
    <w:rsid w:val="00CB1599"/>
    <w:rsid w:val="00CF26C8"/>
    <w:rsid w:val="00D2123A"/>
    <w:rsid w:val="00D375BC"/>
    <w:rsid w:val="00D45069"/>
    <w:rsid w:val="00D74EF6"/>
    <w:rsid w:val="00DB1489"/>
    <w:rsid w:val="00E26F5C"/>
    <w:rsid w:val="00E50DB8"/>
    <w:rsid w:val="00E64DAC"/>
    <w:rsid w:val="00E95C78"/>
    <w:rsid w:val="00EB72B7"/>
    <w:rsid w:val="00EC104B"/>
    <w:rsid w:val="00F167A6"/>
    <w:rsid w:val="00FC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C"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13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PR</cp:lastModifiedBy>
  <cp:revision>11</cp:revision>
  <cp:lastPrinted>2021-11-30T01:48:00Z</cp:lastPrinted>
  <dcterms:created xsi:type="dcterms:W3CDTF">2021-11-23T09:30:00Z</dcterms:created>
  <dcterms:modified xsi:type="dcterms:W3CDTF">2021-11-30T02:00:00Z</dcterms:modified>
</cp:coreProperties>
</file>