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86" w:rsidRPr="00E961FB" w:rsidRDefault="009A1386" w:rsidP="00752BEA">
      <w:pPr>
        <w:pStyle w:val="a3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</w:pPr>
    </w:p>
    <w:p w:rsidR="006B52D0" w:rsidRPr="00E961FB" w:rsidRDefault="003F348C" w:rsidP="00752BEA">
      <w:pPr>
        <w:pStyle w:val="a3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E961FB">
        <w:rPr>
          <w:rFonts w:ascii="Arial" w:hAnsi="Arial" w:cs="Arial"/>
          <w:b/>
          <w:color w:val="000000" w:themeColor="text1"/>
          <w:sz w:val="24"/>
          <w:szCs w:val="24"/>
        </w:rPr>
        <w:t>Критовский</w:t>
      </w:r>
      <w:proofErr w:type="spellEnd"/>
      <w:r w:rsidRPr="00E961FB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сельский</w:t>
      </w:r>
      <w:r w:rsidR="006B52D0" w:rsidRPr="00E961FB">
        <w:rPr>
          <w:rFonts w:ascii="Arial" w:hAnsi="Arial" w:cs="Arial"/>
          <w:b/>
          <w:color w:val="000000" w:themeColor="text1"/>
          <w:sz w:val="24"/>
          <w:szCs w:val="24"/>
        </w:rPr>
        <w:t xml:space="preserve"> Совет депутатов</w:t>
      </w:r>
    </w:p>
    <w:p w:rsidR="006B52D0" w:rsidRPr="00E961FB" w:rsidRDefault="006B52D0" w:rsidP="00752BEA">
      <w:pPr>
        <w:pStyle w:val="a3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1FB">
        <w:rPr>
          <w:rFonts w:ascii="Arial" w:hAnsi="Arial" w:cs="Arial"/>
          <w:b/>
          <w:color w:val="000000" w:themeColor="text1"/>
          <w:sz w:val="24"/>
          <w:szCs w:val="24"/>
        </w:rPr>
        <w:t>Боготольского района</w:t>
      </w:r>
    </w:p>
    <w:p w:rsidR="006B52D0" w:rsidRPr="00E961FB" w:rsidRDefault="006B52D0" w:rsidP="00752BEA">
      <w:pPr>
        <w:pStyle w:val="a3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1FB">
        <w:rPr>
          <w:rFonts w:ascii="Arial" w:hAnsi="Arial" w:cs="Arial"/>
          <w:b/>
          <w:color w:val="000000" w:themeColor="text1"/>
          <w:sz w:val="24"/>
          <w:szCs w:val="24"/>
        </w:rPr>
        <w:t>Красноярского края</w:t>
      </w:r>
    </w:p>
    <w:p w:rsidR="006B52D0" w:rsidRPr="00E961FB" w:rsidRDefault="006B52D0" w:rsidP="00752BEA">
      <w:pPr>
        <w:pStyle w:val="a3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2BEA" w:rsidRPr="00E961FB" w:rsidRDefault="000D505F" w:rsidP="00752BEA">
      <w:pPr>
        <w:pStyle w:val="a3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1FB">
        <w:rPr>
          <w:rFonts w:ascii="Arial" w:hAnsi="Arial" w:cs="Arial"/>
          <w:b/>
          <w:color w:val="000000" w:themeColor="text1"/>
          <w:sz w:val="24"/>
          <w:szCs w:val="24"/>
        </w:rPr>
        <w:t>РЕШЕНИЕ</w:t>
      </w:r>
    </w:p>
    <w:p w:rsidR="00752BEA" w:rsidRPr="00E961FB" w:rsidRDefault="00752BEA" w:rsidP="00752BEA">
      <w:pPr>
        <w:pStyle w:val="a3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D505F" w:rsidRPr="00E961FB" w:rsidTr="000D505F">
        <w:tc>
          <w:tcPr>
            <w:tcW w:w="3190" w:type="dxa"/>
          </w:tcPr>
          <w:p w:rsidR="000D505F" w:rsidRPr="00E961FB" w:rsidRDefault="00FD5060" w:rsidP="000D505F">
            <w:pPr>
              <w:pStyle w:val="a3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0D505F" w:rsidRPr="00E961FB" w:rsidRDefault="003F348C" w:rsidP="00752BEA">
            <w:pPr>
              <w:pStyle w:val="a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61F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      с. </w:t>
            </w:r>
            <w:proofErr w:type="spellStart"/>
            <w:r w:rsidRPr="00E961F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Критово</w:t>
            </w:r>
            <w:proofErr w:type="spellEnd"/>
          </w:p>
        </w:tc>
        <w:tc>
          <w:tcPr>
            <w:tcW w:w="3191" w:type="dxa"/>
          </w:tcPr>
          <w:p w:rsidR="000D505F" w:rsidRPr="00E961FB" w:rsidRDefault="003F348C" w:rsidP="003F348C">
            <w:pPr>
              <w:pStyle w:val="a3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61F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</w:t>
            </w:r>
            <w:r w:rsidR="0057598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E961F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№ </w:t>
            </w:r>
          </w:p>
        </w:tc>
      </w:tr>
    </w:tbl>
    <w:p w:rsidR="000D505F" w:rsidRPr="00E961FB" w:rsidRDefault="000D505F" w:rsidP="00752BEA">
      <w:pPr>
        <w:pStyle w:val="a3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52BEA" w:rsidRPr="00E961FB" w:rsidRDefault="00752BEA" w:rsidP="00752BEA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D505F" w:rsidRPr="00E961FB" w:rsidRDefault="000D505F" w:rsidP="006B52D0">
      <w:pPr>
        <w:pStyle w:val="a3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1FB">
        <w:rPr>
          <w:rFonts w:ascii="Arial" w:hAnsi="Arial" w:cs="Arial"/>
          <w:b/>
          <w:color w:val="000000" w:themeColor="text1"/>
          <w:sz w:val="24"/>
          <w:szCs w:val="24"/>
        </w:rPr>
        <w:t>О ПЕРЕДАЧЕ ЧАСТИ ПОЛНОМОЧИЙ</w:t>
      </w:r>
    </w:p>
    <w:p w:rsidR="00752BEA" w:rsidRPr="00E961FB" w:rsidRDefault="000D505F" w:rsidP="006B52D0">
      <w:pPr>
        <w:pStyle w:val="a3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1FB">
        <w:rPr>
          <w:rFonts w:ascii="Arial" w:hAnsi="Arial" w:cs="Arial"/>
          <w:b/>
          <w:color w:val="000000" w:themeColor="text1"/>
          <w:sz w:val="24"/>
          <w:szCs w:val="24"/>
        </w:rPr>
        <w:t>ПО РЕШЕНИЮ ВОПРОСОВ МЕСТНОГО ЗНАЧЕНИЯ</w:t>
      </w:r>
    </w:p>
    <w:p w:rsidR="00752BEA" w:rsidRPr="00E961FB" w:rsidRDefault="00752BEA" w:rsidP="006B52D0">
      <w:pPr>
        <w:pStyle w:val="a3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52BEA" w:rsidRPr="00E961FB" w:rsidRDefault="000D505F" w:rsidP="00752BEA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sz w:val="24"/>
          <w:szCs w:val="24"/>
        </w:rPr>
        <w:t>В</w:t>
      </w:r>
      <w:r w:rsidR="00752BEA" w:rsidRPr="00E961FB">
        <w:rPr>
          <w:rFonts w:ascii="Arial" w:hAnsi="Arial" w:cs="Arial"/>
          <w:color w:val="000000" w:themeColor="text1"/>
          <w:sz w:val="24"/>
          <w:szCs w:val="24"/>
        </w:rPr>
        <w:t xml:space="preserve"> целях организации деятельности органов местного самоуправления Боготольского района,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E961FB">
        <w:rPr>
          <w:rFonts w:ascii="Arial" w:hAnsi="Arial" w:cs="Arial"/>
          <w:color w:val="000000" w:themeColor="text1"/>
          <w:sz w:val="24"/>
          <w:szCs w:val="24"/>
        </w:rPr>
        <w:t xml:space="preserve">Бюджетным кодексом Российской Федерации, </w:t>
      </w:r>
      <w:r w:rsidR="003F348C" w:rsidRPr="00E961FB">
        <w:rPr>
          <w:rFonts w:ascii="Arial" w:hAnsi="Arial" w:cs="Arial"/>
          <w:color w:val="000000" w:themeColor="text1"/>
          <w:sz w:val="24"/>
          <w:szCs w:val="24"/>
        </w:rPr>
        <w:t xml:space="preserve">Уставом </w:t>
      </w:r>
      <w:proofErr w:type="spellStart"/>
      <w:r w:rsidR="003F348C" w:rsidRPr="00E961FB">
        <w:rPr>
          <w:rFonts w:ascii="Arial" w:hAnsi="Arial" w:cs="Arial"/>
          <w:color w:val="000000" w:themeColor="text1"/>
          <w:sz w:val="24"/>
          <w:szCs w:val="24"/>
        </w:rPr>
        <w:t>Критовского</w:t>
      </w:r>
      <w:proofErr w:type="spellEnd"/>
      <w:r w:rsidR="003F348C" w:rsidRPr="00E961FB">
        <w:rPr>
          <w:rFonts w:ascii="Arial" w:hAnsi="Arial" w:cs="Arial"/>
          <w:color w:val="000000" w:themeColor="text1"/>
          <w:sz w:val="24"/>
          <w:szCs w:val="24"/>
        </w:rPr>
        <w:t xml:space="preserve"> сельсовета </w:t>
      </w:r>
      <w:proofErr w:type="spellStart"/>
      <w:r w:rsidR="003F348C" w:rsidRPr="00E961FB">
        <w:rPr>
          <w:rFonts w:ascii="Arial" w:hAnsi="Arial" w:cs="Arial"/>
          <w:color w:val="000000" w:themeColor="text1"/>
          <w:sz w:val="24"/>
          <w:szCs w:val="24"/>
        </w:rPr>
        <w:t>Боготольского</w:t>
      </w:r>
      <w:proofErr w:type="spellEnd"/>
      <w:r w:rsidR="003F348C" w:rsidRPr="00E961FB">
        <w:rPr>
          <w:rFonts w:ascii="Arial" w:hAnsi="Arial" w:cs="Arial"/>
          <w:color w:val="000000" w:themeColor="text1"/>
          <w:sz w:val="24"/>
          <w:szCs w:val="24"/>
        </w:rPr>
        <w:t xml:space="preserve"> района Красноярского края</w:t>
      </w:r>
      <w:r w:rsidRPr="00E961F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3F348C" w:rsidRPr="00E961FB">
        <w:rPr>
          <w:rFonts w:ascii="Arial" w:hAnsi="Arial" w:cs="Arial"/>
          <w:color w:val="000000" w:themeColor="text1"/>
          <w:sz w:val="24"/>
          <w:szCs w:val="24"/>
        </w:rPr>
        <w:t>Критовский</w:t>
      </w:r>
      <w:proofErr w:type="spellEnd"/>
      <w:r w:rsidR="003F348C" w:rsidRPr="00E961FB">
        <w:rPr>
          <w:rFonts w:ascii="Arial" w:hAnsi="Arial" w:cs="Arial"/>
          <w:color w:val="000000" w:themeColor="text1"/>
          <w:sz w:val="24"/>
          <w:szCs w:val="24"/>
        </w:rPr>
        <w:t xml:space="preserve"> сельский</w:t>
      </w:r>
      <w:r w:rsidR="003B791E" w:rsidRPr="00E961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52BEA" w:rsidRPr="00E961FB">
        <w:rPr>
          <w:rFonts w:ascii="Arial" w:hAnsi="Arial" w:cs="Arial"/>
          <w:color w:val="000000" w:themeColor="text1"/>
          <w:sz w:val="24"/>
          <w:szCs w:val="24"/>
        </w:rPr>
        <w:t xml:space="preserve">Совет депутатов </w:t>
      </w:r>
      <w:r w:rsidRPr="00E961FB">
        <w:rPr>
          <w:rFonts w:ascii="Arial" w:hAnsi="Arial" w:cs="Arial"/>
          <w:b/>
          <w:color w:val="000000" w:themeColor="text1"/>
          <w:sz w:val="24"/>
          <w:szCs w:val="24"/>
        </w:rPr>
        <w:t>РЕШИЛ</w:t>
      </w:r>
      <w:r w:rsidR="006B52D0" w:rsidRPr="00E961FB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752BEA" w:rsidRPr="00E961FB" w:rsidRDefault="000D505F" w:rsidP="000D505F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752BEA" w:rsidRPr="00E961FB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proofErr w:type="spellStart"/>
      <w:r w:rsidR="003F348C" w:rsidRPr="00E961FB">
        <w:rPr>
          <w:rFonts w:ascii="Arial" w:hAnsi="Arial" w:cs="Arial"/>
          <w:color w:val="000000" w:themeColor="text1"/>
          <w:sz w:val="24"/>
          <w:szCs w:val="24"/>
        </w:rPr>
        <w:t>Критовского</w:t>
      </w:r>
      <w:proofErr w:type="spellEnd"/>
      <w:r w:rsidR="003F348C" w:rsidRPr="00E961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B52D0" w:rsidRPr="00E961FB">
        <w:rPr>
          <w:rFonts w:ascii="Arial" w:hAnsi="Arial" w:cs="Arial"/>
          <w:color w:val="000000" w:themeColor="text1"/>
          <w:sz w:val="24"/>
          <w:szCs w:val="24"/>
        </w:rPr>
        <w:t xml:space="preserve"> сельсовета </w:t>
      </w:r>
      <w:proofErr w:type="spellStart"/>
      <w:r w:rsidR="00752BEA" w:rsidRPr="00E961FB">
        <w:rPr>
          <w:rFonts w:ascii="Arial" w:hAnsi="Arial" w:cs="Arial"/>
          <w:color w:val="000000" w:themeColor="text1"/>
          <w:sz w:val="24"/>
          <w:szCs w:val="24"/>
        </w:rPr>
        <w:t>Боготольского</w:t>
      </w:r>
      <w:proofErr w:type="spellEnd"/>
      <w:r w:rsidR="00752BEA" w:rsidRPr="00E961FB">
        <w:rPr>
          <w:rFonts w:ascii="Arial" w:hAnsi="Arial" w:cs="Arial"/>
          <w:color w:val="000000" w:themeColor="text1"/>
          <w:sz w:val="24"/>
          <w:szCs w:val="24"/>
        </w:rPr>
        <w:t xml:space="preserve"> района Красноярского края </w:t>
      </w:r>
      <w:r w:rsidR="006B52D0" w:rsidRPr="00E961FB">
        <w:rPr>
          <w:rFonts w:ascii="Arial" w:hAnsi="Arial" w:cs="Arial"/>
          <w:color w:val="000000" w:themeColor="text1"/>
          <w:sz w:val="24"/>
          <w:szCs w:val="24"/>
        </w:rPr>
        <w:t xml:space="preserve">передать администрации Боготольского района </w:t>
      </w:r>
      <w:r w:rsidR="00752BEA" w:rsidRPr="00E961FB">
        <w:rPr>
          <w:rFonts w:ascii="Arial" w:hAnsi="Arial" w:cs="Arial"/>
          <w:color w:val="000000" w:themeColor="text1"/>
          <w:sz w:val="24"/>
          <w:szCs w:val="24"/>
        </w:rPr>
        <w:t xml:space="preserve">полномочия по решению вопросов местного значения согласно </w:t>
      </w:r>
      <w:r w:rsidR="00111814" w:rsidRPr="00E961FB">
        <w:rPr>
          <w:rFonts w:ascii="Arial" w:hAnsi="Arial" w:cs="Arial"/>
          <w:color w:val="000000" w:themeColor="text1"/>
          <w:sz w:val="24"/>
          <w:szCs w:val="24"/>
        </w:rPr>
        <w:t>приложению, заключить Соглашения</w:t>
      </w:r>
      <w:r w:rsidR="00752BEA" w:rsidRPr="00E961FB">
        <w:rPr>
          <w:rFonts w:ascii="Arial" w:hAnsi="Arial" w:cs="Arial"/>
          <w:color w:val="000000" w:themeColor="text1"/>
          <w:sz w:val="24"/>
          <w:szCs w:val="24"/>
        </w:rPr>
        <w:t xml:space="preserve"> сроком действия с </w:t>
      </w:r>
      <w:r w:rsidRPr="00E961FB">
        <w:rPr>
          <w:rFonts w:ascii="Arial" w:hAnsi="Arial" w:cs="Arial"/>
          <w:color w:val="000000" w:themeColor="text1"/>
          <w:sz w:val="24"/>
          <w:szCs w:val="24"/>
        </w:rPr>
        <w:t>0</w:t>
      </w:r>
      <w:r w:rsidR="00752BEA" w:rsidRPr="00E961FB">
        <w:rPr>
          <w:rFonts w:ascii="Arial" w:hAnsi="Arial" w:cs="Arial"/>
          <w:color w:val="000000" w:themeColor="text1"/>
          <w:sz w:val="24"/>
          <w:szCs w:val="24"/>
        </w:rPr>
        <w:t>1 января</w:t>
      </w:r>
      <w:r w:rsidR="00B92BF7" w:rsidRPr="00E961FB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 w:rsidR="00FD5060">
        <w:rPr>
          <w:rFonts w:ascii="Arial" w:hAnsi="Arial" w:cs="Arial"/>
          <w:color w:val="000000" w:themeColor="text1"/>
          <w:sz w:val="24"/>
          <w:szCs w:val="24"/>
        </w:rPr>
        <w:t>3</w:t>
      </w:r>
      <w:r w:rsidR="00B92BF7" w:rsidRPr="00E961FB">
        <w:rPr>
          <w:rFonts w:ascii="Arial" w:hAnsi="Arial" w:cs="Arial"/>
          <w:color w:val="000000" w:themeColor="text1"/>
          <w:sz w:val="24"/>
          <w:szCs w:val="24"/>
        </w:rPr>
        <w:t xml:space="preserve"> года по 31 декабря 202</w:t>
      </w:r>
      <w:r w:rsidR="00FD5060">
        <w:rPr>
          <w:rFonts w:ascii="Arial" w:hAnsi="Arial" w:cs="Arial"/>
          <w:color w:val="000000" w:themeColor="text1"/>
          <w:sz w:val="24"/>
          <w:szCs w:val="24"/>
        </w:rPr>
        <w:t>3</w:t>
      </w:r>
      <w:r w:rsidR="00752BEA" w:rsidRPr="00E961FB">
        <w:rPr>
          <w:rFonts w:ascii="Arial" w:hAnsi="Arial" w:cs="Arial"/>
          <w:color w:val="000000" w:themeColor="text1"/>
          <w:sz w:val="24"/>
          <w:szCs w:val="24"/>
        </w:rPr>
        <w:t xml:space="preserve"> года.</w:t>
      </w:r>
    </w:p>
    <w:p w:rsidR="008E36BC" w:rsidRPr="00E961FB" w:rsidRDefault="003F348C" w:rsidP="003F348C">
      <w:pPr>
        <w:rPr>
          <w:rFonts w:ascii="Arial" w:hAnsi="Arial" w:cs="Arial"/>
          <w:color w:val="000000" w:themeColor="text1"/>
          <w:sz w:val="24"/>
          <w:szCs w:val="24"/>
        </w:rPr>
      </w:pPr>
      <w:r w:rsidRPr="00E96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</w:t>
      </w:r>
      <w:r w:rsidR="00752BEA" w:rsidRPr="00E96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</w:t>
      </w:r>
      <w:r w:rsidRPr="00E96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52BEA" w:rsidRPr="00E96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752BEA" w:rsidRPr="00E96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="00752BEA" w:rsidRPr="00E96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</w:t>
      </w:r>
      <w:r w:rsidRPr="00E96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сполнением Решения возложить на  </w:t>
      </w:r>
      <w:r w:rsidRPr="00E961FB">
        <w:rPr>
          <w:rFonts w:ascii="Arial" w:hAnsi="Arial" w:cs="Arial"/>
          <w:color w:val="000000" w:themeColor="text1"/>
          <w:sz w:val="24"/>
          <w:szCs w:val="24"/>
        </w:rPr>
        <w:t>постоянную          комиссию по бюджету, финансам, налогам и сборам, правовым вопросам (председатель Борисова Б.Б.).</w:t>
      </w:r>
    </w:p>
    <w:p w:rsidR="00752BEA" w:rsidRPr="00E961FB" w:rsidRDefault="00752BEA" w:rsidP="000D505F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sz w:val="24"/>
          <w:szCs w:val="24"/>
        </w:rPr>
        <w:t xml:space="preserve">3. Опубликовать настоящее Решение в </w:t>
      </w:r>
      <w:proofErr w:type="spellStart"/>
      <w:r w:rsidR="003F348C" w:rsidRPr="00E961FB">
        <w:rPr>
          <w:rFonts w:ascii="Arial" w:hAnsi="Arial" w:cs="Arial"/>
          <w:color w:val="000000" w:themeColor="text1"/>
          <w:sz w:val="24"/>
          <w:szCs w:val="24"/>
        </w:rPr>
        <w:t>переодическом</w:t>
      </w:r>
      <w:proofErr w:type="spellEnd"/>
      <w:r w:rsidR="003F348C" w:rsidRPr="00E961FB">
        <w:rPr>
          <w:rFonts w:ascii="Arial" w:hAnsi="Arial" w:cs="Arial"/>
          <w:color w:val="000000" w:themeColor="text1"/>
          <w:sz w:val="24"/>
          <w:szCs w:val="24"/>
        </w:rPr>
        <w:t xml:space="preserve"> печатном издании «</w:t>
      </w:r>
      <w:proofErr w:type="spellStart"/>
      <w:r w:rsidR="003F348C" w:rsidRPr="00E961FB">
        <w:rPr>
          <w:rFonts w:ascii="Arial" w:hAnsi="Arial" w:cs="Arial"/>
          <w:color w:val="000000" w:themeColor="text1"/>
          <w:sz w:val="24"/>
          <w:szCs w:val="24"/>
        </w:rPr>
        <w:t>Критовский</w:t>
      </w:r>
      <w:proofErr w:type="spellEnd"/>
      <w:r w:rsidR="003F348C" w:rsidRPr="00E961FB">
        <w:rPr>
          <w:rFonts w:ascii="Arial" w:hAnsi="Arial" w:cs="Arial"/>
          <w:color w:val="000000" w:themeColor="text1"/>
          <w:sz w:val="24"/>
          <w:szCs w:val="24"/>
        </w:rPr>
        <w:t xml:space="preserve"> вестник» </w:t>
      </w:r>
      <w:r w:rsidRPr="00E961FB">
        <w:rPr>
          <w:rFonts w:ascii="Arial" w:hAnsi="Arial" w:cs="Arial"/>
          <w:color w:val="000000" w:themeColor="text1"/>
          <w:sz w:val="24"/>
          <w:szCs w:val="24"/>
        </w:rPr>
        <w:t xml:space="preserve">и </w:t>
      </w:r>
      <w:r w:rsidR="00F54A28"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>разместить на официальном сайте Боготольского района в сети Интернет (</w:t>
      </w:r>
      <w:hyperlink r:id="rId6" w:history="1">
        <w:r w:rsidR="00F54A28" w:rsidRPr="00E961FB">
          <w:rPr>
            <w:rStyle w:val="a5"/>
            <w:rFonts w:ascii="Arial" w:hAnsi="Arial" w:cs="Arial"/>
            <w:color w:val="000000" w:themeColor="text1"/>
            <w:kern w:val="2"/>
            <w:sz w:val="24"/>
            <w:szCs w:val="24"/>
            <w:u w:val="none"/>
          </w:rPr>
          <w:t>www.bogotol-r.ru</w:t>
        </w:r>
      </w:hyperlink>
      <w:r w:rsidR="00F54A28" w:rsidRPr="00E961FB">
        <w:rPr>
          <w:rStyle w:val="a5"/>
          <w:rFonts w:ascii="Arial" w:hAnsi="Arial" w:cs="Arial"/>
          <w:color w:val="000000" w:themeColor="text1"/>
          <w:kern w:val="2"/>
          <w:sz w:val="24"/>
          <w:szCs w:val="24"/>
          <w:u w:val="none"/>
        </w:rPr>
        <w:t xml:space="preserve">) </w:t>
      </w:r>
      <w:r w:rsidR="008E36BC" w:rsidRPr="00E961FB">
        <w:rPr>
          <w:rStyle w:val="a5"/>
          <w:rFonts w:ascii="Arial" w:hAnsi="Arial" w:cs="Arial"/>
          <w:color w:val="000000" w:themeColor="text1"/>
          <w:sz w:val="24"/>
          <w:szCs w:val="24"/>
          <w:u w:val="none"/>
        </w:rPr>
        <w:t xml:space="preserve">на странице </w:t>
      </w:r>
      <w:proofErr w:type="spellStart"/>
      <w:r w:rsidR="003F348C" w:rsidRPr="00E961FB">
        <w:rPr>
          <w:rStyle w:val="a5"/>
          <w:rFonts w:ascii="Arial" w:hAnsi="Arial" w:cs="Arial"/>
          <w:color w:val="000000" w:themeColor="text1"/>
          <w:sz w:val="24"/>
          <w:szCs w:val="24"/>
          <w:u w:val="none"/>
        </w:rPr>
        <w:t>Критовского</w:t>
      </w:r>
      <w:proofErr w:type="spellEnd"/>
      <w:r w:rsidR="003F348C" w:rsidRPr="00E961FB">
        <w:rPr>
          <w:rStyle w:val="a5"/>
          <w:rFonts w:ascii="Arial" w:hAnsi="Arial" w:cs="Arial"/>
          <w:color w:val="000000" w:themeColor="text1"/>
          <w:sz w:val="24"/>
          <w:szCs w:val="24"/>
          <w:u w:val="none"/>
        </w:rPr>
        <w:t xml:space="preserve"> сельсовета</w:t>
      </w:r>
      <w:r w:rsidR="00F54A28" w:rsidRPr="00E961FB">
        <w:rPr>
          <w:rStyle w:val="a5"/>
          <w:rFonts w:ascii="Arial" w:hAnsi="Arial" w:cs="Arial"/>
          <w:color w:val="000000" w:themeColor="text1"/>
          <w:sz w:val="24"/>
          <w:szCs w:val="24"/>
          <w:u w:val="none"/>
        </w:rPr>
        <w:t xml:space="preserve"> </w:t>
      </w:r>
      <w:proofErr w:type="spellStart"/>
      <w:proofErr w:type="gramStart"/>
      <w:r w:rsidR="00F54A28" w:rsidRPr="00E961FB">
        <w:rPr>
          <w:rStyle w:val="a5"/>
          <w:rFonts w:ascii="Arial" w:hAnsi="Arial" w:cs="Arial"/>
          <w:color w:val="000000" w:themeColor="text1"/>
          <w:sz w:val="24"/>
          <w:szCs w:val="24"/>
          <w:u w:val="none"/>
        </w:rPr>
        <w:t>сельсовета</w:t>
      </w:r>
      <w:proofErr w:type="spellEnd"/>
      <w:proofErr w:type="gramEnd"/>
      <w:r w:rsidRPr="00E961F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A5DBF" w:rsidRPr="00E961FB" w:rsidRDefault="005A5DBF" w:rsidP="005A5DBF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sz w:val="24"/>
          <w:szCs w:val="24"/>
        </w:rPr>
        <w:t>4. Решение вступает в силу в день</w:t>
      </w:r>
      <w:r w:rsidRPr="00E961FB">
        <w:rPr>
          <w:rFonts w:ascii="Arial" w:hAnsi="Arial" w:cs="Arial"/>
          <w:sz w:val="24"/>
          <w:szCs w:val="24"/>
        </w:rPr>
        <w:t>, следующий за днем его официального опубликования.</w:t>
      </w:r>
    </w:p>
    <w:p w:rsidR="00752BEA" w:rsidRPr="00E961FB" w:rsidRDefault="00752BEA" w:rsidP="000D505F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52BEA" w:rsidRPr="00E961FB" w:rsidRDefault="00752BEA" w:rsidP="00752BEA">
      <w:pPr>
        <w:pStyle w:val="a6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70D0C" w:rsidRPr="00E961FB" w:rsidRDefault="00670D0C" w:rsidP="00752BEA">
      <w:pPr>
        <w:pStyle w:val="a6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4812"/>
      </w:tblGrid>
      <w:tr w:rsidR="006650EA" w:rsidRPr="00E961FB" w:rsidTr="00B3660C">
        <w:tc>
          <w:tcPr>
            <w:tcW w:w="4997" w:type="dxa"/>
          </w:tcPr>
          <w:p w:rsidR="00670D0C" w:rsidRPr="00E961FB" w:rsidRDefault="00FD5060" w:rsidP="00670D0C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Председатель</w:t>
            </w:r>
            <w:r w:rsidR="00752BEA" w:rsidRPr="00E961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650EA" w:rsidRPr="00E961FB">
              <w:rPr>
                <w:rFonts w:ascii="Arial" w:hAnsi="Arial" w:cs="Arial"/>
                <w:color w:val="000000" w:themeColor="text1"/>
                <w:sz w:val="24"/>
                <w:szCs w:val="24"/>
              </w:rPr>
              <w:t>Критовского</w:t>
            </w:r>
            <w:proofErr w:type="spellEnd"/>
          </w:p>
          <w:p w:rsidR="00752BEA" w:rsidRPr="00E961FB" w:rsidRDefault="006650EA" w:rsidP="00670D0C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61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сельского </w:t>
            </w:r>
            <w:r w:rsidR="00752BEA" w:rsidRPr="00E961F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Совета депутатов</w:t>
            </w:r>
          </w:p>
          <w:p w:rsidR="00752BEA" w:rsidRPr="00E961FB" w:rsidRDefault="00752BEA" w:rsidP="00670D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52BEA" w:rsidRPr="00E961FB" w:rsidRDefault="008E36BC" w:rsidP="00FD50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61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______________ </w:t>
            </w:r>
            <w:r w:rsidR="00575981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="00FD5060">
              <w:rPr>
                <w:rFonts w:ascii="Arial" w:hAnsi="Arial" w:cs="Arial"/>
                <w:color w:val="000000" w:themeColor="text1"/>
                <w:sz w:val="24"/>
                <w:szCs w:val="24"/>
              </w:rPr>
              <w:t>Т.В. Москалева</w:t>
            </w:r>
          </w:p>
        </w:tc>
        <w:tc>
          <w:tcPr>
            <w:tcW w:w="4998" w:type="dxa"/>
          </w:tcPr>
          <w:p w:rsidR="008E36BC" w:rsidRPr="00E961FB" w:rsidRDefault="00670D0C" w:rsidP="00670D0C">
            <w:pPr>
              <w:autoSpaceDE w:val="0"/>
              <w:autoSpaceDN w:val="0"/>
              <w:adjustRightInd w:val="0"/>
              <w:ind w:left="63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61FB">
              <w:rPr>
                <w:rFonts w:ascii="Arial" w:hAnsi="Arial" w:cs="Arial"/>
                <w:color w:val="000000" w:themeColor="text1"/>
                <w:sz w:val="24"/>
                <w:szCs w:val="24"/>
              </w:rPr>
              <w:t>Глава</w:t>
            </w:r>
          </w:p>
          <w:p w:rsidR="00752BEA" w:rsidRPr="00E961FB" w:rsidRDefault="006650EA" w:rsidP="00670D0C">
            <w:pPr>
              <w:autoSpaceDE w:val="0"/>
              <w:autoSpaceDN w:val="0"/>
              <w:adjustRightInd w:val="0"/>
              <w:ind w:left="63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E961FB">
              <w:rPr>
                <w:rFonts w:ascii="Arial" w:hAnsi="Arial" w:cs="Arial"/>
                <w:color w:val="000000" w:themeColor="text1"/>
                <w:sz w:val="24"/>
                <w:szCs w:val="24"/>
              </w:rPr>
              <w:t>Критовского</w:t>
            </w:r>
            <w:proofErr w:type="spellEnd"/>
            <w:r w:rsidR="008E36BC" w:rsidRPr="00E961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</w:t>
            </w:r>
          </w:p>
          <w:p w:rsidR="00752BEA" w:rsidRPr="00E961FB" w:rsidRDefault="00752BEA" w:rsidP="00670D0C">
            <w:pPr>
              <w:autoSpaceDE w:val="0"/>
              <w:autoSpaceDN w:val="0"/>
              <w:adjustRightInd w:val="0"/>
              <w:ind w:left="63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52BEA" w:rsidRPr="00E961FB" w:rsidRDefault="006650EA" w:rsidP="00670D0C">
            <w:pPr>
              <w:autoSpaceDE w:val="0"/>
              <w:autoSpaceDN w:val="0"/>
              <w:adjustRightInd w:val="0"/>
              <w:ind w:left="63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61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______________ /А.В. </w:t>
            </w:r>
            <w:proofErr w:type="spellStart"/>
            <w:r w:rsidRPr="00E961FB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Воловников</w:t>
            </w:r>
            <w:proofErr w:type="spellEnd"/>
          </w:p>
        </w:tc>
      </w:tr>
    </w:tbl>
    <w:p w:rsidR="00752BEA" w:rsidRPr="00E961FB" w:rsidRDefault="00752BEA" w:rsidP="00752BEA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752BEA" w:rsidRPr="00E961FB" w:rsidRDefault="00752BEA" w:rsidP="00752BEA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6B52D0" w:rsidRPr="00E961FB" w:rsidRDefault="006B52D0" w:rsidP="00752BEA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6B52D0" w:rsidRPr="00E961FB" w:rsidRDefault="006B52D0" w:rsidP="00752BEA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6B52D0" w:rsidRPr="00E961FB" w:rsidRDefault="006B52D0" w:rsidP="00752BEA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6B52D0" w:rsidRPr="00E961FB" w:rsidRDefault="006B52D0" w:rsidP="00752BEA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8E36BC" w:rsidRPr="00E961FB" w:rsidRDefault="008E36BC" w:rsidP="00752BEA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0F2B36" w:rsidRPr="00E961FB" w:rsidRDefault="000F2B36" w:rsidP="00752BEA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821EAD" w:rsidRPr="00E961FB" w:rsidRDefault="00821EAD" w:rsidP="00752BEA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DB6339" w:rsidRPr="00E961FB" w:rsidRDefault="00DB6339" w:rsidP="006B52D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47F60" w:rsidRPr="00E961FB" w:rsidRDefault="00347F60" w:rsidP="006B52D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52BEA" w:rsidRPr="00E961FB" w:rsidRDefault="00752BEA" w:rsidP="006B52D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6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Приложение </w:t>
      </w:r>
    </w:p>
    <w:p w:rsidR="00752BEA" w:rsidRPr="00E961FB" w:rsidRDefault="00752BEA" w:rsidP="006B52D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6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 Решению </w:t>
      </w:r>
      <w:proofErr w:type="spellStart"/>
      <w:r w:rsidR="005759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Критовского</w:t>
      </w:r>
      <w:proofErr w:type="spellEnd"/>
    </w:p>
    <w:p w:rsidR="00752BEA" w:rsidRPr="00E961FB" w:rsidRDefault="00575981" w:rsidP="006B52D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сельского</w:t>
      </w:r>
      <w:r w:rsidR="00752BEA" w:rsidRPr="00E96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Совета депутатов</w:t>
      </w:r>
    </w:p>
    <w:p w:rsidR="00752BEA" w:rsidRPr="00E961FB" w:rsidRDefault="00752BEA" w:rsidP="006B52D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6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</w:t>
      </w:r>
      <w:r w:rsidR="00347F60" w:rsidRPr="00E96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670D0C" w:rsidRPr="00E96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B52D0" w:rsidRPr="00E96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347F60" w:rsidRPr="00E96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752BEA" w:rsidRPr="00E961FB" w:rsidRDefault="00752BEA" w:rsidP="00752BEA">
      <w:pPr>
        <w:spacing w:after="0" w:line="240" w:lineRule="auto"/>
        <w:ind w:left="4536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D2848" w:rsidRPr="00E961FB" w:rsidRDefault="005D2848" w:rsidP="003B791E">
      <w:pPr>
        <w:spacing w:after="1" w:line="280" w:lineRule="atLeast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sz w:val="24"/>
          <w:szCs w:val="24"/>
        </w:rPr>
        <w:t>ПЕРЕЧЕНЬ</w:t>
      </w:r>
    </w:p>
    <w:p w:rsidR="006B52D0" w:rsidRPr="00E961FB" w:rsidRDefault="005D2848" w:rsidP="003B791E">
      <w:pPr>
        <w:spacing w:after="1" w:line="280" w:lineRule="atLeast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sz w:val="24"/>
          <w:szCs w:val="24"/>
        </w:rPr>
        <w:t>ПОЛНОМОЧИЙ ПО РЕШЕНИЮ ВОПРОСОВ МЕСТНОГО ЗНАЧЕНИЯ</w:t>
      </w:r>
    </w:p>
    <w:p w:rsidR="006B52D0" w:rsidRPr="00E961FB" w:rsidRDefault="006B52D0" w:rsidP="00752BEA">
      <w:pPr>
        <w:spacing w:after="1" w:line="28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2848" w:rsidRPr="00E961FB" w:rsidRDefault="005D2848" w:rsidP="005D2848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1.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>контроля за</w:t>
      </w:r>
      <w:proofErr w:type="gramEnd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его исполнением, составление и утверждение отчета об исполнении бюджета поселения: </w:t>
      </w:r>
    </w:p>
    <w:p w:rsidR="005D2848" w:rsidRPr="00E961FB" w:rsidRDefault="005D2848" w:rsidP="005D2848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осуществление внутреннего муниципального финансового контроля. </w:t>
      </w:r>
    </w:p>
    <w:p w:rsidR="005D2848" w:rsidRPr="00E961FB" w:rsidRDefault="005D2848" w:rsidP="005D2848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>2. Организация в границах поселения электро-, тепл</w:t>
      </w:r>
      <w:proofErr w:type="gramStart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>о-</w:t>
      </w:r>
      <w:proofErr w:type="gramEnd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</w:t>
      </w:r>
      <w:proofErr w:type="gramStart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>контроль за</w:t>
      </w:r>
      <w:proofErr w:type="gramEnd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деятельностью </w:t>
      </w:r>
      <w:proofErr w:type="spellStart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>ресурсоснабжающих</w:t>
      </w:r>
      <w:proofErr w:type="spellEnd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организаций в области тепло- и водоснабжения, организаций обслуживающих тепло- и водопроводные сети (сбор отчетов о финансово-хозяйственной деятельности организаций, контроль за надлежащим исполнением своей деятельности в области оказываемых услуг, контроль за надлежащим использованием муниципального имущества);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рассмотрение обращений потребителей по вопросам надежности теплоснабжения и водоснабжения в порядке, установленном Правилами организации теплоснабжения в Российской Федерации, утвержденными Постановлением Правительства Российской Федерации от 08.08.2012 № 808;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согласование вывода источников тепловой энергии, тепловых сетей, водопроводных сетей, объектов водоснабжения из эксплуатации, приемка данных объектов в эксплуатацию после проведения ремонтных работ;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подготовка проектов схем теплоснабжения, водоснабжения сельских поселений, в том числе определении гарантирующих организаций в сфере водоснабжения и теплоснабжения на территории Боготольского района;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согласование инвестиционных программ организаций, осуществляющих регулируемые виды деятельности в сфере теплоснабжения, водоснабжения, электроснабжения за исключением таких программ, которые согласовываются в соответствии с законодательством Российской Федерации об электроэнергетике;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принятие решений о начале и окончании отопительного периода, разработка нормативной документации касающейся подготовки района к работе в зимних условиях (создание комиссий и рабочих групп, проведение совещаний, приемка объектов к работе в отопительный период);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разработка и реализация муниципальных программ в области энергосбережения и повышения энергетической эффективности района, программы комплексного развития коммунальной инфраструктуры района;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координация мероприятий по энергосбережению и повышению энергетической эффективности и </w:t>
      </w:r>
      <w:proofErr w:type="gramStart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>контроль за</w:t>
      </w:r>
      <w:proofErr w:type="gramEnd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их проведением муниципальными учреждениями, муниципальными унитарными предприятиями;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lastRenderedPageBreak/>
        <w:t xml:space="preserve"> - организация работы по разработке нормативов потребления коммунальных услуг, установление которых относится к компетенции органов местного самоуправления;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осуществление </w:t>
      </w:r>
      <w:proofErr w:type="gramStart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>контроля за</w:t>
      </w:r>
      <w:proofErr w:type="gramEnd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готовностью теплоснабжающих организаций, </w:t>
      </w:r>
      <w:proofErr w:type="spellStart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>теплосетевых</w:t>
      </w:r>
      <w:proofErr w:type="spellEnd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организаций, </w:t>
      </w:r>
      <w:proofErr w:type="spellStart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>ресурсоснабжающих</w:t>
      </w:r>
      <w:proofErr w:type="spellEnd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организаций, муниципальных учреждений к отопительному периоду;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организация работы в пределах полномочий по проверке готовности теплоснабжающих организаций, </w:t>
      </w:r>
      <w:proofErr w:type="spellStart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>теплосетевых</w:t>
      </w:r>
      <w:proofErr w:type="spellEnd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организаций, </w:t>
      </w:r>
      <w:proofErr w:type="spellStart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>ресурсоснабжающих</w:t>
      </w:r>
      <w:proofErr w:type="spellEnd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организаций, муниципальных учреждений к работе в осенне-зимний (отопительный) период;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организация работы по проведению капитального ремонта объектов коммунальной инфраструктуры;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организация работы по получению субвенции на реализацию временных мер поддержки населения в целях обеспечения доступности коммунальных услуг;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сбор, обработка и систематизация данных в сфере тепл</w:t>
      </w:r>
      <w:proofErr w:type="gramStart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>о-</w:t>
      </w:r>
      <w:proofErr w:type="gramEnd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электро-, водоснабжения и водоотведения, передача полученных данных в виде отчетности в министерства и службы Красноярского края, прогноз социально-экономического развития, органы государственной статистики. </w:t>
      </w:r>
    </w:p>
    <w:p w:rsidR="005D2848" w:rsidRPr="00E961FB" w:rsidRDefault="005D2848" w:rsidP="005D2848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3. </w:t>
      </w:r>
      <w:proofErr w:type="gramStart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E961FB">
          <w:rPr>
            <w:rFonts w:ascii="Arial" w:hAnsi="Arial" w:cs="Arial"/>
            <w:color w:val="000000" w:themeColor="text1"/>
            <w:kern w:val="2"/>
            <w:sz w:val="24"/>
            <w:szCs w:val="24"/>
          </w:rPr>
          <w:t>законодательством</w:t>
        </w:r>
        <w:proofErr w:type="gramEnd"/>
      </w:hyperlink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Российской Федерации:</w:t>
      </w:r>
    </w:p>
    <w:p w:rsidR="005D2848" w:rsidRPr="00E961FB" w:rsidRDefault="005D2848" w:rsidP="005D2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961F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- осуществление муниципального </w:t>
      </w:r>
      <w:proofErr w:type="gramStart"/>
      <w:r w:rsidRPr="00E961FB">
        <w:rPr>
          <w:rFonts w:ascii="Arial" w:eastAsiaTheme="minorHAnsi" w:hAnsi="Arial" w:cs="Arial"/>
          <w:color w:val="000000" w:themeColor="text1"/>
          <w:sz w:val="24"/>
          <w:szCs w:val="24"/>
        </w:rPr>
        <w:t>контроля за</w:t>
      </w:r>
      <w:proofErr w:type="gramEnd"/>
      <w:r w:rsidRPr="00E961F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обеспечением сохранности автомобильных дорог местного значения;</w:t>
      </w:r>
    </w:p>
    <w:p w:rsidR="005D2848" w:rsidRPr="00E961FB" w:rsidRDefault="005D2848" w:rsidP="005D2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961F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- установление порядка осуществления муниципального </w:t>
      </w:r>
      <w:proofErr w:type="gramStart"/>
      <w:r w:rsidRPr="00E961FB">
        <w:rPr>
          <w:rFonts w:ascii="Arial" w:eastAsiaTheme="minorHAnsi" w:hAnsi="Arial" w:cs="Arial"/>
          <w:color w:val="000000" w:themeColor="text1"/>
          <w:sz w:val="24"/>
          <w:szCs w:val="24"/>
        </w:rPr>
        <w:t>контроля за</w:t>
      </w:r>
      <w:proofErr w:type="gramEnd"/>
      <w:r w:rsidRPr="00E961F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обеспечением сохранности автомобильных дорог местного значения;</w:t>
      </w:r>
    </w:p>
    <w:p w:rsidR="005D2848" w:rsidRPr="00E961FB" w:rsidRDefault="005D2848" w:rsidP="005D2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961FB">
        <w:rPr>
          <w:rFonts w:ascii="Arial" w:eastAsiaTheme="minorHAnsi" w:hAnsi="Arial" w:cs="Arial"/>
          <w:color w:val="000000" w:themeColor="text1"/>
          <w:sz w:val="24"/>
          <w:szCs w:val="24"/>
        </w:rPr>
        <w:t>- разработка основных направлений инвестиционной политики в области развития автомобильных дорог местного значения;</w:t>
      </w:r>
    </w:p>
    <w:p w:rsidR="005D2848" w:rsidRPr="00E961FB" w:rsidRDefault="005D2848" w:rsidP="005D2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961FB">
        <w:rPr>
          <w:rFonts w:ascii="Arial" w:eastAsiaTheme="minorHAnsi" w:hAnsi="Arial" w:cs="Arial"/>
          <w:color w:val="000000" w:themeColor="text1"/>
          <w:sz w:val="24"/>
          <w:szCs w:val="24"/>
        </w:rPr>
        <w:t>- определение размера вреда, причиняемого тяжеловесными транспортными средствами при движении по автомобильным дорогам местного значения;</w:t>
      </w:r>
    </w:p>
    <w:p w:rsidR="005D2848" w:rsidRPr="00E961FB" w:rsidRDefault="005D2848" w:rsidP="005D2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961FB">
        <w:rPr>
          <w:rFonts w:ascii="Arial" w:eastAsiaTheme="minorHAnsi" w:hAnsi="Arial" w:cs="Arial"/>
          <w:color w:val="000000" w:themeColor="text1"/>
          <w:sz w:val="24"/>
          <w:szCs w:val="24"/>
        </w:rPr>
        <w:t>- установление стоимости и перечня услуг по присоединению объектов дорожного сервиса к автомобильным дорогам общего пользования местного значения;</w:t>
      </w:r>
    </w:p>
    <w:p w:rsidR="005D2848" w:rsidRPr="00E961FB" w:rsidRDefault="005D2848" w:rsidP="005D2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961FB">
        <w:rPr>
          <w:rFonts w:ascii="Arial" w:eastAsiaTheme="minorHAnsi" w:hAnsi="Arial" w:cs="Arial"/>
          <w:color w:val="000000" w:themeColor="text1"/>
          <w:sz w:val="24"/>
          <w:szCs w:val="24"/>
        </w:rPr>
        <w:t>- 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ситуаций.</w:t>
      </w:r>
    </w:p>
    <w:p w:rsidR="005D2848" w:rsidRPr="00E961FB" w:rsidRDefault="005D2848" w:rsidP="005D2848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4.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Pr="00E961FB">
          <w:rPr>
            <w:rFonts w:ascii="Arial" w:hAnsi="Arial" w:cs="Arial"/>
            <w:color w:val="000000" w:themeColor="text1"/>
            <w:kern w:val="2"/>
            <w:sz w:val="24"/>
            <w:szCs w:val="24"/>
          </w:rPr>
          <w:t>законодательством</w:t>
        </w:r>
      </w:hyperlink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: </w:t>
      </w:r>
    </w:p>
    <w:p w:rsidR="005D2848" w:rsidRPr="00E961FB" w:rsidRDefault="005D2848" w:rsidP="005D2848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4.1. Признание граждан </w:t>
      </w:r>
      <w:proofErr w:type="gramStart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>малоимущими</w:t>
      </w:r>
      <w:proofErr w:type="gramEnd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: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lastRenderedPageBreak/>
        <w:t xml:space="preserve"> - рассмотрение и проверка предоставленных гражданами пакетов документов, с целью принятия решения о признании граждан малоимущими для постановки их на учет по месту жительства (в сельсовете) в качестве нуждающихся в жилом помещении, либо отказе в этом;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определение (расчет) стоимости необходимой жилой площади для проживания семьи;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определение имущественной обеспеченности семьи или одиноко проживающего гражданина;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расчет порогового дохода семьи (одиноко проживающего гражданина);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подготовка и выдача справки о признании граждан </w:t>
      </w:r>
      <w:proofErr w:type="gramStart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>малоимущими</w:t>
      </w:r>
      <w:proofErr w:type="gramEnd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либо в отказе в этом.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4.2. Осуществление муниципального жилищного контроля.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4.3. Принятие в установленном порядке решений о переводе жилых помещений в нежилые помещения и нежилых помещений в жилые помещения.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4.4. Согласование переустройства и перепланировки жилых помещений.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>4.5. 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4.6. Утверждение краткосрочных планов капитального ремонта многоквартирных домов, расположенных на территории сельсоветов.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5. Создание условий для организации досуга и обеспечения жителей поселения услугами организаций культуры: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организация и проведение культурно-массовых мероприятий;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организация деятельности клубных формирований и формирований самодеятельного народного творчества (</w:t>
      </w:r>
      <w:proofErr w:type="gramStart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>согласно</w:t>
      </w:r>
      <w:proofErr w:type="gramEnd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общероссийского отраслевого перечня и муниципального задания учреждения культуры).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6.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поселения: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реализация единой политики на территории Боготольского района;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организация сотрудничества между поселениями Боготольского района, а также другими муниципальными образованиями;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разработка проектов муниципальных программ;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формирование и обеспечение выполнения планов и предложений по включению в районные, краевые и федеральные программы;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контроль над комплектованием учреждений физкультуры и спорта кадрами и повышением квалификации специалистов;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организация работы спортивных секций и инструкторов по спорту, в том числе работающих с инвалидами, а также оказание физкультурно-оздоровительных и спортивных услуг населению на территории поселения;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организация участия спортсменов и команд в соревнованиях разных уровней;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подготовка и представление отчетов и информации в министерство спорта Красноярского края. </w:t>
      </w:r>
    </w:p>
    <w:p w:rsidR="005D2848" w:rsidRPr="00E961FB" w:rsidRDefault="005D2848" w:rsidP="005D2848">
      <w:pPr>
        <w:pStyle w:val="a3"/>
        <w:ind w:firstLine="720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7. Организация ритуальных услуг и содержание мест захоронения </w:t>
      </w:r>
      <w:proofErr w:type="gramStart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>в соответствии с гарантированным перечнем услуг на безвозмездной основе по погребению на основании</w:t>
      </w:r>
      <w:proofErr w:type="gramEnd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ст. 9 Федерального закона от 12.01.1996 № 8-ФЗ «О погребении и похоронном деле», за исключением содержания мест захоронения.</w:t>
      </w:r>
    </w:p>
    <w:p w:rsidR="005D2848" w:rsidRPr="00E961FB" w:rsidRDefault="005D2848" w:rsidP="005D2848">
      <w:pPr>
        <w:pStyle w:val="a3"/>
        <w:ind w:firstLine="720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Гарантированный перечень состоит </w:t>
      </w:r>
      <w:proofErr w:type="gramStart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>из</w:t>
      </w:r>
      <w:proofErr w:type="gramEnd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>:</w:t>
      </w:r>
    </w:p>
    <w:p w:rsidR="005D2848" w:rsidRPr="00E961FB" w:rsidRDefault="005D2848" w:rsidP="005D2848">
      <w:pPr>
        <w:pStyle w:val="a3"/>
        <w:ind w:firstLine="720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- оформления документов, необходимых для погребения; </w:t>
      </w:r>
    </w:p>
    <w:p w:rsidR="005D2848" w:rsidRPr="00E961FB" w:rsidRDefault="005D2848" w:rsidP="005D2848">
      <w:pPr>
        <w:pStyle w:val="a3"/>
        <w:ind w:firstLine="720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lastRenderedPageBreak/>
        <w:t xml:space="preserve">- предоставления и доставки гроба и других предметов, необходимых для погребения; </w:t>
      </w:r>
    </w:p>
    <w:p w:rsidR="005D2848" w:rsidRPr="00E961FB" w:rsidRDefault="005D2848" w:rsidP="005D2848">
      <w:pPr>
        <w:pStyle w:val="a6"/>
        <w:spacing w:after="0" w:line="240" w:lineRule="auto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>- перевозки тела (останков) умершего на кладбище (в крематорий);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- погребения (кремация с последующей выдачей урны с прахом). </w:t>
      </w:r>
    </w:p>
    <w:sectPr w:rsidR="005D2848" w:rsidRPr="00E96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2"/>
    <w:rsid w:val="00035839"/>
    <w:rsid w:val="000D505F"/>
    <w:rsid w:val="000F2B36"/>
    <w:rsid w:val="00111814"/>
    <w:rsid w:val="00157650"/>
    <w:rsid w:val="00234F26"/>
    <w:rsid w:val="002817B2"/>
    <w:rsid w:val="00347F60"/>
    <w:rsid w:val="0036540D"/>
    <w:rsid w:val="00372A32"/>
    <w:rsid w:val="003B791E"/>
    <w:rsid w:val="003C369D"/>
    <w:rsid w:val="003D5D62"/>
    <w:rsid w:val="003F348C"/>
    <w:rsid w:val="0041093D"/>
    <w:rsid w:val="004A6423"/>
    <w:rsid w:val="00575981"/>
    <w:rsid w:val="00577127"/>
    <w:rsid w:val="005A5DBF"/>
    <w:rsid w:val="005D2848"/>
    <w:rsid w:val="006650EA"/>
    <w:rsid w:val="00670D0C"/>
    <w:rsid w:val="006B52D0"/>
    <w:rsid w:val="007029A2"/>
    <w:rsid w:val="00752BEA"/>
    <w:rsid w:val="00821EAD"/>
    <w:rsid w:val="0089647F"/>
    <w:rsid w:val="008E36BC"/>
    <w:rsid w:val="0094656F"/>
    <w:rsid w:val="00976DA2"/>
    <w:rsid w:val="009A1386"/>
    <w:rsid w:val="00AD7787"/>
    <w:rsid w:val="00AE0931"/>
    <w:rsid w:val="00B92BF7"/>
    <w:rsid w:val="00C32842"/>
    <w:rsid w:val="00D23D89"/>
    <w:rsid w:val="00D42DA0"/>
    <w:rsid w:val="00DB6339"/>
    <w:rsid w:val="00DD73F7"/>
    <w:rsid w:val="00E04DF8"/>
    <w:rsid w:val="00E647FA"/>
    <w:rsid w:val="00E961FB"/>
    <w:rsid w:val="00ED7871"/>
    <w:rsid w:val="00EF7EDF"/>
    <w:rsid w:val="00F316F8"/>
    <w:rsid w:val="00F37D6D"/>
    <w:rsid w:val="00F54A28"/>
    <w:rsid w:val="00FC137A"/>
    <w:rsid w:val="00FD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BEA"/>
    <w:pPr>
      <w:spacing w:after="0" w:line="240" w:lineRule="auto"/>
    </w:pPr>
  </w:style>
  <w:style w:type="table" w:styleId="a4">
    <w:name w:val="Table Grid"/>
    <w:basedOn w:val="a1"/>
    <w:uiPriority w:val="59"/>
    <w:rsid w:val="00752B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rsid w:val="00752BE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2B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B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BEA"/>
    <w:pPr>
      <w:spacing w:after="0" w:line="240" w:lineRule="auto"/>
    </w:pPr>
  </w:style>
  <w:style w:type="table" w:styleId="a4">
    <w:name w:val="Table Grid"/>
    <w:basedOn w:val="a1"/>
    <w:uiPriority w:val="59"/>
    <w:rsid w:val="00752B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rsid w:val="00752BE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2B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9D7622C7A03B535279AB7C3AB1F215F4EB841EBD4F543F04B1EEF020E213B2E0C9DDAq6sE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4EB4CB9200014433F8498DE1E31EF48C7F5B8732A0910542C7387198768AAC119CA19A840B3E489TBu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Admin</cp:lastModifiedBy>
  <cp:revision>14</cp:revision>
  <cp:lastPrinted>2019-11-27T03:42:00Z</cp:lastPrinted>
  <dcterms:created xsi:type="dcterms:W3CDTF">2021-11-09T02:31:00Z</dcterms:created>
  <dcterms:modified xsi:type="dcterms:W3CDTF">2022-11-17T01:13:00Z</dcterms:modified>
</cp:coreProperties>
</file>