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18700DE0" wp14:editId="1DD0FA6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F502C0" w:rsidRPr="00F60F9D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F502C0" w:rsidRPr="009E434E" w:rsidRDefault="00F502C0" w:rsidP="00F502C0">
      <w:pPr>
        <w:pStyle w:val="a3"/>
        <w:contextualSpacing/>
        <w:rPr>
          <w:b/>
          <w:sz w:val="22"/>
          <w:szCs w:val="28"/>
        </w:rPr>
      </w:pP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F502C0" w:rsidRPr="007A7210" w:rsidRDefault="00F502C0" w:rsidP="00F502C0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7A7210" w:rsidTr="00433A44">
        <w:tc>
          <w:tcPr>
            <w:tcW w:w="3823" w:type="dxa"/>
          </w:tcPr>
          <w:p w:rsidR="00F502C0" w:rsidRPr="007A7210" w:rsidRDefault="00570910" w:rsidP="0050689C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>«</w:t>
            </w:r>
            <w:r w:rsidR="000705DA" w:rsidRPr="007A7210">
              <w:rPr>
                <w:rFonts w:ascii="Times New Roman" w:hAnsi="Times New Roman"/>
                <w:szCs w:val="28"/>
              </w:rPr>
              <w:t>_</w:t>
            </w:r>
            <w:r w:rsidR="00973B5B" w:rsidRPr="007A7210">
              <w:rPr>
                <w:rFonts w:ascii="Times New Roman" w:hAnsi="Times New Roman"/>
                <w:szCs w:val="28"/>
              </w:rPr>
              <w:t>_</w:t>
            </w:r>
            <w:r w:rsidR="000705DA" w:rsidRPr="007A7210">
              <w:rPr>
                <w:rFonts w:ascii="Times New Roman" w:hAnsi="Times New Roman"/>
                <w:szCs w:val="28"/>
              </w:rPr>
              <w:t>_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» </w:t>
            </w:r>
            <w:r w:rsidR="000705DA" w:rsidRPr="007A7210">
              <w:rPr>
                <w:rFonts w:ascii="Times New Roman" w:hAnsi="Times New Roman"/>
                <w:szCs w:val="28"/>
              </w:rPr>
              <w:t>__</w:t>
            </w:r>
            <w:r w:rsidR="005440AD" w:rsidRPr="007A7210">
              <w:rPr>
                <w:rFonts w:ascii="Times New Roman" w:hAnsi="Times New Roman"/>
                <w:szCs w:val="28"/>
              </w:rPr>
              <w:t>__</w:t>
            </w:r>
            <w:r w:rsidR="000705DA" w:rsidRPr="007A7210">
              <w:rPr>
                <w:rFonts w:ascii="Times New Roman" w:hAnsi="Times New Roman"/>
                <w:szCs w:val="28"/>
              </w:rPr>
              <w:t>___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 20</w:t>
            </w:r>
            <w:r w:rsidR="0050689C" w:rsidRPr="007A7210">
              <w:rPr>
                <w:rFonts w:ascii="Times New Roman" w:hAnsi="Times New Roman"/>
                <w:szCs w:val="28"/>
              </w:rPr>
              <w:t>20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7A7210" w:rsidRDefault="00F502C0" w:rsidP="00433A44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7A7210" w:rsidRDefault="00F502C0" w:rsidP="00EA3D77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>№</w:t>
            </w:r>
            <w:r w:rsidR="00DD6824" w:rsidRPr="007A7210">
              <w:rPr>
                <w:rFonts w:ascii="Times New Roman" w:hAnsi="Times New Roman"/>
                <w:szCs w:val="28"/>
              </w:rPr>
              <w:t>_</w:t>
            </w:r>
            <w:r w:rsidR="00973B5B" w:rsidRPr="007A7210">
              <w:rPr>
                <w:rFonts w:ascii="Times New Roman" w:hAnsi="Times New Roman"/>
                <w:szCs w:val="28"/>
              </w:rPr>
              <w:t>_</w:t>
            </w:r>
            <w:r w:rsidR="005440AD" w:rsidRPr="007A7210">
              <w:rPr>
                <w:rFonts w:ascii="Times New Roman" w:hAnsi="Times New Roman"/>
                <w:szCs w:val="28"/>
              </w:rPr>
              <w:t>__</w:t>
            </w:r>
            <w:r w:rsidR="00973B5B" w:rsidRPr="007A7210">
              <w:rPr>
                <w:rFonts w:ascii="Times New Roman" w:hAnsi="Times New Roman"/>
                <w:szCs w:val="28"/>
              </w:rPr>
              <w:t>__</w:t>
            </w:r>
            <w:r w:rsidR="00DD6824" w:rsidRPr="007A7210">
              <w:rPr>
                <w:rFonts w:ascii="Times New Roman" w:hAnsi="Times New Roman"/>
                <w:szCs w:val="28"/>
              </w:rPr>
              <w:t>__</w:t>
            </w:r>
            <w:r w:rsidR="00EA3D77" w:rsidRPr="007A7210">
              <w:rPr>
                <w:rFonts w:ascii="Times New Roman" w:hAnsi="Times New Roman"/>
                <w:szCs w:val="28"/>
              </w:rPr>
              <w:t xml:space="preserve">___ </w:t>
            </w:r>
            <w:r w:rsidRPr="007A7210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F502C0" w:rsidRPr="009E434E" w:rsidRDefault="00F502C0" w:rsidP="00F502C0">
      <w:pPr>
        <w:contextualSpacing/>
        <w:rPr>
          <w:sz w:val="28"/>
          <w:szCs w:val="28"/>
        </w:rPr>
      </w:pPr>
    </w:p>
    <w:p w:rsidR="00AD3F5F" w:rsidRPr="00AD3F5F" w:rsidRDefault="00AD3F5F" w:rsidP="00AD3F5F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AD3F5F">
        <w:rPr>
          <w:color w:val="000000"/>
          <w:sz w:val="28"/>
          <w:szCs w:val="28"/>
          <w:lang w:eastAsia="ru-RU" w:bidi="ru-RU"/>
        </w:rPr>
        <w:t>Об утверждении Положения о Коми</w:t>
      </w:r>
      <w:r w:rsidRPr="00AD3F5F">
        <w:rPr>
          <w:sz w:val="28"/>
          <w:szCs w:val="28"/>
        </w:rPr>
        <w:t xml:space="preserve">ссии по проведению конкурсов на </w:t>
      </w:r>
      <w:r w:rsidRPr="00AD3F5F">
        <w:rPr>
          <w:color w:val="000000"/>
          <w:sz w:val="28"/>
          <w:szCs w:val="28"/>
          <w:lang w:eastAsia="ru-RU" w:bidi="ru-RU"/>
        </w:rPr>
        <w:t>право заключения договора оказания услуг по погребению с присвоением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статуса специализированной службы по вопросам похоронного дела на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территории муниципального образования Боготольский муниципальный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район</w:t>
      </w:r>
      <w:proofErr w:type="gramEnd"/>
    </w:p>
    <w:p w:rsidR="00BD6005" w:rsidRPr="009E434E" w:rsidRDefault="00BD6005" w:rsidP="007A721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18"/>
          <w:szCs w:val="28"/>
        </w:rPr>
      </w:pPr>
    </w:p>
    <w:p w:rsidR="00F30FCC" w:rsidRPr="007A7210" w:rsidRDefault="004927A8" w:rsidP="007A721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7210">
        <w:rPr>
          <w:rFonts w:ascii="Times New Roman" w:hAnsi="Times New Roman"/>
          <w:b w:val="0"/>
          <w:sz w:val="28"/>
          <w:szCs w:val="28"/>
        </w:rPr>
        <w:t>В</w:t>
      </w:r>
      <w:r w:rsidR="00F30FCC" w:rsidRPr="007A7210">
        <w:rPr>
          <w:rFonts w:ascii="Times New Roman" w:hAnsi="Times New Roman"/>
          <w:b w:val="0"/>
          <w:sz w:val="28"/>
          <w:szCs w:val="28"/>
        </w:rPr>
        <w:t xml:space="preserve"> целях организации</w:t>
      </w:r>
      <w:r w:rsidRPr="007A7210">
        <w:rPr>
          <w:rFonts w:ascii="Times New Roman" w:hAnsi="Times New Roman"/>
          <w:b w:val="0"/>
          <w:sz w:val="28"/>
          <w:szCs w:val="28"/>
        </w:rPr>
        <w:t xml:space="preserve"> </w:t>
      </w:r>
      <w:r w:rsidR="00F30FCC" w:rsidRPr="007A7210">
        <w:rPr>
          <w:rFonts w:ascii="Times New Roman" w:hAnsi="Times New Roman"/>
          <w:b w:val="0"/>
          <w:sz w:val="28"/>
          <w:szCs w:val="28"/>
        </w:rPr>
        <w:t>деятельности специализированной службы по вопросам похоронного дела</w:t>
      </w:r>
      <w:r w:rsidR="00F30FCC" w:rsidRPr="007A7210">
        <w:rPr>
          <w:sz w:val="28"/>
          <w:szCs w:val="28"/>
        </w:rPr>
        <w:t xml:space="preserve"> </w:t>
      </w:r>
      <w:r w:rsidR="00F30FCC" w:rsidRPr="007A721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Боготольский муниципальный район, руководствуясь Федеральным законом от 12.01.1996 №8-ФЗ «О погребении и похоронном деле», </w:t>
      </w:r>
      <w:r w:rsidR="004A42C1" w:rsidRPr="007A7210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F30FCC" w:rsidRPr="007A7210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ст. 18 Устава</w:t>
      </w:r>
      <w:r w:rsidR="004A42C1" w:rsidRPr="007A7210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 Красноярского края,</w:t>
      </w:r>
      <w:proofErr w:type="gramEnd"/>
    </w:p>
    <w:p w:rsidR="004A42C1" w:rsidRPr="007A7210" w:rsidRDefault="004A42C1" w:rsidP="007A721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21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D3F5F" w:rsidRDefault="004A42C1" w:rsidP="00AD3F5F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D3F5F">
        <w:rPr>
          <w:sz w:val="28"/>
          <w:szCs w:val="28"/>
        </w:rPr>
        <w:t xml:space="preserve">1. </w:t>
      </w:r>
      <w:proofErr w:type="gramStart"/>
      <w:r w:rsidR="00AD3F5F" w:rsidRPr="00AD3F5F">
        <w:rPr>
          <w:color w:val="000000"/>
          <w:sz w:val="28"/>
          <w:szCs w:val="28"/>
          <w:lang w:eastAsia="ru-RU" w:bidi="ru-RU"/>
        </w:rPr>
        <w:t>Создать Комиссию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и утвердить ее состав согласно приложению №1 к настоящему постановлению.</w:t>
      </w:r>
      <w:proofErr w:type="gramEnd"/>
    </w:p>
    <w:p w:rsidR="00AD3F5F" w:rsidRDefault="00AD3F5F" w:rsidP="00AD3F5F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D3F5F">
        <w:rPr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Pr="00AD3F5F">
        <w:rPr>
          <w:color w:val="000000"/>
          <w:sz w:val="28"/>
          <w:szCs w:val="28"/>
          <w:lang w:eastAsia="ru-RU" w:bidi="ru-RU"/>
        </w:rPr>
        <w:t>Утвердить Положение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согласно приложению №2 к настоящему постановлению.</w:t>
      </w:r>
      <w:proofErr w:type="gramEnd"/>
    </w:p>
    <w:p w:rsidR="00121FFD" w:rsidRPr="00AD3F5F" w:rsidRDefault="00AD3F5F" w:rsidP="00AD3F5F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1545B5" w:rsidRPr="007A7210">
        <w:rPr>
          <w:sz w:val="28"/>
          <w:szCs w:val="28"/>
        </w:rPr>
        <w:t xml:space="preserve">. </w:t>
      </w:r>
      <w:r w:rsidR="00121FFD" w:rsidRPr="007A7210">
        <w:rPr>
          <w:sz w:val="28"/>
          <w:szCs w:val="28"/>
        </w:rPr>
        <w:t>Контроль над исполнением настоящего постановления возложить на заместителя Главы Боготольского района по</w:t>
      </w:r>
      <w:r w:rsidR="00FE1637" w:rsidRPr="007A7210">
        <w:rPr>
          <w:sz w:val="28"/>
          <w:szCs w:val="28"/>
        </w:rPr>
        <w:t xml:space="preserve"> финансово – экономическим вопросам</w:t>
      </w:r>
      <w:r w:rsidR="001545B5" w:rsidRPr="007A7210">
        <w:rPr>
          <w:sz w:val="28"/>
          <w:szCs w:val="28"/>
        </w:rPr>
        <w:t xml:space="preserve"> – </w:t>
      </w:r>
      <w:r w:rsidR="00FE1637" w:rsidRPr="007A7210">
        <w:rPr>
          <w:sz w:val="28"/>
          <w:szCs w:val="28"/>
        </w:rPr>
        <w:t>Бакуневич Н.В.</w:t>
      </w:r>
    </w:p>
    <w:p w:rsidR="005118AE" w:rsidRPr="007A7210" w:rsidRDefault="001545B5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A7210">
        <w:rPr>
          <w:sz w:val="28"/>
          <w:szCs w:val="28"/>
        </w:rPr>
        <w:tab/>
      </w:r>
      <w:r w:rsidR="00AD3F5F">
        <w:rPr>
          <w:sz w:val="28"/>
          <w:szCs w:val="28"/>
        </w:rPr>
        <w:t xml:space="preserve">4. </w:t>
      </w:r>
      <w:r w:rsidR="009F4172" w:rsidRPr="007A7210">
        <w:rPr>
          <w:sz w:val="28"/>
          <w:szCs w:val="28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7A7210">
        <w:rPr>
          <w:sz w:val="28"/>
          <w:szCs w:val="28"/>
        </w:rPr>
        <w:t xml:space="preserve"> Красноярского </w:t>
      </w:r>
      <w:r w:rsidR="00121FFD" w:rsidRPr="007A7210">
        <w:rPr>
          <w:sz w:val="28"/>
          <w:szCs w:val="28"/>
        </w:rPr>
        <w:t>к</w:t>
      </w:r>
      <w:r w:rsidR="004B1E8A" w:rsidRPr="007A7210">
        <w:rPr>
          <w:sz w:val="28"/>
          <w:szCs w:val="28"/>
        </w:rPr>
        <w:t>р</w:t>
      </w:r>
      <w:r w:rsidR="00121FFD" w:rsidRPr="007A7210">
        <w:rPr>
          <w:sz w:val="28"/>
          <w:szCs w:val="28"/>
        </w:rPr>
        <w:t>ая</w:t>
      </w:r>
      <w:r w:rsidR="009F4172" w:rsidRPr="007A7210">
        <w:rPr>
          <w:sz w:val="28"/>
          <w:szCs w:val="28"/>
        </w:rPr>
        <w:t xml:space="preserve"> в сети Интернет </w:t>
      </w:r>
      <w:r w:rsidR="00121FFD" w:rsidRPr="007A7210">
        <w:rPr>
          <w:sz w:val="28"/>
          <w:szCs w:val="28"/>
        </w:rPr>
        <w:t>(</w:t>
      </w:r>
      <w:hyperlink r:id="rId10" w:history="1">
        <w:r w:rsidRPr="007A7210">
          <w:rPr>
            <w:rStyle w:val="a8"/>
            <w:sz w:val="28"/>
            <w:szCs w:val="28"/>
            <w:lang w:val="en-US"/>
          </w:rPr>
          <w:t>www</w:t>
        </w:r>
        <w:r w:rsidRPr="007A7210">
          <w:rPr>
            <w:rStyle w:val="a8"/>
            <w:sz w:val="28"/>
            <w:szCs w:val="28"/>
          </w:rPr>
          <w:t>.</w:t>
        </w:r>
        <w:proofErr w:type="spellStart"/>
        <w:r w:rsidRPr="007A7210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7A7210">
          <w:rPr>
            <w:rStyle w:val="a8"/>
            <w:sz w:val="28"/>
            <w:szCs w:val="28"/>
          </w:rPr>
          <w:t>-</w:t>
        </w:r>
        <w:r w:rsidRPr="007A7210">
          <w:rPr>
            <w:rStyle w:val="a8"/>
            <w:sz w:val="28"/>
            <w:szCs w:val="28"/>
            <w:lang w:val="en-US"/>
          </w:rPr>
          <w:t>r</w:t>
        </w:r>
        <w:r w:rsidRPr="007A7210">
          <w:rPr>
            <w:rStyle w:val="a8"/>
            <w:sz w:val="28"/>
            <w:szCs w:val="28"/>
          </w:rPr>
          <w:t>.</w:t>
        </w:r>
        <w:proofErr w:type="spellStart"/>
        <w:r w:rsidRPr="007A721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21FFD" w:rsidRPr="007A7210">
        <w:rPr>
          <w:sz w:val="28"/>
          <w:szCs w:val="28"/>
        </w:rPr>
        <w:t>)</w:t>
      </w:r>
      <w:r w:rsidR="009F4172" w:rsidRPr="007A7210">
        <w:rPr>
          <w:sz w:val="28"/>
          <w:szCs w:val="28"/>
        </w:rPr>
        <w:t>.</w:t>
      </w:r>
    </w:p>
    <w:p w:rsidR="005118AE" w:rsidRDefault="005118AE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A7210">
        <w:rPr>
          <w:sz w:val="28"/>
          <w:szCs w:val="28"/>
        </w:rPr>
        <w:tab/>
      </w:r>
      <w:r w:rsidR="00AD3F5F">
        <w:rPr>
          <w:sz w:val="28"/>
          <w:szCs w:val="28"/>
        </w:rPr>
        <w:t>5</w:t>
      </w:r>
      <w:r w:rsidR="001545B5" w:rsidRPr="007A7210">
        <w:rPr>
          <w:sz w:val="28"/>
          <w:szCs w:val="28"/>
        </w:rPr>
        <w:t>.</w:t>
      </w:r>
      <w:r w:rsidRPr="007A7210">
        <w:rPr>
          <w:sz w:val="28"/>
          <w:szCs w:val="28"/>
        </w:rPr>
        <w:t xml:space="preserve"> Настоящее постановление вступает в силу после</w:t>
      </w:r>
      <w:r w:rsidR="00FE1637" w:rsidRPr="007A7210">
        <w:rPr>
          <w:sz w:val="28"/>
          <w:szCs w:val="28"/>
        </w:rPr>
        <w:t xml:space="preserve"> его официального опубликования.</w:t>
      </w:r>
    </w:p>
    <w:p w:rsidR="00E00CA4" w:rsidRPr="007A7210" w:rsidRDefault="001A79D3" w:rsidP="007A7210">
      <w:pPr>
        <w:contextualSpacing/>
        <w:jc w:val="both"/>
        <w:rPr>
          <w:sz w:val="28"/>
          <w:szCs w:val="28"/>
        </w:rPr>
      </w:pPr>
      <w:r w:rsidRPr="007A7210">
        <w:rPr>
          <w:sz w:val="28"/>
          <w:szCs w:val="28"/>
        </w:rPr>
        <w:t xml:space="preserve"> </w:t>
      </w:r>
    </w:p>
    <w:p w:rsidR="007B1CDA" w:rsidRPr="007A7210" w:rsidRDefault="00F502C0" w:rsidP="007A7210">
      <w:pPr>
        <w:contextualSpacing/>
        <w:jc w:val="both"/>
        <w:rPr>
          <w:sz w:val="28"/>
          <w:szCs w:val="28"/>
        </w:rPr>
      </w:pPr>
      <w:r w:rsidRPr="007A7210">
        <w:rPr>
          <w:sz w:val="28"/>
          <w:szCs w:val="28"/>
        </w:rPr>
        <w:t>Глав</w:t>
      </w:r>
      <w:r w:rsidR="00EF3E46" w:rsidRPr="007A7210">
        <w:rPr>
          <w:sz w:val="28"/>
          <w:szCs w:val="28"/>
        </w:rPr>
        <w:t>а</w:t>
      </w:r>
      <w:r w:rsidRPr="007A7210">
        <w:rPr>
          <w:sz w:val="28"/>
          <w:szCs w:val="28"/>
        </w:rPr>
        <w:t xml:space="preserve"> Боготольского района                                    </w:t>
      </w:r>
      <w:r w:rsidR="00DD6824" w:rsidRPr="007A7210">
        <w:rPr>
          <w:sz w:val="28"/>
          <w:szCs w:val="28"/>
        </w:rPr>
        <w:t xml:space="preserve">     </w:t>
      </w:r>
      <w:r w:rsidR="00FE1637" w:rsidRPr="007A7210">
        <w:rPr>
          <w:sz w:val="28"/>
          <w:szCs w:val="28"/>
        </w:rPr>
        <w:t xml:space="preserve"> </w:t>
      </w:r>
      <w:r w:rsidR="007A7210">
        <w:rPr>
          <w:sz w:val="28"/>
          <w:szCs w:val="28"/>
        </w:rPr>
        <w:t xml:space="preserve">      </w:t>
      </w:r>
      <w:r w:rsidR="001A79D3" w:rsidRPr="007A7210">
        <w:rPr>
          <w:sz w:val="28"/>
          <w:szCs w:val="28"/>
        </w:rPr>
        <w:t xml:space="preserve">         </w:t>
      </w:r>
      <w:r w:rsidR="00DD6824" w:rsidRPr="007A7210">
        <w:rPr>
          <w:sz w:val="28"/>
          <w:szCs w:val="28"/>
        </w:rPr>
        <w:t xml:space="preserve"> </w:t>
      </w:r>
      <w:r w:rsidR="007A7210">
        <w:rPr>
          <w:sz w:val="28"/>
          <w:szCs w:val="28"/>
        </w:rPr>
        <w:t>В.А. Дубовиков</w:t>
      </w:r>
      <w:r w:rsidR="005118AE" w:rsidRPr="007A7210">
        <w:rPr>
          <w:sz w:val="28"/>
          <w:szCs w:val="28"/>
        </w:rPr>
        <w:t xml:space="preserve">                            </w:t>
      </w:r>
      <w:r w:rsidR="00FE1637" w:rsidRPr="007A7210">
        <w:rPr>
          <w:sz w:val="28"/>
          <w:szCs w:val="28"/>
        </w:rPr>
        <w:t xml:space="preserve">       </w:t>
      </w:r>
    </w:p>
    <w:p w:rsidR="00A002CC" w:rsidRDefault="007B1CDA" w:rsidP="00A002CC">
      <w:pPr>
        <w:ind w:firstLine="709"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</w:t>
      </w:r>
      <w:r w:rsidR="007A7210">
        <w:rPr>
          <w:sz w:val="28"/>
          <w:szCs w:val="28"/>
        </w:rPr>
        <w:t xml:space="preserve">                               </w:t>
      </w:r>
      <w:r w:rsidR="007A7210">
        <w:rPr>
          <w:sz w:val="26"/>
          <w:szCs w:val="26"/>
        </w:rPr>
        <w:t xml:space="preserve">Приложение </w:t>
      </w:r>
      <w:r w:rsidR="00AD3F5F">
        <w:rPr>
          <w:sz w:val="26"/>
          <w:szCs w:val="26"/>
        </w:rPr>
        <w:t xml:space="preserve">№1 </w:t>
      </w:r>
      <w:r w:rsidR="009F6758">
        <w:rPr>
          <w:sz w:val="26"/>
          <w:szCs w:val="26"/>
        </w:rPr>
        <w:t xml:space="preserve">к </w:t>
      </w:r>
      <w:r w:rsidR="007A7210">
        <w:rPr>
          <w:sz w:val="26"/>
          <w:szCs w:val="26"/>
        </w:rPr>
        <w:t>п</w:t>
      </w:r>
      <w:r w:rsidR="005118AE" w:rsidRPr="001A79D3">
        <w:rPr>
          <w:sz w:val="26"/>
          <w:szCs w:val="26"/>
        </w:rPr>
        <w:t>остановлению</w:t>
      </w:r>
      <w:r w:rsidR="00EF3E46" w:rsidRPr="001A79D3">
        <w:rPr>
          <w:sz w:val="26"/>
          <w:szCs w:val="26"/>
        </w:rPr>
        <w:t xml:space="preserve"> </w:t>
      </w:r>
    </w:p>
    <w:p w:rsidR="007A7210" w:rsidRDefault="005118AE" w:rsidP="00A002CC">
      <w:pPr>
        <w:ind w:firstLine="709"/>
        <w:jc w:val="right"/>
        <w:rPr>
          <w:sz w:val="26"/>
          <w:szCs w:val="26"/>
        </w:rPr>
      </w:pPr>
      <w:r w:rsidRPr="001A79D3">
        <w:rPr>
          <w:sz w:val="26"/>
          <w:szCs w:val="26"/>
        </w:rPr>
        <w:t>администрации</w:t>
      </w:r>
      <w:r w:rsidR="007A7210">
        <w:rPr>
          <w:sz w:val="26"/>
          <w:szCs w:val="26"/>
        </w:rPr>
        <w:t xml:space="preserve"> </w:t>
      </w:r>
      <w:r w:rsidR="00FE1637" w:rsidRPr="001A79D3">
        <w:rPr>
          <w:sz w:val="26"/>
          <w:szCs w:val="26"/>
        </w:rPr>
        <w:t>Боготольского</w:t>
      </w:r>
      <w:r w:rsidRPr="001A79D3">
        <w:rPr>
          <w:sz w:val="26"/>
          <w:szCs w:val="26"/>
        </w:rPr>
        <w:t xml:space="preserve"> района</w:t>
      </w:r>
    </w:p>
    <w:p w:rsidR="005118AE" w:rsidRPr="001A79D3" w:rsidRDefault="007A7210" w:rsidP="007A721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5118AE" w:rsidRPr="001A79D3">
        <w:rPr>
          <w:sz w:val="26"/>
          <w:szCs w:val="26"/>
        </w:rPr>
        <w:t xml:space="preserve"> «   » _______20</w:t>
      </w:r>
      <w:r w:rsidR="00FE1637" w:rsidRPr="001A79D3">
        <w:rPr>
          <w:sz w:val="26"/>
          <w:szCs w:val="26"/>
        </w:rPr>
        <w:t>20</w:t>
      </w:r>
      <w:r w:rsidR="005118AE" w:rsidRPr="001A79D3">
        <w:rPr>
          <w:sz w:val="26"/>
          <w:szCs w:val="26"/>
        </w:rPr>
        <w:t xml:space="preserve"> №___-</w:t>
      </w:r>
      <w:proofErr w:type="gramStart"/>
      <w:r w:rsidR="005118AE" w:rsidRPr="001A79D3">
        <w:rPr>
          <w:sz w:val="26"/>
          <w:szCs w:val="26"/>
        </w:rPr>
        <w:t>п</w:t>
      </w:r>
      <w:proofErr w:type="gramEnd"/>
    </w:p>
    <w:p w:rsidR="00BD6005" w:rsidRPr="00BD6005" w:rsidRDefault="00BD6005" w:rsidP="007A7210">
      <w:pPr>
        <w:pStyle w:val="ConsPlusNormal"/>
        <w:jc w:val="both"/>
        <w:rPr>
          <w:sz w:val="28"/>
          <w:szCs w:val="28"/>
        </w:rPr>
      </w:pPr>
    </w:p>
    <w:p w:rsidR="00AD3F5F" w:rsidRDefault="00AD3F5F" w:rsidP="007A72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D6005" w:rsidRPr="00BD6005" w:rsidRDefault="00AD3F5F" w:rsidP="00AD3F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Комиссии по проведению конкурсов на право заключения договора оказания услуг по погребению с присвоением</w:t>
      </w:r>
      <w:r w:rsidR="00BD6005">
        <w:rPr>
          <w:rFonts w:ascii="Times New Roman" w:hAnsi="Times New Roman" w:cs="Times New Roman"/>
          <w:b w:val="0"/>
          <w:sz w:val="28"/>
          <w:szCs w:val="28"/>
        </w:rPr>
        <w:t xml:space="preserve"> статуса специализированной службы по вопросам похоронного дела на территории муниципального образования Боготольский муниципальный район</w:t>
      </w:r>
      <w:proofErr w:type="gramEnd"/>
    </w:p>
    <w:p w:rsidR="00BD6005" w:rsidRDefault="00AD3F5F" w:rsidP="00AD3F5F">
      <w:pPr>
        <w:pStyle w:val="ConsPlusNormal"/>
        <w:tabs>
          <w:tab w:val="left" w:pos="7838"/>
        </w:tabs>
        <w:jc w:val="both"/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Дубовиков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Глава Боготольского района,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 xml:space="preserve">Бакуневич 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финансово – экономическим вопросам,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F5F">
              <w:rPr>
                <w:rFonts w:ascii="Times New Roman" w:hAnsi="Times New Roman"/>
                <w:sz w:val="28"/>
                <w:szCs w:val="28"/>
              </w:rPr>
              <w:t>Колбенко</w:t>
            </w:r>
            <w:proofErr w:type="spellEnd"/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Ангелина Александровна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Ведущий специалист – юрист,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D3F5F" w:rsidTr="009B3FB8">
        <w:tc>
          <w:tcPr>
            <w:tcW w:w="9571" w:type="dxa"/>
            <w:gridSpan w:val="2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Эльвира Борисовна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строительству, архитектуре, ЖКХ – начальник отдела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F5F">
              <w:rPr>
                <w:rFonts w:ascii="Times New Roman" w:hAnsi="Times New Roman"/>
                <w:sz w:val="28"/>
                <w:szCs w:val="28"/>
              </w:rPr>
              <w:t>Бодрина</w:t>
            </w:r>
            <w:proofErr w:type="spellEnd"/>
            <w:r w:rsidRPr="00AD3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Лилия Сергеевна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Начальник отдела экономики и планирования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 xml:space="preserve">Зверев </w:t>
            </w:r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имущества и земельных отношений</w:t>
            </w:r>
          </w:p>
        </w:tc>
      </w:tr>
      <w:tr w:rsidR="00AD3F5F" w:rsidTr="00AD3F5F">
        <w:tc>
          <w:tcPr>
            <w:tcW w:w="4785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F5F">
              <w:rPr>
                <w:rFonts w:ascii="Times New Roman" w:hAnsi="Times New Roman"/>
                <w:sz w:val="28"/>
                <w:szCs w:val="28"/>
              </w:rPr>
              <w:t>Амельченкова</w:t>
            </w:r>
            <w:proofErr w:type="spellEnd"/>
          </w:p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4786" w:type="dxa"/>
          </w:tcPr>
          <w:p w:rsidR="00AD3F5F" w:rsidRPr="00AD3F5F" w:rsidRDefault="00AD3F5F" w:rsidP="00AD3F5F">
            <w:pPr>
              <w:pStyle w:val="ConsPlusNormal"/>
              <w:tabs>
                <w:tab w:val="left" w:pos="78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F5F">
              <w:rPr>
                <w:rFonts w:ascii="Times New Roman" w:hAnsi="Times New Roman"/>
                <w:sz w:val="28"/>
                <w:szCs w:val="28"/>
              </w:rPr>
              <w:t>Ведущий специалист отдела кадров, муниципальной службы и организационной работы</w:t>
            </w:r>
          </w:p>
        </w:tc>
      </w:tr>
    </w:tbl>
    <w:p w:rsidR="00AD3F5F" w:rsidRDefault="00AD3F5F" w:rsidP="00AD3F5F">
      <w:pPr>
        <w:pStyle w:val="ConsPlusNormal"/>
        <w:tabs>
          <w:tab w:val="left" w:pos="7838"/>
        </w:tabs>
        <w:jc w:val="both"/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Default="00AD3F5F" w:rsidP="00AD3F5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 к п</w:t>
      </w:r>
      <w:r w:rsidRPr="001A79D3">
        <w:rPr>
          <w:sz w:val="26"/>
          <w:szCs w:val="26"/>
        </w:rPr>
        <w:t xml:space="preserve">остановлению </w:t>
      </w:r>
    </w:p>
    <w:p w:rsidR="00AD3F5F" w:rsidRDefault="00AD3F5F" w:rsidP="00AD3F5F">
      <w:pPr>
        <w:ind w:firstLine="709"/>
        <w:jc w:val="right"/>
        <w:rPr>
          <w:sz w:val="26"/>
          <w:szCs w:val="26"/>
        </w:rPr>
      </w:pPr>
      <w:r w:rsidRPr="001A79D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1A79D3">
        <w:rPr>
          <w:sz w:val="26"/>
          <w:szCs w:val="26"/>
        </w:rPr>
        <w:t>Боготольского района</w:t>
      </w:r>
    </w:p>
    <w:p w:rsidR="00AD3F5F" w:rsidRPr="001A79D3" w:rsidRDefault="00AD3F5F" w:rsidP="00AD3F5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1A79D3">
        <w:rPr>
          <w:sz w:val="26"/>
          <w:szCs w:val="26"/>
        </w:rPr>
        <w:t xml:space="preserve"> «   » _______2020 №___-</w:t>
      </w:r>
      <w:proofErr w:type="gramStart"/>
      <w:r w:rsidRPr="001A79D3">
        <w:rPr>
          <w:sz w:val="26"/>
          <w:szCs w:val="26"/>
        </w:rPr>
        <w:t>п</w:t>
      </w:r>
      <w:proofErr w:type="gramEnd"/>
    </w:p>
    <w:p w:rsidR="00AD3F5F" w:rsidRDefault="00AD3F5F" w:rsidP="007A7210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AD3F5F" w:rsidRDefault="00AD3F5F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AD3F5F">
        <w:rPr>
          <w:color w:val="000000"/>
          <w:sz w:val="28"/>
          <w:szCs w:val="28"/>
          <w:lang w:eastAsia="ru-RU" w:bidi="ru-RU"/>
        </w:rPr>
        <w:t>Положение</w:t>
      </w:r>
    </w:p>
    <w:p w:rsidR="00AD3F5F" w:rsidRPr="00AD3F5F" w:rsidRDefault="00AD3F5F" w:rsidP="00704612">
      <w:pPr>
        <w:jc w:val="center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о</w:t>
      </w:r>
      <w:r w:rsidRPr="00AD3F5F">
        <w:rPr>
          <w:color w:val="000000"/>
          <w:sz w:val="28"/>
          <w:szCs w:val="28"/>
          <w:lang w:eastAsia="ru-RU" w:bidi="ru-RU"/>
        </w:rPr>
        <w:t xml:space="preserve"> Комиссии по проведению конкурсов на право заключения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договора оказания услуг по погребению с присвоением статуса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специализированной службы по вопросам похоронного дела на территории</w:t>
      </w:r>
      <w:r w:rsidRPr="00AD3F5F">
        <w:rPr>
          <w:sz w:val="28"/>
          <w:szCs w:val="28"/>
        </w:rPr>
        <w:t xml:space="preserve"> </w:t>
      </w:r>
      <w:r w:rsidRPr="00AD3F5F">
        <w:rPr>
          <w:color w:val="000000"/>
          <w:sz w:val="28"/>
          <w:szCs w:val="28"/>
          <w:lang w:eastAsia="ru-RU" w:bidi="ru-RU"/>
        </w:rPr>
        <w:t>муниципального образования Боготольский муниципальный район</w:t>
      </w:r>
      <w:proofErr w:type="gramEnd"/>
    </w:p>
    <w:p w:rsidR="00AD3F5F" w:rsidRDefault="00AD3F5F" w:rsidP="00704612">
      <w:pPr>
        <w:jc w:val="center"/>
        <w:rPr>
          <w:color w:val="000000"/>
          <w:sz w:val="28"/>
          <w:szCs w:val="28"/>
          <w:lang w:eastAsia="ru-RU" w:bidi="ru-RU"/>
        </w:rPr>
      </w:pPr>
    </w:p>
    <w:p w:rsidR="00AD3F5F" w:rsidRPr="00AD3F5F" w:rsidRDefault="00AD3F5F" w:rsidP="00704612">
      <w:pPr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AD3F5F">
        <w:rPr>
          <w:color w:val="000000"/>
          <w:sz w:val="28"/>
          <w:szCs w:val="28"/>
          <w:lang w:eastAsia="ru-RU" w:bidi="ru-RU"/>
        </w:rPr>
        <w:t>Общие положения</w:t>
      </w:r>
    </w:p>
    <w:p w:rsidR="00AD3F5F" w:rsidRPr="003803E5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3803E5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1.1. </w:t>
      </w:r>
      <w:proofErr w:type="gramStart"/>
      <w:r w:rsidR="00AD3F5F" w:rsidRPr="00704612">
        <w:rPr>
          <w:color w:val="000000"/>
          <w:sz w:val="28"/>
          <w:szCs w:val="28"/>
          <w:lang w:eastAsia="ru-RU" w:bidi="ru-RU"/>
        </w:rPr>
        <w:t>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(далее - Конкурсная комиссия) определяет цели создания, функции,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</w:t>
      </w:r>
      <w:proofErr w:type="gramEnd"/>
      <w:r w:rsidR="00AD3F5F" w:rsidRPr="00704612">
        <w:rPr>
          <w:color w:val="000000"/>
          <w:sz w:val="28"/>
          <w:szCs w:val="28"/>
          <w:lang w:eastAsia="ru-RU" w:bidi="ru-RU"/>
        </w:rPr>
        <w:t xml:space="preserve"> специализированной службы по вопросам похоронного дела на территории муниципального образования Боготольский муниципальный район (далее - Конкурс).</w:t>
      </w:r>
    </w:p>
    <w:p w:rsidR="003803E5" w:rsidRPr="00704612" w:rsidRDefault="003803E5" w:rsidP="00704612">
      <w:pPr>
        <w:pStyle w:val="ConsPlusNormal"/>
        <w:ind w:firstLine="709"/>
        <w:jc w:val="both"/>
        <w:rPr>
          <w:color w:val="000000"/>
          <w:sz w:val="28"/>
          <w:szCs w:val="28"/>
          <w:lang w:bidi="ru-RU"/>
        </w:rPr>
      </w:pPr>
      <w:r w:rsidRPr="00704612">
        <w:rPr>
          <w:sz w:val="28"/>
          <w:szCs w:val="28"/>
        </w:rPr>
        <w:t>1.2. К</w:t>
      </w:r>
      <w:r w:rsidRPr="00704612">
        <w:rPr>
          <w:color w:val="000000"/>
          <w:sz w:val="28"/>
          <w:szCs w:val="28"/>
          <w:lang w:bidi="ru-RU"/>
        </w:rPr>
        <w:t>онкурсная комиссия является коллегиальным органом.</w:t>
      </w:r>
    </w:p>
    <w:p w:rsidR="003803E5" w:rsidRPr="00704612" w:rsidRDefault="003803E5" w:rsidP="00704612">
      <w:pPr>
        <w:pStyle w:val="ConsPlusNormal"/>
        <w:ind w:firstLine="709"/>
        <w:jc w:val="both"/>
        <w:rPr>
          <w:color w:val="000000"/>
          <w:sz w:val="28"/>
          <w:szCs w:val="28"/>
          <w:lang w:bidi="ru-RU"/>
        </w:rPr>
      </w:pPr>
      <w:r w:rsidRPr="00704612">
        <w:rPr>
          <w:color w:val="000000"/>
          <w:sz w:val="28"/>
          <w:szCs w:val="28"/>
          <w:lang w:bidi="ru-RU"/>
        </w:rPr>
        <w:t xml:space="preserve">1.3. Конкурсная </w:t>
      </w:r>
      <w:r w:rsidRPr="00704612">
        <w:rPr>
          <w:rStyle w:val="214pt"/>
          <w:rFonts w:eastAsiaTheme="minorHAnsi"/>
        </w:rPr>
        <w:t xml:space="preserve">комиссия </w:t>
      </w:r>
      <w:r w:rsidRPr="00704612">
        <w:rPr>
          <w:color w:val="000000"/>
          <w:sz w:val="28"/>
          <w:szCs w:val="28"/>
          <w:lang w:bidi="ru-RU"/>
        </w:rPr>
        <w:t>в своей деятельности руководствуется Гражданским кодексом Российской Федерации, иными федеральными законами и нормативными правовыми актами Российской Федерации и Красноярского края, правовыми актами администрации Боготольского района в сфере погребения и настоящим Положением.</w:t>
      </w:r>
    </w:p>
    <w:p w:rsidR="003803E5" w:rsidRPr="00704612" w:rsidRDefault="003803E5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3803E5" w:rsidRPr="00704612" w:rsidRDefault="003803E5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2. Цели и задачи Конкурсной комиссии</w:t>
      </w:r>
    </w:p>
    <w:p w:rsidR="00447033" w:rsidRPr="00704612" w:rsidRDefault="00447033" w:rsidP="00704612">
      <w:pPr>
        <w:jc w:val="center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2.1. Конкурсная комиссия создается в целях организации конкурсных процедур, подведения итогов и определения победителей Конкурса.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Исходя из целей деятельности Конкурсной комиссии в задачи Конкурсной комиссии входит</w:t>
      </w:r>
      <w:proofErr w:type="gramEnd"/>
      <w:r w:rsidRPr="00704612">
        <w:rPr>
          <w:color w:val="000000"/>
          <w:sz w:val="28"/>
          <w:szCs w:val="28"/>
          <w:lang w:eastAsia="ru-RU" w:bidi="ru-RU"/>
        </w:rPr>
        <w:t>: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sz w:val="28"/>
          <w:szCs w:val="28"/>
        </w:rPr>
        <w:t xml:space="preserve">а) </w:t>
      </w:r>
      <w:r w:rsidRPr="00704612">
        <w:rPr>
          <w:color w:val="000000"/>
          <w:sz w:val="28"/>
          <w:szCs w:val="28"/>
          <w:lang w:eastAsia="ru-RU" w:bidi="ru-RU"/>
        </w:rPr>
        <w:t>обеспечение объективности при рассмотрении, сопоставлении и оценке заявок на участие в Конкурсе;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</w:t>
      </w:r>
      <w:r w:rsidRPr="00704612">
        <w:rPr>
          <w:sz w:val="28"/>
          <w:szCs w:val="28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 xml:space="preserve">соблюдение принципов публичности, прозрачности, </w:t>
      </w:r>
      <w:proofErr w:type="spellStart"/>
      <w:r w:rsidRPr="00704612">
        <w:rPr>
          <w:color w:val="000000"/>
          <w:sz w:val="28"/>
          <w:szCs w:val="28"/>
          <w:lang w:eastAsia="ru-RU" w:bidi="ru-RU"/>
        </w:rPr>
        <w:t>конкурентности</w:t>
      </w:r>
      <w:proofErr w:type="spellEnd"/>
      <w:r w:rsidRPr="00704612">
        <w:rPr>
          <w:color w:val="000000"/>
          <w:sz w:val="28"/>
          <w:szCs w:val="28"/>
          <w:lang w:eastAsia="ru-RU" w:bidi="ru-RU"/>
        </w:rPr>
        <w:t>, равных условий при проведении Конкурса;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sz w:val="28"/>
          <w:szCs w:val="28"/>
        </w:rPr>
        <w:t xml:space="preserve">в) </w:t>
      </w:r>
      <w:r w:rsidRPr="00704612">
        <w:rPr>
          <w:color w:val="000000"/>
          <w:sz w:val="28"/>
          <w:szCs w:val="28"/>
          <w:lang w:eastAsia="ru-RU" w:bidi="ru-RU"/>
        </w:rPr>
        <w:t>устранение возможностей злоупотребления и коррупции при проведении Конкурса.</w:t>
      </w:r>
    </w:p>
    <w:p w:rsidR="00447033" w:rsidRPr="00704612" w:rsidRDefault="0044703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3. Порядок формирования Конкурсной комиссии</w:t>
      </w:r>
    </w:p>
    <w:p w:rsidR="00447033" w:rsidRPr="00704612" w:rsidRDefault="0044703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lastRenderedPageBreak/>
        <w:t>3.1. Конкурсная комиссия формируется из числа должностных лиц и работников администрации Боготольского района.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3.2. Конкурсная комиссия состоит из председателя, заместителя председателя, секретаря и членов комиссии.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3.3. Персональный состав Конкурсной комиссии утверждается постановлением администрации Боготольского района (далее - Организатор Конкурса), общее количество не более 7 человек.</w:t>
      </w:r>
    </w:p>
    <w:p w:rsidR="00447033" w:rsidRPr="00704612" w:rsidRDefault="0044703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4. Функции Конкурсной комиссии</w:t>
      </w:r>
    </w:p>
    <w:p w:rsidR="00447033" w:rsidRPr="00704612" w:rsidRDefault="0044703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4.1. Основными функциями Конкурсной комиссии являются: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а) вскрытие конвертов с заявками на участие в Конкурсе;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 рассмотрение, оценка и сопоставление заявок на участие в Конкурсе;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в) ведение протокола вскрытия конвертов с заявками на участие в Конкурсе (далее - протокол вскрытия конвертов), протокола рассмотрения заявок на участие в Конкурсе, протокола оценки и сопоставления заявок на участие в Конкурсе;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г) определение победителя Конкурса;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>д) подписание протокола вскрытия конвертов и протокола рассмотрения заявок на участие в Конкурсе, протокола оценки и сопоставления заявок на участие в Конкурсе.</w:t>
      </w:r>
      <w:proofErr w:type="gramEnd"/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4.2. Председатель Конкурсной комиссии: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а) осуществляет общее руководство работой Конкурсной комиссии;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 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в) открывает и ведет заседания Конкурсной комиссии;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г) назначает члена Конкурсной комиссии, который будет осуществлять вскрытие конвертов с заявками на участие в Конкурсе;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д) определяет порядок ведения заседания и рассмотрения обсуждаемых вопросов;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е) 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>ж) подписывает протокол вскрытия конвертов, протокол рассмотрения заявок на участие в Конкурсе, протокол оценки и сопоставления заявок на участие в Конкурсе;</w:t>
      </w:r>
      <w:proofErr w:type="gramEnd"/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з) объявляет победителя Конкурса;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и) осуществляет иные действия в соответствии с действующим законодательством Российской Федерации и настоящим Положением.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4.3. В отсутствие председателя заседания Конкурсной комиссии проводятся заместителем председателя Конкурсной комиссии.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4.4. Секретарь Конкурсной комиссии:</w:t>
      </w:r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 xml:space="preserve">а)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Pr="00704612">
        <w:rPr>
          <w:color w:val="000000"/>
          <w:sz w:val="28"/>
          <w:szCs w:val="28"/>
          <w:lang w:eastAsia="ru-RU" w:bidi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 и обеспечивает членов Конкурсной комиссии необходимыми материалами;</w:t>
      </w:r>
      <w:proofErr w:type="gramEnd"/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>б) оформляет протокол вскрытия конвертов, протокол рассмотрения заявок на участие в Конкурсе, протокол оценки и сопоставления заявок на участие в Конкурсе;</w:t>
      </w:r>
      <w:proofErr w:type="gramEnd"/>
    </w:p>
    <w:p w:rsidR="00447033" w:rsidRPr="00704612" w:rsidRDefault="0044703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в) осуществляет иные действия организационно-технического характера.</w:t>
      </w: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447033" w:rsidRPr="00704612" w:rsidRDefault="00447033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5. Права и обязанности Конкурсной комиссии</w:t>
      </w:r>
    </w:p>
    <w:p w:rsidR="00447033" w:rsidRPr="00704612" w:rsidRDefault="0044703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447033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4612">
        <w:rPr>
          <w:color w:val="000000"/>
          <w:sz w:val="28"/>
          <w:szCs w:val="28"/>
          <w:lang w:eastAsia="ru-RU" w:bidi="ru-RU"/>
        </w:rPr>
        <w:t>5.1. Для осуществления возложенных на нее функций Конкурсная комиссия:</w:t>
      </w:r>
    </w:p>
    <w:p w:rsidR="00447033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4612">
        <w:rPr>
          <w:color w:val="000000"/>
          <w:sz w:val="28"/>
          <w:szCs w:val="28"/>
          <w:lang w:eastAsia="ru-RU" w:bidi="ru-RU"/>
        </w:rPr>
        <w:t>а) проверяет соответствие лиц, подавших заявку на участие в Конкурсе (далее также - заявители), требованиям, предъявляемым к ним конкурсной документацией;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 оценивает и сопоставляет заявки на участие в Конкурсе в соответствии с критериями, указанными в извещении о проведении Конкурса и конкурсной документации.</w:t>
      </w:r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5.2. </w:t>
      </w:r>
      <w:r w:rsidR="00447033" w:rsidRPr="00704612">
        <w:rPr>
          <w:color w:val="000000"/>
          <w:sz w:val="28"/>
          <w:szCs w:val="28"/>
          <w:lang w:eastAsia="ru-RU" w:bidi="ru-RU"/>
        </w:rPr>
        <w:t>В случае возникновения вопросов о качестве и (или) характеристиках предлагаемых услуг Конкурсная комиссия вправе привлекать к своей работе экспертов.</w:t>
      </w:r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5.2.1. </w:t>
      </w:r>
      <w:r w:rsidR="00447033" w:rsidRPr="00704612">
        <w:rPr>
          <w:color w:val="000000"/>
          <w:sz w:val="28"/>
          <w:szCs w:val="28"/>
          <w:lang w:eastAsia="ru-RU" w:bidi="ru-RU"/>
        </w:rPr>
        <w:t xml:space="preserve">Для целей применения настоящего Положения под экспертами понимаются лица, обладающие специальными знаниями по предмету Конкурса, что должно подтверждаться соответствующими документами об образовании и (или) опыте работы эксперта. </w:t>
      </w:r>
      <w:proofErr w:type="gramStart"/>
      <w:r w:rsidR="00447033" w:rsidRPr="00704612">
        <w:rPr>
          <w:color w:val="000000"/>
          <w:sz w:val="28"/>
          <w:szCs w:val="28"/>
          <w:lang w:eastAsia="ru-RU" w:bidi="ru-RU"/>
        </w:rPr>
        <w:t>Лица не могут быть привлечены к работе Конкурсной комиссии в качестве экспертов, если они лично заинтересованы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 либо на них способны оказывать влияние участники Конкурса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447033" w:rsidRPr="00704612">
        <w:rPr>
          <w:color w:val="000000"/>
          <w:sz w:val="28"/>
          <w:szCs w:val="28"/>
          <w:lang w:eastAsia="ru-RU" w:bidi="ru-RU"/>
        </w:rPr>
        <w:t>, кредиторами участников Конкурса).</w:t>
      </w:r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5.2.2. </w:t>
      </w:r>
      <w:r w:rsidR="00447033" w:rsidRPr="00704612">
        <w:rPr>
          <w:color w:val="000000"/>
          <w:sz w:val="28"/>
          <w:szCs w:val="28"/>
          <w:lang w:eastAsia="ru-RU" w:bidi="ru-RU"/>
        </w:rPr>
        <w:t xml:space="preserve">По вопросам, поставленным перед ними Конкурсной комиссией, эксперты представляют свои экспертные заключения. Мнение эксперта, изложенное в экспертном заключении, носит рекомендательный характер и не является обязательным для Конкурсной комиссии. </w:t>
      </w:r>
      <w:proofErr w:type="gramStart"/>
      <w:r w:rsidR="00447033" w:rsidRPr="00704612">
        <w:rPr>
          <w:color w:val="000000"/>
          <w:sz w:val="28"/>
          <w:szCs w:val="28"/>
          <w:lang w:eastAsia="ru-RU" w:bidi="ru-RU"/>
        </w:rPr>
        <w:t>Экспертное заключение оформляется письменно и прикладывается к протоколу рассмотрения заявок на участие в Конкурсе, протоколу сопоставления и оценки заявок на участие в Конкурсе в зависимости от того, по какому поводу оно проводилось.</w:t>
      </w:r>
      <w:proofErr w:type="gramEnd"/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5.3. </w:t>
      </w:r>
      <w:r w:rsidR="00447033" w:rsidRPr="00704612">
        <w:rPr>
          <w:color w:val="000000"/>
          <w:sz w:val="28"/>
          <w:szCs w:val="28"/>
          <w:lang w:eastAsia="ru-RU" w:bidi="ru-RU"/>
        </w:rPr>
        <w:t>При осуществлении своих полномочий члены Конкурсной комиссии обязаны: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а) руководствоваться в своей деятельности требованиями </w:t>
      </w:r>
      <w:r w:rsidRPr="00704612">
        <w:rPr>
          <w:color w:val="000000"/>
          <w:sz w:val="28"/>
          <w:szCs w:val="28"/>
          <w:lang w:eastAsia="ru-RU" w:bidi="ru-RU"/>
        </w:rPr>
        <w:lastRenderedPageBreak/>
        <w:t>законодательства Российской Федерации и настоящего Положения;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лично присутствовать на заседаниях Конкурсной комиссии;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) </w:t>
      </w:r>
      <w:r w:rsidRPr="00704612">
        <w:rPr>
          <w:color w:val="000000"/>
          <w:sz w:val="28"/>
          <w:szCs w:val="28"/>
          <w:lang w:eastAsia="ru-RU" w:bidi="ru-RU"/>
        </w:rPr>
        <w:t>соблюдать правила вскрытия конвертов, рассмотрения, оценки и сопоставления заявок на участие в Конкурсе;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г)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не допускать разглашения сведений, ставших им известными в ходе проведения Конкурса, кроме случаев, предусмотренных законодательством Российской Федерации;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д)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не проводить переговоров с заявителями до проведения Конкурса и (или) во время проведения процедур Конкурса.</w:t>
      </w:r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5.4. </w:t>
      </w:r>
      <w:r w:rsidR="00447033" w:rsidRPr="00704612">
        <w:rPr>
          <w:color w:val="000000"/>
          <w:sz w:val="28"/>
          <w:szCs w:val="28"/>
          <w:lang w:eastAsia="ru-RU" w:bidi="ru-RU"/>
        </w:rPr>
        <w:t>При осуществлении своих полномочий члены Конкурсной комиссии вправе: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а)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присутствовать на заседаниях Конкурсной комиссии и принимать решения по вопросам, отнесенным к компетенции Конкурсной комиссии;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863369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выступать по вопросам повестки дня на заседаниях Комиссии;</w:t>
      </w:r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 xml:space="preserve">г) </w:t>
      </w:r>
      <w:r w:rsidR="00447033" w:rsidRPr="00704612">
        <w:rPr>
          <w:color w:val="000000"/>
          <w:sz w:val="28"/>
          <w:szCs w:val="28"/>
          <w:lang w:eastAsia="ru-RU" w:bidi="ru-RU"/>
        </w:rPr>
        <w:t>проверять правильность содержания протоколов рассмотрения заявок на участие в Конкурсе, в том числе правильность отражения в этих протоколах своего выступления;</w:t>
      </w:r>
      <w:proofErr w:type="gramEnd"/>
    </w:p>
    <w:p w:rsidR="00863369" w:rsidRPr="00704612" w:rsidRDefault="00863369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04612">
        <w:rPr>
          <w:color w:val="000000"/>
          <w:sz w:val="28"/>
          <w:szCs w:val="28"/>
          <w:lang w:eastAsia="ru-RU" w:bidi="ru-RU"/>
        </w:rPr>
        <w:t xml:space="preserve">д) </w:t>
      </w:r>
      <w:r w:rsidR="00447033" w:rsidRPr="00704612">
        <w:rPr>
          <w:color w:val="000000"/>
          <w:sz w:val="28"/>
          <w:szCs w:val="28"/>
          <w:lang w:eastAsia="ru-RU" w:bidi="ru-RU"/>
        </w:rPr>
        <w:t>подписывать протокол вскрытия конвертов, протокол рассмотрения заявок на участие в Конкурсе, протокол оценки и сопоставления заявок на участие в Конкурсе;</w:t>
      </w:r>
      <w:proofErr w:type="gramEnd"/>
    </w:p>
    <w:p w:rsidR="00447033" w:rsidRPr="00704612" w:rsidRDefault="00447033" w:rsidP="00704612">
      <w:pPr>
        <w:pStyle w:val="20"/>
        <w:shd w:val="clear" w:color="auto" w:fill="auto"/>
        <w:tabs>
          <w:tab w:val="left" w:pos="12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04612">
        <w:rPr>
          <w:color w:val="000000"/>
          <w:sz w:val="28"/>
          <w:szCs w:val="28"/>
          <w:lang w:eastAsia="ru-RU" w:bidi="ru-RU"/>
        </w:rPr>
        <w:t>е)</w:t>
      </w:r>
      <w:r w:rsidR="00863369" w:rsidRPr="00704612">
        <w:rPr>
          <w:color w:val="000000"/>
          <w:sz w:val="28"/>
          <w:szCs w:val="28"/>
          <w:lang w:eastAsia="ru-RU" w:bidi="ru-RU"/>
        </w:rPr>
        <w:t xml:space="preserve"> </w:t>
      </w:r>
      <w:r w:rsidRPr="00704612">
        <w:rPr>
          <w:color w:val="000000"/>
          <w:sz w:val="28"/>
          <w:szCs w:val="28"/>
          <w:lang w:eastAsia="ru-RU" w:bidi="ru-RU"/>
        </w:rPr>
        <w:t>осуществлять иные действия в соответствии с действующим законодательством Российской Федерации и настоящим Положением.</w:t>
      </w: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863369" w:rsidRPr="00704612" w:rsidRDefault="00863369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6. Регламент работы Конкурсной комиссии</w:t>
      </w:r>
    </w:p>
    <w:p w:rsidR="00863369" w:rsidRPr="00704612" w:rsidRDefault="00863369" w:rsidP="00704612">
      <w:pPr>
        <w:jc w:val="center"/>
        <w:rPr>
          <w:color w:val="000000"/>
          <w:sz w:val="28"/>
          <w:szCs w:val="28"/>
          <w:lang w:eastAsia="ru-RU" w:bidi="ru-RU"/>
        </w:rPr>
      </w:pP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6.1. Заседание Конкурсной комиссии считается правомочным, если на нем присутствует не менее чем пятьдесят процентов от общего числа ее членов.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6.2. Решения Конкурсной комиссии принимаются простым большинством голосов от числа присутствующих на заседании членов. При голосовании каждый член Конкурсной комиссии имеет один голос. Голосование осуществляется открыто. Заочное голосование, а также делегирование своих полномочий иным лицам не допускается.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6.3. Конкурсная комиссия вскрывает конверты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с заявками на участие в Конкурсе в день</w:t>
      </w:r>
      <w:proofErr w:type="gramEnd"/>
      <w:r w:rsidRPr="00704612">
        <w:rPr>
          <w:color w:val="000000"/>
          <w:sz w:val="28"/>
          <w:szCs w:val="28"/>
          <w:lang w:eastAsia="ru-RU" w:bidi="ru-RU"/>
        </w:rPr>
        <w:t>, час и месте, указанные в извещении о проведении Конкурса и конкурсной документации. Лица,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6.4.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 xml:space="preserve">При вскрытии конвертов с заявками на участие в Конкурсе объявляются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</w:t>
      </w:r>
      <w:r w:rsidRPr="00704612">
        <w:rPr>
          <w:color w:val="000000"/>
          <w:sz w:val="28"/>
          <w:szCs w:val="28"/>
          <w:lang w:eastAsia="ru-RU" w:bidi="ru-RU"/>
        </w:rPr>
        <w:lastRenderedPageBreak/>
        <w:t>документацией, и условия исполнения договора, указанные в такой заявке и являющиеся критериями оценки заявок на участие в Конкурсе.</w:t>
      </w:r>
      <w:proofErr w:type="gramEnd"/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6.5.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6.6.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Конкурсная комиссия проверяет наличие документов в составе заявки на участие в Конкурсе в соответствии с требованиями, предъявляемыми к заявке на участие в Конкурсе конкурсной документацией, а также соответствие участников Конкурса требованиям, установленным конкурсной документацией.</w:t>
      </w:r>
      <w:proofErr w:type="gramEnd"/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6.7.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Конкурсе, оформляется протокол рассмотрения заявок на участие в Конкурсе, который подписывается всеми присутствующими членами Конкурсной комиссии в день окончания рассмотрения заявок на участие в Конкурсе</w:t>
      </w:r>
      <w:proofErr w:type="gramEnd"/>
      <w:r w:rsidRPr="00704612">
        <w:rPr>
          <w:color w:val="000000"/>
          <w:sz w:val="28"/>
          <w:szCs w:val="28"/>
          <w:lang w:eastAsia="ru-RU" w:bidi="ru-RU"/>
        </w:rPr>
        <w:t>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6.8. Комиссия принимает решение о признании Конкурса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несостоявшимся</w:t>
      </w:r>
      <w:proofErr w:type="gramEnd"/>
      <w:r w:rsidRPr="00704612">
        <w:rPr>
          <w:color w:val="000000"/>
          <w:sz w:val="28"/>
          <w:szCs w:val="28"/>
          <w:lang w:eastAsia="ru-RU" w:bidi="ru-RU"/>
        </w:rPr>
        <w:t xml:space="preserve"> в случаях, если: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а) не было подано ни одной заявки на участие в Конкурсе;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б) была подана только одна заявка;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в) ни один из заявителей не был допущен к участию в Конкурсе;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г) к участию в Конкурсе был допущен только один заявитель.</w:t>
      </w:r>
    </w:p>
    <w:p w:rsidR="000E4F8C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 протоколе рассмотрения заявок на участие в Конкурсе делается соответствующая запись.</w:t>
      </w:r>
    </w:p>
    <w:p w:rsidR="000E4F8C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6.9. Конкурсная комиссия оценивает и сопоставляет заявки на участие в Конкурсе в срок, не превышающий пятнадцати рабочих дней с даты </w:t>
      </w:r>
      <w:proofErr w:type="gramStart"/>
      <w:r w:rsidRPr="00704612">
        <w:rPr>
          <w:color w:val="000000"/>
          <w:sz w:val="28"/>
          <w:szCs w:val="28"/>
          <w:lang w:eastAsia="ru-RU" w:bidi="ru-RU"/>
        </w:rPr>
        <w:t>подписания протокола рассмотрения заявок</w:t>
      </w:r>
      <w:proofErr w:type="gramEnd"/>
      <w:r w:rsidRPr="00704612">
        <w:rPr>
          <w:color w:val="000000"/>
          <w:sz w:val="28"/>
          <w:szCs w:val="28"/>
          <w:lang w:eastAsia="ru-RU" w:bidi="ru-RU"/>
        </w:rPr>
        <w:t xml:space="preserve"> на участие в Конкурсе.</w:t>
      </w:r>
    </w:p>
    <w:p w:rsidR="000E4F8C" w:rsidRPr="00704612" w:rsidRDefault="000E4F8C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6.10. </w:t>
      </w:r>
      <w:proofErr w:type="gramStart"/>
      <w:r w:rsidR="00863369" w:rsidRPr="00704612">
        <w:rPr>
          <w:color w:val="000000"/>
          <w:sz w:val="28"/>
          <w:szCs w:val="28"/>
          <w:lang w:eastAsia="ru-RU" w:bidi="ru-RU"/>
        </w:rPr>
        <w:t>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баллов.</w:t>
      </w:r>
      <w:proofErr w:type="gramEnd"/>
      <w:r w:rsidR="00863369" w:rsidRPr="00704612">
        <w:rPr>
          <w:color w:val="000000"/>
          <w:sz w:val="28"/>
          <w:szCs w:val="28"/>
          <w:lang w:eastAsia="ru-RU" w:bidi="ru-RU"/>
        </w:rPr>
        <w:t xml:space="preserve"> Заявке, набравшей наибольшую сумму баллов, присваивается первый номер.</w:t>
      </w:r>
    </w:p>
    <w:p w:rsidR="000E4F8C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Участник Конкурса, подавший заявку, которой присвоен первый номер, признается победителем Конкурса.</w:t>
      </w:r>
    </w:p>
    <w:p w:rsidR="00863369" w:rsidRPr="00704612" w:rsidRDefault="000E4F8C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6.11. </w:t>
      </w:r>
      <w:proofErr w:type="gramStart"/>
      <w:r w:rsidR="00863369" w:rsidRPr="00704612">
        <w:rPr>
          <w:color w:val="000000"/>
          <w:sz w:val="28"/>
          <w:szCs w:val="28"/>
          <w:lang w:eastAsia="ru-RU" w:bidi="ru-RU"/>
        </w:rPr>
        <w:t>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Конкурсе.</w:t>
      </w:r>
      <w:proofErr w:type="gramEnd"/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В протокол оценки и сопоставления заявок на участие в Конкурсе заносятся сведения, предусмотренные конкурсной документацией.</w:t>
      </w:r>
    </w:p>
    <w:p w:rsidR="00863369" w:rsidRPr="00704612" w:rsidRDefault="00863369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Протокол оценки и сопоставления </w:t>
      </w:r>
      <w:bookmarkStart w:id="1" w:name="_GoBack"/>
      <w:bookmarkEnd w:id="1"/>
      <w:r w:rsidRPr="00704612">
        <w:rPr>
          <w:color w:val="000000"/>
          <w:sz w:val="28"/>
          <w:szCs w:val="28"/>
          <w:lang w:eastAsia="ru-RU" w:bidi="ru-RU"/>
        </w:rPr>
        <w:t>заявок на участие в Конкурсе должен быть подписан всеми присутствующими членами Конкурсной комиссии в день подведения итогов Конкурса.</w:t>
      </w:r>
    </w:p>
    <w:p w:rsidR="00EB1EA3" w:rsidRPr="00704612" w:rsidRDefault="00EB1EA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EB1EA3" w:rsidRPr="00704612" w:rsidRDefault="00EB1EA3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7. Порядок обжалования решений Конкурсной комиссии,</w:t>
      </w:r>
    </w:p>
    <w:p w:rsidR="00EB1EA3" w:rsidRPr="00704612" w:rsidRDefault="00EB1EA3" w:rsidP="00704612">
      <w:pPr>
        <w:jc w:val="center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lastRenderedPageBreak/>
        <w:t>ответственность членов Конкурсной комиссии</w:t>
      </w:r>
    </w:p>
    <w:p w:rsidR="00EB1EA3" w:rsidRPr="00704612" w:rsidRDefault="00EB1EA3" w:rsidP="00704612">
      <w:pPr>
        <w:jc w:val="both"/>
        <w:rPr>
          <w:color w:val="000000"/>
          <w:sz w:val="28"/>
          <w:szCs w:val="28"/>
          <w:lang w:eastAsia="ru-RU" w:bidi="ru-RU"/>
        </w:rPr>
      </w:pPr>
    </w:p>
    <w:p w:rsidR="00EB1EA3" w:rsidRPr="00704612" w:rsidRDefault="00EB1EA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7.1. Заявители, участники Конкурса вправе обжаловать решения Конкурсной комиссии в судебном порядке.</w:t>
      </w:r>
    </w:p>
    <w:p w:rsidR="00EB1EA3" w:rsidRPr="00704612" w:rsidRDefault="00EB1EA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>7.2. За нарушение настоящего Порядка,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Федерации.</w:t>
      </w:r>
    </w:p>
    <w:p w:rsidR="00EB1EA3" w:rsidRPr="00704612" w:rsidRDefault="00EB1EA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04612">
        <w:rPr>
          <w:color w:val="000000"/>
          <w:sz w:val="28"/>
          <w:szCs w:val="28"/>
          <w:lang w:eastAsia="ru-RU" w:bidi="ru-RU"/>
        </w:rPr>
        <w:t xml:space="preserve">7.3. Члены Конкурсной комиссии и </w:t>
      </w:r>
      <w:proofErr w:type="spellStart"/>
      <w:r w:rsidRPr="00704612">
        <w:rPr>
          <w:color w:val="000000"/>
          <w:sz w:val="28"/>
          <w:szCs w:val="28"/>
          <w:lang w:eastAsia="ru-RU" w:bidi="ru-RU"/>
        </w:rPr>
        <w:t>привлеченные</w:t>
      </w:r>
      <w:proofErr w:type="spellEnd"/>
      <w:r w:rsidRPr="00704612">
        <w:rPr>
          <w:color w:val="000000"/>
          <w:sz w:val="28"/>
          <w:szCs w:val="28"/>
          <w:lang w:eastAsia="ru-RU" w:bidi="ru-RU"/>
        </w:rPr>
        <w:t xml:space="preserve"> Конкурсной комиссией эксперты не вправе распространять сведения, составляющие государственную, служебную или коммерческую тайну, иную охраняемую законом тайну, ставшие известными им в связи с проведением Конкурса.</w:t>
      </w:r>
    </w:p>
    <w:p w:rsidR="00EB1EA3" w:rsidRPr="00704612" w:rsidRDefault="00EB1EA3" w:rsidP="0070461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p w:rsidR="00AD3F5F" w:rsidRPr="00704612" w:rsidRDefault="00AD3F5F" w:rsidP="00704612">
      <w:pPr>
        <w:pStyle w:val="ConsPlusNormal"/>
        <w:ind w:firstLine="709"/>
        <w:jc w:val="both"/>
        <w:rPr>
          <w:sz w:val="28"/>
          <w:szCs w:val="28"/>
        </w:rPr>
      </w:pPr>
    </w:p>
    <w:sectPr w:rsidR="00AD3F5F" w:rsidRPr="00704612" w:rsidSect="009E434E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5F" w:rsidRDefault="0010275F">
      <w:r>
        <w:separator/>
      </w:r>
    </w:p>
  </w:endnote>
  <w:endnote w:type="continuationSeparator" w:id="0">
    <w:p w:rsidR="0010275F" w:rsidRDefault="0010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5F" w:rsidRDefault="0010275F">
      <w:r>
        <w:separator/>
      </w:r>
    </w:p>
  </w:footnote>
  <w:footnote w:type="continuationSeparator" w:id="0">
    <w:p w:rsidR="0010275F" w:rsidRDefault="0010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44" w:rsidRPr="000561A2" w:rsidRDefault="00A002CC" w:rsidP="00A002CC">
    <w:pPr>
      <w:pStyle w:val="a6"/>
      <w:tabs>
        <w:tab w:val="left" w:pos="8264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B8"/>
    <w:multiLevelType w:val="hybridMultilevel"/>
    <w:tmpl w:val="7DF6A900"/>
    <w:lvl w:ilvl="0" w:tplc="D494AF16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multilevel"/>
    <w:tmpl w:val="456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6548A"/>
    <w:multiLevelType w:val="multilevel"/>
    <w:tmpl w:val="B95E00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1F245A11"/>
    <w:multiLevelType w:val="hybridMultilevel"/>
    <w:tmpl w:val="603C48A0"/>
    <w:lvl w:ilvl="0" w:tplc="FC46D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DD790D"/>
    <w:multiLevelType w:val="hybridMultilevel"/>
    <w:tmpl w:val="0CAA1EE0"/>
    <w:lvl w:ilvl="0" w:tplc="79B8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12">
    <w:nsid w:val="6A3C54B6"/>
    <w:multiLevelType w:val="hybridMultilevel"/>
    <w:tmpl w:val="BE5A0F9E"/>
    <w:lvl w:ilvl="0" w:tplc="E200A3B8">
      <w:start w:val="1"/>
      <w:numFmt w:val="decimal"/>
      <w:lvlText w:val="2.%1."/>
      <w:lvlJc w:val="left"/>
      <w:pPr>
        <w:ind w:left="4320" w:hanging="360"/>
      </w:pPr>
      <w:rPr>
        <w:rFonts w:hint="default"/>
      </w:rPr>
    </w:lvl>
    <w:lvl w:ilvl="1" w:tplc="1D4652E0">
      <w:start w:val="1"/>
      <w:numFmt w:val="decimal"/>
      <w:lvlText w:val="2.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A1D07BA"/>
    <w:multiLevelType w:val="hybridMultilevel"/>
    <w:tmpl w:val="630A04E6"/>
    <w:lvl w:ilvl="0" w:tplc="FC9207D2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05679"/>
    <w:rsid w:val="000347FA"/>
    <w:rsid w:val="00035ECC"/>
    <w:rsid w:val="000533A0"/>
    <w:rsid w:val="000561A2"/>
    <w:rsid w:val="000705DA"/>
    <w:rsid w:val="000832B4"/>
    <w:rsid w:val="000A1BA3"/>
    <w:rsid w:val="000B57F8"/>
    <w:rsid w:val="000D45A1"/>
    <w:rsid w:val="000E4F8C"/>
    <w:rsid w:val="000F19DF"/>
    <w:rsid w:val="0010275F"/>
    <w:rsid w:val="00106DB1"/>
    <w:rsid w:val="00121FFD"/>
    <w:rsid w:val="001237BB"/>
    <w:rsid w:val="0013476E"/>
    <w:rsid w:val="00142D32"/>
    <w:rsid w:val="00147C6F"/>
    <w:rsid w:val="001545B5"/>
    <w:rsid w:val="0016135F"/>
    <w:rsid w:val="0016446E"/>
    <w:rsid w:val="00165E30"/>
    <w:rsid w:val="001664B5"/>
    <w:rsid w:val="00166E6A"/>
    <w:rsid w:val="001950E4"/>
    <w:rsid w:val="001A79D3"/>
    <w:rsid w:val="001B3926"/>
    <w:rsid w:val="001D1F59"/>
    <w:rsid w:val="001E1CD6"/>
    <w:rsid w:val="001E2769"/>
    <w:rsid w:val="001E4CEB"/>
    <w:rsid w:val="001E6FC5"/>
    <w:rsid w:val="0023240D"/>
    <w:rsid w:val="0023338D"/>
    <w:rsid w:val="00243C3C"/>
    <w:rsid w:val="00254475"/>
    <w:rsid w:val="0025669B"/>
    <w:rsid w:val="00276C49"/>
    <w:rsid w:val="00280E06"/>
    <w:rsid w:val="0029729F"/>
    <w:rsid w:val="00297DA0"/>
    <w:rsid w:val="002C645E"/>
    <w:rsid w:val="002D6C2B"/>
    <w:rsid w:val="002E77EE"/>
    <w:rsid w:val="0035700A"/>
    <w:rsid w:val="0037567A"/>
    <w:rsid w:val="00375C7C"/>
    <w:rsid w:val="003803E5"/>
    <w:rsid w:val="00384040"/>
    <w:rsid w:val="00392E00"/>
    <w:rsid w:val="0039474D"/>
    <w:rsid w:val="003A49EB"/>
    <w:rsid w:val="003C7852"/>
    <w:rsid w:val="003D1DCA"/>
    <w:rsid w:val="003E7553"/>
    <w:rsid w:val="003F08DE"/>
    <w:rsid w:val="00413419"/>
    <w:rsid w:val="00416EB2"/>
    <w:rsid w:val="00431328"/>
    <w:rsid w:val="00433A44"/>
    <w:rsid w:val="004345FD"/>
    <w:rsid w:val="00445074"/>
    <w:rsid w:val="00447033"/>
    <w:rsid w:val="00450A55"/>
    <w:rsid w:val="00480612"/>
    <w:rsid w:val="00483388"/>
    <w:rsid w:val="00486FD2"/>
    <w:rsid w:val="00490F48"/>
    <w:rsid w:val="004927A8"/>
    <w:rsid w:val="00495F2F"/>
    <w:rsid w:val="004A42C1"/>
    <w:rsid w:val="004B1E8A"/>
    <w:rsid w:val="004C453F"/>
    <w:rsid w:val="004C4995"/>
    <w:rsid w:val="004E70F1"/>
    <w:rsid w:val="004E7DF1"/>
    <w:rsid w:val="00501B5C"/>
    <w:rsid w:val="0050689C"/>
    <w:rsid w:val="005118AE"/>
    <w:rsid w:val="005330B0"/>
    <w:rsid w:val="00534D10"/>
    <w:rsid w:val="005440AD"/>
    <w:rsid w:val="00557BDD"/>
    <w:rsid w:val="00561D04"/>
    <w:rsid w:val="00565518"/>
    <w:rsid w:val="00570910"/>
    <w:rsid w:val="005726D6"/>
    <w:rsid w:val="005748EB"/>
    <w:rsid w:val="00590C24"/>
    <w:rsid w:val="0059371B"/>
    <w:rsid w:val="005A14F7"/>
    <w:rsid w:val="005B3643"/>
    <w:rsid w:val="005B536E"/>
    <w:rsid w:val="005B6C6D"/>
    <w:rsid w:val="005B7203"/>
    <w:rsid w:val="005C3D5E"/>
    <w:rsid w:val="005D1E33"/>
    <w:rsid w:val="005D7351"/>
    <w:rsid w:val="00605D04"/>
    <w:rsid w:val="0061243C"/>
    <w:rsid w:val="00631884"/>
    <w:rsid w:val="00634E57"/>
    <w:rsid w:val="00636E72"/>
    <w:rsid w:val="006553E4"/>
    <w:rsid w:val="00676870"/>
    <w:rsid w:val="00677BEA"/>
    <w:rsid w:val="00696812"/>
    <w:rsid w:val="006A60D1"/>
    <w:rsid w:val="006A66FD"/>
    <w:rsid w:val="006C40ED"/>
    <w:rsid w:val="006C4E6C"/>
    <w:rsid w:val="006D0858"/>
    <w:rsid w:val="006E3BCA"/>
    <w:rsid w:val="00704612"/>
    <w:rsid w:val="00714FBC"/>
    <w:rsid w:val="0072134F"/>
    <w:rsid w:val="00723468"/>
    <w:rsid w:val="00733AD6"/>
    <w:rsid w:val="00742F85"/>
    <w:rsid w:val="00743501"/>
    <w:rsid w:val="00753292"/>
    <w:rsid w:val="0075368A"/>
    <w:rsid w:val="00774459"/>
    <w:rsid w:val="007871A8"/>
    <w:rsid w:val="00793F16"/>
    <w:rsid w:val="00797014"/>
    <w:rsid w:val="007A1AB9"/>
    <w:rsid w:val="007A5426"/>
    <w:rsid w:val="007A55BD"/>
    <w:rsid w:val="007A7210"/>
    <w:rsid w:val="007B1CDA"/>
    <w:rsid w:val="007B7B32"/>
    <w:rsid w:val="007C44DC"/>
    <w:rsid w:val="007D5D00"/>
    <w:rsid w:val="007D6BD5"/>
    <w:rsid w:val="007E1057"/>
    <w:rsid w:val="007E69B0"/>
    <w:rsid w:val="00810BAD"/>
    <w:rsid w:val="008308CF"/>
    <w:rsid w:val="008374F6"/>
    <w:rsid w:val="0084249B"/>
    <w:rsid w:val="0085554B"/>
    <w:rsid w:val="00863369"/>
    <w:rsid w:val="00877CB8"/>
    <w:rsid w:val="0088502B"/>
    <w:rsid w:val="008971D3"/>
    <w:rsid w:val="008B75C4"/>
    <w:rsid w:val="008C1CAF"/>
    <w:rsid w:val="008C431A"/>
    <w:rsid w:val="008E76F4"/>
    <w:rsid w:val="008F04F8"/>
    <w:rsid w:val="008F220E"/>
    <w:rsid w:val="009200C1"/>
    <w:rsid w:val="009366F0"/>
    <w:rsid w:val="00937679"/>
    <w:rsid w:val="00937E2D"/>
    <w:rsid w:val="00956C85"/>
    <w:rsid w:val="0096023C"/>
    <w:rsid w:val="009700A7"/>
    <w:rsid w:val="00973B5B"/>
    <w:rsid w:val="00990185"/>
    <w:rsid w:val="00990B02"/>
    <w:rsid w:val="0099104A"/>
    <w:rsid w:val="009C0FF4"/>
    <w:rsid w:val="009E434E"/>
    <w:rsid w:val="009F4172"/>
    <w:rsid w:val="009F6758"/>
    <w:rsid w:val="00A002CC"/>
    <w:rsid w:val="00A1163F"/>
    <w:rsid w:val="00A12436"/>
    <w:rsid w:val="00A20D80"/>
    <w:rsid w:val="00A33D31"/>
    <w:rsid w:val="00A41356"/>
    <w:rsid w:val="00A42D50"/>
    <w:rsid w:val="00A50DFA"/>
    <w:rsid w:val="00AA2CF5"/>
    <w:rsid w:val="00AA3578"/>
    <w:rsid w:val="00AC009C"/>
    <w:rsid w:val="00AD0AF9"/>
    <w:rsid w:val="00AD394C"/>
    <w:rsid w:val="00AD3F5F"/>
    <w:rsid w:val="00AD5AD5"/>
    <w:rsid w:val="00AE320E"/>
    <w:rsid w:val="00AE3F61"/>
    <w:rsid w:val="00AF0EC7"/>
    <w:rsid w:val="00AF48CA"/>
    <w:rsid w:val="00B128E9"/>
    <w:rsid w:val="00B21F4D"/>
    <w:rsid w:val="00B352CE"/>
    <w:rsid w:val="00B35CE0"/>
    <w:rsid w:val="00B8210F"/>
    <w:rsid w:val="00B976C1"/>
    <w:rsid w:val="00BA60BC"/>
    <w:rsid w:val="00BB1892"/>
    <w:rsid w:val="00BC7D9D"/>
    <w:rsid w:val="00BD42DC"/>
    <w:rsid w:val="00BD6005"/>
    <w:rsid w:val="00BF0C1E"/>
    <w:rsid w:val="00C03260"/>
    <w:rsid w:val="00C07B93"/>
    <w:rsid w:val="00C15BBE"/>
    <w:rsid w:val="00C21BE8"/>
    <w:rsid w:val="00C34EBC"/>
    <w:rsid w:val="00C46BE5"/>
    <w:rsid w:val="00C51D9C"/>
    <w:rsid w:val="00C73423"/>
    <w:rsid w:val="00C7731F"/>
    <w:rsid w:val="00C85AEA"/>
    <w:rsid w:val="00C875DC"/>
    <w:rsid w:val="00CC5A3E"/>
    <w:rsid w:val="00CC6153"/>
    <w:rsid w:val="00CC72C8"/>
    <w:rsid w:val="00CD101E"/>
    <w:rsid w:val="00CE5AA1"/>
    <w:rsid w:val="00CF7E54"/>
    <w:rsid w:val="00D038B3"/>
    <w:rsid w:val="00D03A6E"/>
    <w:rsid w:val="00D12147"/>
    <w:rsid w:val="00D151FF"/>
    <w:rsid w:val="00D1765C"/>
    <w:rsid w:val="00D330B5"/>
    <w:rsid w:val="00D4447A"/>
    <w:rsid w:val="00D466B4"/>
    <w:rsid w:val="00D53ED7"/>
    <w:rsid w:val="00D67ED6"/>
    <w:rsid w:val="00D81398"/>
    <w:rsid w:val="00D83C75"/>
    <w:rsid w:val="00DA4954"/>
    <w:rsid w:val="00DC1B7D"/>
    <w:rsid w:val="00DC3320"/>
    <w:rsid w:val="00DD466E"/>
    <w:rsid w:val="00DD6824"/>
    <w:rsid w:val="00DE6861"/>
    <w:rsid w:val="00DF3CF8"/>
    <w:rsid w:val="00E00CA4"/>
    <w:rsid w:val="00E04678"/>
    <w:rsid w:val="00E05F9A"/>
    <w:rsid w:val="00E23D3C"/>
    <w:rsid w:val="00E35000"/>
    <w:rsid w:val="00E562A7"/>
    <w:rsid w:val="00E7190F"/>
    <w:rsid w:val="00E85102"/>
    <w:rsid w:val="00EA3D77"/>
    <w:rsid w:val="00EB1EA3"/>
    <w:rsid w:val="00EB3D32"/>
    <w:rsid w:val="00EB4D70"/>
    <w:rsid w:val="00EC6C04"/>
    <w:rsid w:val="00EE2223"/>
    <w:rsid w:val="00EE7B1A"/>
    <w:rsid w:val="00EF2265"/>
    <w:rsid w:val="00EF3E46"/>
    <w:rsid w:val="00EF4EF9"/>
    <w:rsid w:val="00F11C55"/>
    <w:rsid w:val="00F1782C"/>
    <w:rsid w:val="00F24462"/>
    <w:rsid w:val="00F30FCC"/>
    <w:rsid w:val="00F332A6"/>
    <w:rsid w:val="00F502C0"/>
    <w:rsid w:val="00F621E3"/>
    <w:rsid w:val="00F66CF1"/>
    <w:rsid w:val="00F71A57"/>
    <w:rsid w:val="00F74383"/>
    <w:rsid w:val="00F82B64"/>
    <w:rsid w:val="00FD1616"/>
    <w:rsid w:val="00FD700F"/>
    <w:rsid w:val="00FE1637"/>
    <w:rsid w:val="00FE793E"/>
    <w:rsid w:val="00FF65A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60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4pt">
    <w:name w:val="Основной текст (2) + 14 pt"/>
    <w:basedOn w:val="a0"/>
    <w:rsid w:val="00380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70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033"/>
    <w:pPr>
      <w:widowControl w:val="0"/>
      <w:shd w:val="clear" w:color="auto" w:fill="FFFFFF"/>
      <w:spacing w:before="300" w:after="60" w:line="0" w:lineRule="atLeast"/>
      <w:jc w:val="center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60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4pt">
    <w:name w:val="Основной текст (2) + 14 pt"/>
    <w:basedOn w:val="a0"/>
    <w:rsid w:val="00380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70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033"/>
    <w:pPr>
      <w:widowControl w:val="0"/>
      <w:shd w:val="clear" w:color="auto" w:fill="FFFFFF"/>
      <w:spacing w:before="300" w:after="6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BF90-93AF-45EC-99A2-766CA66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40</cp:revision>
  <cp:lastPrinted>2020-06-05T01:18:00Z</cp:lastPrinted>
  <dcterms:created xsi:type="dcterms:W3CDTF">2019-09-27T03:03:00Z</dcterms:created>
  <dcterms:modified xsi:type="dcterms:W3CDTF">2020-06-05T01:30:00Z</dcterms:modified>
</cp:coreProperties>
</file>