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86" w:rsidRPr="00E961FB" w:rsidRDefault="009A1386" w:rsidP="00752BEA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</w:pPr>
    </w:p>
    <w:p w:rsidR="006B52D0" w:rsidRPr="00E961FB" w:rsidRDefault="003F348C" w:rsidP="00752BEA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E961FB">
        <w:rPr>
          <w:rFonts w:ascii="Arial" w:hAnsi="Arial" w:cs="Arial"/>
          <w:b/>
          <w:color w:val="000000" w:themeColor="text1"/>
          <w:sz w:val="24"/>
          <w:szCs w:val="24"/>
        </w:rPr>
        <w:t>Критовский</w:t>
      </w:r>
      <w:proofErr w:type="spellEnd"/>
      <w:r w:rsidRPr="00E961FB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сельский</w:t>
      </w:r>
      <w:r w:rsidR="006B52D0" w:rsidRPr="00E961FB">
        <w:rPr>
          <w:rFonts w:ascii="Arial" w:hAnsi="Arial" w:cs="Arial"/>
          <w:b/>
          <w:color w:val="000000" w:themeColor="text1"/>
          <w:sz w:val="24"/>
          <w:szCs w:val="24"/>
        </w:rPr>
        <w:t xml:space="preserve"> Совет депутатов</w:t>
      </w:r>
    </w:p>
    <w:p w:rsidR="006B52D0" w:rsidRPr="00E961FB" w:rsidRDefault="006B52D0" w:rsidP="00752BEA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b/>
          <w:color w:val="000000" w:themeColor="text1"/>
          <w:sz w:val="24"/>
          <w:szCs w:val="24"/>
        </w:rPr>
        <w:t>Боготольского района</w:t>
      </w:r>
    </w:p>
    <w:p w:rsidR="006B52D0" w:rsidRPr="00E961FB" w:rsidRDefault="006B52D0" w:rsidP="00752BEA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b/>
          <w:color w:val="000000" w:themeColor="text1"/>
          <w:sz w:val="24"/>
          <w:szCs w:val="24"/>
        </w:rPr>
        <w:t>Красноярского края</w:t>
      </w:r>
    </w:p>
    <w:p w:rsidR="006B52D0" w:rsidRPr="00E961FB" w:rsidRDefault="006B52D0" w:rsidP="00752BEA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2BEA" w:rsidRPr="00E961FB" w:rsidRDefault="000D505F" w:rsidP="00752BEA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b/>
          <w:color w:val="000000" w:themeColor="text1"/>
          <w:sz w:val="24"/>
          <w:szCs w:val="24"/>
        </w:rPr>
        <w:t>РЕШЕНИ</w:t>
      </w:r>
      <w:proofErr w:type="gramStart"/>
      <w:r w:rsidRPr="00E961FB">
        <w:rPr>
          <w:rFonts w:ascii="Arial" w:hAnsi="Arial" w:cs="Arial"/>
          <w:b/>
          <w:color w:val="000000" w:themeColor="text1"/>
          <w:sz w:val="24"/>
          <w:szCs w:val="24"/>
        </w:rPr>
        <w:t>Е</w:t>
      </w:r>
      <w:r w:rsidR="00372A32" w:rsidRPr="00E961FB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proofErr w:type="gramEnd"/>
      <w:r w:rsidR="00372A32" w:rsidRPr="00E961FB">
        <w:rPr>
          <w:rFonts w:ascii="Arial" w:hAnsi="Arial" w:cs="Arial"/>
          <w:b/>
          <w:color w:val="000000" w:themeColor="text1"/>
          <w:sz w:val="24"/>
          <w:szCs w:val="24"/>
        </w:rPr>
        <w:t>проект)</w:t>
      </w:r>
    </w:p>
    <w:p w:rsidR="00752BEA" w:rsidRPr="00E961FB" w:rsidRDefault="00752BEA" w:rsidP="00752BEA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505F" w:rsidRPr="00E961FB" w:rsidTr="000D505F">
        <w:tc>
          <w:tcPr>
            <w:tcW w:w="3190" w:type="dxa"/>
          </w:tcPr>
          <w:p w:rsidR="000D505F" w:rsidRPr="00E961FB" w:rsidRDefault="000D505F" w:rsidP="000D505F">
            <w:pPr>
              <w:pStyle w:val="a3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505F" w:rsidRPr="00E961FB" w:rsidRDefault="003F348C" w:rsidP="00752BEA">
            <w:pPr>
              <w:pStyle w:val="a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61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с. </w:t>
            </w:r>
            <w:proofErr w:type="spellStart"/>
            <w:r w:rsidRPr="00E961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Критово</w:t>
            </w:r>
            <w:proofErr w:type="spellEnd"/>
          </w:p>
        </w:tc>
        <w:tc>
          <w:tcPr>
            <w:tcW w:w="3191" w:type="dxa"/>
          </w:tcPr>
          <w:p w:rsidR="000D505F" w:rsidRPr="00E961FB" w:rsidRDefault="003F348C" w:rsidP="003F348C">
            <w:pPr>
              <w:pStyle w:val="a3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961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№ </w:t>
            </w:r>
          </w:p>
        </w:tc>
      </w:tr>
    </w:tbl>
    <w:p w:rsidR="000D505F" w:rsidRPr="00E961FB" w:rsidRDefault="000D505F" w:rsidP="00752BEA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52BEA" w:rsidRPr="00E961FB" w:rsidRDefault="00752BEA" w:rsidP="00752BEA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D505F" w:rsidRPr="00E961FB" w:rsidRDefault="000D505F" w:rsidP="006B52D0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b/>
          <w:color w:val="000000" w:themeColor="text1"/>
          <w:sz w:val="24"/>
          <w:szCs w:val="24"/>
        </w:rPr>
        <w:t>О ПЕРЕДАЧЕ ЧАСТИ ПОЛНОМОЧИЙ</w:t>
      </w:r>
    </w:p>
    <w:p w:rsidR="00752BEA" w:rsidRPr="00E961FB" w:rsidRDefault="000D505F" w:rsidP="006B52D0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b/>
          <w:color w:val="000000" w:themeColor="text1"/>
          <w:sz w:val="24"/>
          <w:szCs w:val="24"/>
        </w:rPr>
        <w:t>ПО РЕШЕНИЮ ВОПРОСОВ МЕСТНОГО ЗНАЧЕНИЯ</w:t>
      </w:r>
    </w:p>
    <w:p w:rsidR="00752BEA" w:rsidRPr="00E961FB" w:rsidRDefault="00752BEA" w:rsidP="006B52D0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52BEA" w:rsidRPr="00E961FB" w:rsidRDefault="000D505F" w:rsidP="00752BE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sz w:val="24"/>
          <w:szCs w:val="24"/>
        </w:rPr>
        <w:t>В</w:t>
      </w:r>
      <w:r w:rsidR="00752BEA" w:rsidRPr="00E961FB">
        <w:rPr>
          <w:rFonts w:ascii="Arial" w:hAnsi="Arial" w:cs="Arial"/>
          <w:color w:val="000000" w:themeColor="text1"/>
          <w:sz w:val="24"/>
          <w:szCs w:val="24"/>
        </w:rPr>
        <w:t xml:space="preserve">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E961FB">
        <w:rPr>
          <w:rFonts w:ascii="Arial" w:hAnsi="Arial" w:cs="Arial"/>
          <w:color w:val="000000" w:themeColor="text1"/>
          <w:sz w:val="24"/>
          <w:szCs w:val="24"/>
        </w:rPr>
        <w:t xml:space="preserve">Бюджетным кодексом Российской Федерации, </w:t>
      </w:r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 xml:space="preserve">Уставом </w:t>
      </w:r>
      <w:proofErr w:type="spellStart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>Критовского</w:t>
      </w:r>
      <w:proofErr w:type="spellEnd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 xml:space="preserve"> района Красноярского края</w:t>
      </w:r>
      <w:r w:rsidRPr="00E961F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>Критовский</w:t>
      </w:r>
      <w:proofErr w:type="spellEnd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 xml:space="preserve"> сельский</w:t>
      </w:r>
      <w:r w:rsidR="003B791E" w:rsidRPr="00E961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2BEA" w:rsidRPr="00E961FB">
        <w:rPr>
          <w:rFonts w:ascii="Arial" w:hAnsi="Arial" w:cs="Arial"/>
          <w:color w:val="000000" w:themeColor="text1"/>
          <w:sz w:val="24"/>
          <w:szCs w:val="24"/>
        </w:rPr>
        <w:t xml:space="preserve">Совет депутатов </w:t>
      </w:r>
      <w:r w:rsidRPr="00E961FB">
        <w:rPr>
          <w:rFonts w:ascii="Arial" w:hAnsi="Arial" w:cs="Arial"/>
          <w:b/>
          <w:color w:val="000000" w:themeColor="text1"/>
          <w:sz w:val="24"/>
          <w:szCs w:val="24"/>
        </w:rPr>
        <w:t>РЕШИЛ</w:t>
      </w:r>
      <w:r w:rsidR="006B52D0" w:rsidRPr="00E961F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752BEA" w:rsidRPr="00E961FB" w:rsidRDefault="000D505F" w:rsidP="000D505F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752BEA" w:rsidRPr="00E961FB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>Критовского</w:t>
      </w:r>
      <w:proofErr w:type="spellEnd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52D0" w:rsidRPr="00E961FB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r w:rsidR="00752BEA" w:rsidRPr="00E961FB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="00752BEA" w:rsidRPr="00E961FB">
        <w:rPr>
          <w:rFonts w:ascii="Arial" w:hAnsi="Arial" w:cs="Arial"/>
          <w:color w:val="000000" w:themeColor="text1"/>
          <w:sz w:val="24"/>
          <w:szCs w:val="24"/>
        </w:rPr>
        <w:t xml:space="preserve"> района Красноярского края </w:t>
      </w:r>
      <w:r w:rsidR="006B52D0" w:rsidRPr="00E961FB">
        <w:rPr>
          <w:rFonts w:ascii="Arial" w:hAnsi="Arial" w:cs="Arial"/>
          <w:color w:val="000000" w:themeColor="text1"/>
          <w:sz w:val="24"/>
          <w:szCs w:val="24"/>
        </w:rPr>
        <w:t xml:space="preserve">передать администрации Боготольского района </w:t>
      </w:r>
      <w:r w:rsidR="00752BEA" w:rsidRPr="00E961FB">
        <w:rPr>
          <w:rFonts w:ascii="Arial" w:hAnsi="Arial" w:cs="Arial"/>
          <w:color w:val="000000" w:themeColor="text1"/>
          <w:sz w:val="24"/>
          <w:szCs w:val="24"/>
        </w:rPr>
        <w:t xml:space="preserve">полномочия по решению вопросов местного значения согласно </w:t>
      </w:r>
      <w:r w:rsidR="00111814" w:rsidRPr="00E961FB">
        <w:rPr>
          <w:rFonts w:ascii="Arial" w:hAnsi="Arial" w:cs="Arial"/>
          <w:color w:val="000000" w:themeColor="text1"/>
          <w:sz w:val="24"/>
          <w:szCs w:val="24"/>
        </w:rPr>
        <w:t>приложению, заключить Соглашения</w:t>
      </w:r>
      <w:r w:rsidR="00752BEA" w:rsidRPr="00E961FB">
        <w:rPr>
          <w:rFonts w:ascii="Arial" w:hAnsi="Arial" w:cs="Arial"/>
          <w:color w:val="000000" w:themeColor="text1"/>
          <w:sz w:val="24"/>
          <w:szCs w:val="24"/>
        </w:rPr>
        <w:t xml:space="preserve"> сроком действия с </w:t>
      </w:r>
      <w:r w:rsidRPr="00E961FB">
        <w:rPr>
          <w:rFonts w:ascii="Arial" w:hAnsi="Arial" w:cs="Arial"/>
          <w:color w:val="000000" w:themeColor="text1"/>
          <w:sz w:val="24"/>
          <w:szCs w:val="24"/>
        </w:rPr>
        <w:t>0</w:t>
      </w:r>
      <w:r w:rsidR="00752BEA" w:rsidRPr="00E961FB">
        <w:rPr>
          <w:rFonts w:ascii="Arial" w:hAnsi="Arial" w:cs="Arial"/>
          <w:color w:val="000000" w:themeColor="text1"/>
          <w:sz w:val="24"/>
          <w:szCs w:val="24"/>
        </w:rPr>
        <w:t>1 января</w:t>
      </w:r>
      <w:r w:rsidR="00B92BF7" w:rsidRPr="00E961FB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Pr="00E961FB">
        <w:rPr>
          <w:rFonts w:ascii="Arial" w:hAnsi="Arial" w:cs="Arial"/>
          <w:color w:val="000000" w:themeColor="text1"/>
          <w:sz w:val="24"/>
          <w:szCs w:val="24"/>
        </w:rPr>
        <w:t>2</w:t>
      </w:r>
      <w:r w:rsidR="00B92BF7" w:rsidRPr="00E961FB">
        <w:rPr>
          <w:rFonts w:ascii="Arial" w:hAnsi="Arial" w:cs="Arial"/>
          <w:color w:val="000000" w:themeColor="text1"/>
          <w:sz w:val="24"/>
          <w:szCs w:val="24"/>
        </w:rPr>
        <w:t xml:space="preserve"> года по 31 декабря 202</w:t>
      </w:r>
      <w:r w:rsidRPr="00E961FB">
        <w:rPr>
          <w:rFonts w:ascii="Arial" w:hAnsi="Arial" w:cs="Arial"/>
          <w:color w:val="000000" w:themeColor="text1"/>
          <w:sz w:val="24"/>
          <w:szCs w:val="24"/>
        </w:rPr>
        <w:t>2</w:t>
      </w:r>
      <w:r w:rsidR="00752BEA" w:rsidRPr="00E961FB">
        <w:rPr>
          <w:rFonts w:ascii="Arial" w:hAnsi="Arial" w:cs="Arial"/>
          <w:color w:val="000000" w:themeColor="text1"/>
          <w:sz w:val="24"/>
          <w:szCs w:val="24"/>
        </w:rPr>
        <w:t xml:space="preserve"> года.</w:t>
      </w:r>
    </w:p>
    <w:p w:rsidR="008E36BC" w:rsidRPr="00E961FB" w:rsidRDefault="003F348C" w:rsidP="003F348C">
      <w:pPr>
        <w:rPr>
          <w:rFonts w:ascii="Arial" w:hAnsi="Arial" w:cs="Arial"/>
          <w:color w:val="000000" w:themeColor="text1"/>
          <w:sz w:val="24"/>
          <w:szCs w:val="24"/>
        </w:rPr>
      </w:pPr>
      <w:r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</w:t>
      </w:r>
      <w:r w:rsidR="00752BEA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52BEA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752BEA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752BEA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</w:t>
      </w:r>
      <w:r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сполнением Решения возложить на  </w:t>
      </w:r>
      <w:r w:rsidRPr="00E961FB">
        <w:rPr>
          <w:rFonts w:ascii="Arial" w:hAnsi="Arial" w:cs="Arial"/>
          <w:color w:val="000000" w:themeColor="text1"/>
          <w:sz w:val="24"/>
          <w:szCs w:val="24"/>
        </w:rPr>
        <w:t>постоянную          комиссию по бюджету, финансам, налогам и сборам, правовым вопросам (председатель Борисова Б.Б.).</w:t>
      </w:r>
    </w:p>
    <w:p w:rsidR="00752BEA" w:rsidRPr="00E961FB" w:rsidRDefault="00752BEA" w:rsidP="000D505F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sz w:val="24"/>
          <w:szCs w:val="24"/>
        </w:rPr>
        <w:t xml:space="preserve">3. Опубликовать настоящее Решение в </w:t>
      </w:r>
      <w:proofErr w:type="spellStart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>переодическом</w:t>
      </w:r>
      <w:proofErr w:type="spellEnd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 xml:space="preserve"> печатном издании «</w:t>
      </w:r>
      <w:proofErr w:type="spellStart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>Критовский</w:t>
      </w:r>
      <w:proofErr w:type="spellEnd"/>
      <w:r w:rsidR="003F348C" w:rsidRPr="00E961FB">
        <w:rPr>
          <w:rFonts w:ascii="Arial" w:hAnsi="Arial" w:cs="Arial"/>
          <w:color w:val="000000" w:themeColor="text1"/>
          <w:sz w:val="24"/>
          <w:szCs w:val="24"/>
        </w:rPr>
        <w:t xml:space="preserve"> вестник» </w:t>
      </w:r>
      <w:r w:rsidRPr="00E961FB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F54A28"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разместить на официальном сайте Боготольского района в сети Интернет (</w:t>
      </w:r>
      <w:hyperlink r:id="rId6" w:history="1">
        <w:r w:rsidR="00F54A28" w:rsidRPr="00E961FB">
          <w:rPr>
            <w:rStyle w:val="a5"/>
            <w:rFonts w:ascii="Arial" w:hAnsi="Arial" w:cs="Arial"/>
            <w:color w:val="000000" w:themeColor="text1"/>
            <w:kern w:val="2"/>
            <w:sz w:val="24"/>
            <w:szCs w:val="24"/>
            <w:u w:val="none"/>
          </w:rPr>
          <w:t>www.bogotol-r.ru</w:t>
        </w:r>
      </w:hyperlink>
      <w:r w:rsidR="00F54A28" w:rsidRPr="00E961FB">
        <w:rPr>
          <w:rStyle w:val="a5"/>
          <w:rFonts w:ascii="Arial" w:hAnsi="Arial" w:cs="Arial"/>
          <w:color w:val="000000" w:themeColor="text1"/>
          <w:kern w:val="2"/>
          <w:sz w:val="24"/>
          <w:szCs w:val="24"/>
          <w:u w:val="none"/>
        </w:rPr>
        <w:t xml:space="preserve">) </w:t>
      </w:r>
      <w:r w:rsidR="008E36BC" w:rsidRPr="00E961FB">
        <w:rPr>
          <w:rStyle w:val="a5"/>
          <w:rFonts w:ascii="Arial" w:hAnsi="Arial" w:cs="Arial"/>
          <w:color w:val="000000" w:themeColor="text1"/>
          <w:sz w:val="24"/>
          <w:szCs w:val="24"/>
          <w:u w:val="none"/>
        </w:rPr>
        <w:t xml:space="preserve">на странице </w:t>
      </w:r>
      <w:proofErr w:type="spellStart"/>
      <w:r w:rsidR="003F348C" w:rsidRPr="00E961FB">
        <w:rPr>
          <w:rStyle w:val="a5"/>
          <w:rFonts w:ascii="Arial" w:hAnsi="Arial" w:cs="Arial"/>
          <w:color w:val="000000" w:themeColor="text1"/>
          <w:sz w:val="24"/>
          <w:szCs w:val="24"/>
          <w:u w:val="none"/>
        </w:rPr>
        <w:t>Критовского</w:t>
      </w:r>
      <w:proofErr w:type="spellEnd"/>
      <w:r w:rsidR="003F348C" w:rsidRPr="00E961FB">
        <w:rPr>
          <w:rStyle w:val="a5"/>
          <w:rFonts w:ascii="Arial" w:hAnsi="Arial" w:cs="Arial"/>
          <w:color w:val="000000" w:themeColor="text1"/>
          <w:sz w:val="24"/>
          <w:szCs w:val="24"/>
          <w:u w:val="none"/>
        </w:rPr>
        <w:t xml:space="preserve"> сельсовета</w:t>
      </w:r>
      <w:r w:rsidR="00F54A28" w:rsidRPr="00E961FB">
        <w:rPr>
          <w:rStyle w:val="a5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proofErr w:type="spellStart"/>
      <w:proofErr w:type="gramStart"/>
      <w:r w:rsidR="00F54A28" w:rsidRPr="00E961FB">
        <w:rPr>
          <w:rStyle w:val="a5"/>
          <w:rFonts w:ascii="Arial" w:hAnsi="Arial" w:cs="Arial"/>
          <w:color w:val="000000" w:themeColor="text1"/>
          <w:sz w:val="24"/>
          <w:szCs w:val="24"/>
          <w:u w:val="none"/>
        </w:rPr>
        <w:t>сельсовета</w:t>
      </w:r>
      <w:proofErr w:type="spellEnd"/>
      <w:proofErr w:type="gramEnd"/>
      <w:r w:rsidRPr="00E961F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5DBF" w:rsidRPr="00E961FB" w:rsidRDefault="005A5DBF" w:rsidP="005A5DBF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sz w:val="24"/>
          <w:szCs w:val="24"/>
        </w:rPr>
        <w:t>4. Решение вступает в силу в день</w:t>
      </w:r>
      <w:r w:rsidRPr="00E961FB">
        <w:rPr>
          <w:rFonts w:ascii="Arial" w:hAnsi="Arial" w:cs="Arial"/>
          <w:sz w:val="24"/>
          <w:szCs w:val="24"/>
        </w:rPr>
        <w:t>, следующий за днем его официального опубликования</w:t>
      </w:r>
      <w:proofErr w:type="gramStart"/>
      <w:r w:rsidRPr="00E961FB">
        <w:rPr>
          <w:rFonts w:ascii="Arial" w:hAnsi="Arial" w:cs="Arial"/>
          <w:sz w:val="24"/>
          <w:szCs w:val="24"/>
        </w:rPr>
        <w:t>.</w:t>
      </w:r>
      <w:proofErr w:type="gramEnd"/>
    </w:p>
    <w:p w:rsidR="00752BEA" w:rsidRPr="00E961FB" w:rsidRDefault="00752BEA" w:rsidP="000D505F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52BEA" w:rsidRPr="00E961FB" w:rsidRDefault="00752BEA" w:rsidP="00752BEA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70D0C" w:rsidRPr="00E961FB" w:rsidRDefault="00670D0C" w:rsidP="00752BEA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812"/>
      </w:tblGrid>
      <w:tr w:rsidR="006650EA" w:rsidRPr="00E961FB" w:rsidTr="00B3660C">
        <w:tc>
          <w:tcPr>
            <w:tcW w:w="4997" w:type="dxa"/>
          </w:tcPr>
          <w:p w:rsidR="00670D0C" w:rsidRPr="00E961FB" w:rsidRDefault="00752BEA" w:rsidP="00670D0C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Председатель </w:t>
            </w:r>
            <w:proofErr w:type="spellStart"/>
            <w:r w:rsidR="006650EA"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Критовского</w:t>
            </w:r>
            <w:proofErr w:type="spellEnd"/>
          </w:p>
          <w:p w:rsidR="00752BEA" w:rsidRPr="00E961FB" w:rsidRDefault="006650EA" w:rsidP="00670D0C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сельского </w:t>
            </w:r>
            <w:r w:rsidR="00752BEA"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Совета депутатов</w:t>
            </w:r>
          </w:p>
          <w:p w:rsidR="00752BEA" w:rsidRPr="00E961FB" w:rsidRDefault="00752BEA" w:rsidP="00670D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52BEA" w:rsidRPr="00E961FB" w:rsidRDefault="008E36BC" w:rsidP="00670D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______________ </w:t>
            </w:r>
            <w:r w:rsidR="006650EA"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>/Т.В. Москалева</w:t>
            </w:r>
          </w:p>
        </w:tc>
        <w:tc>
          <w:tcPr>
            <w:tcW w:w="4998" w:type="dxa"/>
          </w:tcPr>
          <w:p w:rsidR="008E36BC" w:rsidRPr="00E961FB" w:rsidRDefault="00670D0C" w:rsidP="00670D0C">
            <w:pPr>
              <w:autoSpaceDE w:val="0"/>
              <w:autoSpaceDN w:val="0"/>
              <w:adjustRightInd w:val="0"/>
              <w:ind w:left="63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Глава</w:t>
            </w:r>
          </w:p>
          <w:p w:rsidR="00752BEA" w:rsidRPr="00E961FB" w:rsidRDefault="006650EA" w:rsidP="00670D0C">
            <w:pPr>
              <w:autoSpaceDE w:val="0"/>
              <w:autoSpaceDN w:val="0"/>
              <w:adjustRightInd w:val="0"/>
              <w:ind w:left="63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Критовского</w:t>
            </w:r>
            <w:proofErr w:type="spellEnd"/>
            <w:r w:rsidR="008E36BC"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сельсовета</w:t>
            </w:r>
          </w:p>
          <w:p w:rsidR="00752BEA" w:rsidRPr="00E961FB" w:rsidRDefault="00752BEA" w:rsidP="00670D0C">
            <w:pPr>
              <w:autoSpaceDE w:val="0"/>
              <w:autoSpaceDN w:val="0"/>
              <w:adjustRightInd w:val="0"/>
              <w:ind w:left="63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52BEA" w:rsidRPr="00E961FB" w:rsidRDefault="006650EA" w:rsidP="00670D0C">
            <w:pPr>
              <w:autoSpaceDE w:val="0"/>
              <w:autoSpaceDN w:val="0"/>
              <w:adjustRightInd w:val="0"/>
              <w:ind w:left="63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______________ /А.В. </w:t>
            </w:r>
            <w:proofErr w:type="spellStart"/>
            <w:r w:rsidRPr="00E961FB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Воловников</w:t>
            </w:r>
            <w:proofErr w:type="spellEnd"/>
          </w:p>
        </w:tc>
      </w:tr>
    </w:tbl>
    <w:p w:rsidR="00752BEA" w:rsidRPr="00E961FB" w:rsidRDefault="00752BEA" w:rsidP="00752BEA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752BEA" w:rsidRPr="00E961FB" w:rsidRDefault="00752BEA" w:rsidP="00752BEA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B52D0" w:rsidRPr="00E961FB" w:rsidRDefault="006B52D0" w:rsidP="00752BEA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B52D0" w:rsidRPr="00E961FB" w:rsidRDefault="006B52D0" w:rsidP="00752BEA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B52D0" w:rsidRPr="00E961FB" w:rsidRDefault="006B52D0" w:rsidP="00752BEA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B52D0" w:rsidRPr="00E961FB" w:rsidRDefault="006B52D0" w:rsidP="00752BEA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8E36BC" w:rsidRPr="00E961FB" w:rsidRDefault="008E36BC" w:rsidP="00752BEA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0F2B36" w:rsidRPr="00E961FB" w:rsidRDefault="000F2B36" w:rsidP="00752BEA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821EAD" w:rsidRPr="00E961FB" w:rsidRDefault="00821EAD" w:rsidP="00752BEA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DB6339" w:rsidRPr="00E961FB" w:rsidRDefault="00DB6339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47F60" w:rsidRPr="00E961FB" w:rsidRDefault="00347F60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2BEA" w:rsidRPr="00E961FB" w:rsidRDefault="00752BEA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Приложение </w:t>
      </w:r>
    </w:p>
    <w:p w:rsidR="00752BEA" w:rsidRPr="00E961FB" w:rsidRDefault="00752BEA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Решению </w:t>
      </w:r>
      <w:r w:rsidR="00670D0C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</w:t>
      </w:r>
    </w:p>
    <w:p w:rsidR="00752BEA" w:rsidRPr="00E961FB" w:rsidRDefault="00670D0C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</w:t>
      </w:r>
      <w:r w:rsidR="00752BEA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Совета депутатов</w:t>
      </w:r>
    </w:p>
    <w:p w:rsidR="00752BEA" w:rsidRPr="00E961FB" w:rsidRDefault="00752BEA" w:rsidP="006B52D0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r w:rsidR="00347F60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70D0C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«___»______</w:t>
      </w:r>
      <w:r w:rsidR="003C369D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70D0C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2021 </w:t>
      </w:r>
      <w:r w:rsidR="006B52D0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347F60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70D0C" w:rsidRPr="00E961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</w:t>
      </w:r>
    </w:p>
    <w:p w:rsidR="00752BEA" w:rsidRPr="00E961FB" w:rsidRDefault="00752BEA" w:rsidP="00752BEA">
      <w:pPr>
        <w:spacing w:after="0" w:line="240" w:lineRule="auto"/>
        <w:ind w:left="4536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D2848" w:rsidRPr="00E961FB" w:rsidRDefault="005D2848" w:rsidP="003B791E">
      <w:pPr>
        <w:spacing w:after="1" w:line="280" w:lineRule="atLeast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sz w:val="24"/>
          <w:szCs w:val="24"/>
        </w:rPr>
        <w:t>ПЕРЕЧЕНЬ</w:t>
      </w:r>
    </w:p>
    <w:p w:rsidR="006B52D0" w:rsidRPr="00E961FB" w:rsidRDefault="005D2848" w:rsidP="003B791E">
      <w:pPr>
        <w:spacing w:after="1" w:line="280" w:lineRule="atLeast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sz w:val="24"/>
          <w:szCs w:val="24"/>
        </w:rPr>
        <w:t>ПОЛНОМОЧИЙ ПО РЕШЕНИЮ ВОПРОСОВ МЕСТНОГО ЗНАЧЕНИЯ</w:t>
      </w:r>
    </w:p>
    <w:p w:rsidR="006B52D0" w:rsidRPr="00E961FB" w:rsidRDefault="006B52D0" w:rsidP="00752BEA">
      <w:pPr>
        <w:spacing w:after="1" w:line="28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2848" w:rsidRPr="00E961FB" w:rsidRDefault="005D2848" w:rsidP="005D2848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контроля за</w:t>
      </w:r>
      <w:proofErr w:type="gram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его исполнением, составление и утверждение отчета об исполнении бюджета поселения: </w:t>
      </w:r>
    </w:p>
    <w:p w:rsidR="005D2848" w:rsidRPr="00E961FB" w:rsidRDefault="005D2848" w:rsidP="005D2848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осуществление внутреннего муниципального финансового контроля. </w:t>
      </w:r>
    </w:p>
    <w:p w:rsidR="005D2848" w:rsidRPr="00E961FB" w:rsidRDefault="005D2848" w:rsidP="005D2848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2. Организация в границах поселения электро-, тепл</w:t>
      </w:r>
      <w:proofErr w:type="gram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о-</w:t>
      </w:r>
      <w:proofErr w:type="gram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</w:t>
      </w:r>
      <w:proofErr w:type="gram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контроль за</w:t>
      </w:r>
      <w:proofErr w:type="gram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деятельностью </w:t>
      </w:r>
      <w:proofErr w:type="spell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ресурсоснабжающих</w:t>
      </w:r>
      <w:proofErr w:type="spell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координация мероприятий по энергосбережению и повышению энергетической эффективности и </w:t>
      </w:r>
      <w:proofErr w:type="gram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контроль за</w:t>
      </w:r>
      <w:proofErr w:type="gram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их проведением муниципальными учреж</w:t>
      </w:r>
      <w:bookmarkStart w:id="0" w:name="_GoBack"/>
      <w:bookmarkEnd w:id="0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дениями, муниципальными унитарными предприятиями;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осуществление </w:t>
      </w:r>
      <w:proofErr w:type="gram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контроля за</w:t>
      </w:r>
      <w:proofErr w:type="gram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готовностью теплоснабжающих организаций, </w:t>
      </w:r>
      <w:proofErr w:type="spell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теплосетевых</w:t>
      </w:r>
      <w:proofErr w:type="spell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организаций, </w:t>
      </w:r>
      <w:proofErr w:type="spell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ресурсоснабжающих</w:t>
      </w:r>
      <w:proofErr w:type="spell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организаций, муниципальных учреждений к отопительному периоду;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теплосетевых</w:t>
      </w:r>
      <w:proofErr w:type="spell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организаций, </w:t>
      </w:r>
      <w:proofErr w:type="spell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ресурсоснабжающих</w:t>
      </w:r>
      <w:proofErr w:type="spell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организаций, муниципальных учреждений к работе в осенне-зимний (отопительный) период;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организация работы по проведению капитального ремонта объектов коммунальной инфраструктуры;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сбор, обработка и систематизация данных в сфере тепл</w:t>
      </w:r>
      <w:proofErr w:type="gram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о-</w:t>
      </w:r>
      <w:proofErr w:type="gram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5D2848" w:rsidRPr="00E961FB" w:rsidRDefault="005D2848" w:rsidP="005D2848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3. </w:t>
      </w:r>
      <w:proofErr w:type="gram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E961FB">
          <w:rPr>
            <w:rFonts w:ascii="Arial" w:hAnsi="Arial" w:cs="Arial"/>
            <w:color w:val="000000" w:themeColor="text1"/>
            <w:kern w:val="2"/>
            <w:sz w:val="24"/>
            <w:szCs w:val="24"/>
          </w:rPr>
          <w:t>законодательством</w:t>
        </w:r>
        <w:proofErr w:type="gramEnd"/>
      </w:hyperlink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Российской Федерации:</w:t>
      </w:r>
    </w:p>
    <w:p w:rsidR="005D2848" w:rsidRPr="00E961FB" w:rsidRDefault="005D2848" w:rsidP="005D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961F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- осуществление муниципального </w:t>
      </w:r>
      <w:proofErr w:type="gramStart"/>
      <w:r w:rsidRPr="00E961FB">
        <w:rPr>
          <w:rFonts w:ascii="Arial" w:eastAsiaTheme="minorHAnsi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E961F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5D2848" w:rsidRPr="00E961FB" w:rsidRDefault="005D2848" w:rsidP="005D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961F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- установление порядка осуществления муниципального </w:t>
      </w:r>
      <w:proofErr w:type="gramStart"/>
      <w:r w:rsidRPr="00E961FB">
        <w:rPr>
          <w:rFonts w:ascii="Arial" w:eastAsiaTheme="minorHAnsi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E961F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5D2848" w:rsidRPr="00E961FB" w:rsidRDefault="005D2848" w:rsidP="005D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961FB">
        <w:rPr>
          <w:rFonts w:ascii="Arial" w:eastAsiaTheme="minorHAnsi" w:hAnsi="Arial" w:cs="Arial"/>
          <w:color w:val="000000" w:themeColor="text1"/>
          <w:sz w:val="24"/>
          <w:szCs w:val="24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:rsidR="005D2848" w:rsidRPr="00E961FB" w:rsidRDefault="005D2848" w:rsidP="005D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961FB">
        <w:rPr>
          <w:rFonts w:ascii="Arial" w:eastAsiaTheme="minorHAnsi" w:hAnsi="Arial" w:cs="Arial"/>
          <w:color w:val="000000" w:themeColor="text1"/>
          <w:sz w:val="24"/>
          <w:szCs w:val="24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5D2848" w:rsidRPr="00E961FB" w:rsidRDefault="005D2848" w:rsidP="005D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961FB">
        <w:rPr>
          <w:rFonts w:ascii="Arial" w:eastAsiaTheme="minorHAnsi" w:hAnsi="Arial" w:cs="Arial"/>
          <w:color w:val="000000" w:themeColor="text1"/>
          <w:sz w:val="24"/>
          <w:szCs w:val="24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5D2848" w:rsidRPr="00E961FB" w:rsidRDefault="005D2848" w:rsidP="005D2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961FB">
        <w:rPr>
          <w:rFonts w:ascii="Arial" w:eastAsiaTheme="minorHAnsi" w:hAnsi="Arial" w:cs="Arial"/>
          <w:color w:val="000000" w:themeColor="text1"/>
          <w:sz w:val="24"/>
          <w:szCs w:val="24"/>
        </w:rPr>
        <w:t>-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5D2848" w:rsidRPr="00E961FB" w:rsidRDefault="005D2848" w:rsidP="005D2848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E961FB">
          <w:rPr>
            <w:rFonts w:ascii="Arial" w:hAnsi="Arial" w:cs="Arial"/>
            <w:color w:val="000000" w:themeColor="text1"/>
            <w:kern w:val="2"/>
            <w:sz w:val="24"/>
            <w:szCs w:val="24"/>
          </w:rPr>
          <w:t>законодательством</w:t>
        </w:r>
      </w:hyperlink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: </w:t>
      </w:r>
    </w:p>
    <w:p w:rsidR="005D2848" w:rsidRPr="00E961FB" w:rsidRDefault="005D2848" w:rsidP="005D2848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4.1. Признание граждан </w:t>
      </w:r>
      <w:proofErr w:type="gram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малоимущими</w:t>
      </w:r>
      <w:proofErr w:type="gram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: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определение (расчет) стоимости необходимой жилой площади для проживания семьи;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определение имущественной обеспеченности семьи или одиноко проживающего гражданина;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расчет порогового дохода семьи (одиноко проживающего гражданина);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подготовка и выдача справки о признании граждан </w:t>
      </w:r>
      <w:proofErr w:type="gram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малоимущими</w:t>
      </w:r>
      <w:proofErr w:type="gram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либо в отказе в этом.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4.2. Осуществление муниципального жилищного контроля.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4.4. Согласование переустройства и перепланировки жилых помещений.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организация и проведение культурно-массовых мероприятий;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согласно</w:t>
      </w:r>
      <w:proofErr w:type="gram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общероссийского отраслевого перечня и муниципального задания учреждения культуры).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реализация единой политики на территории Боготольского района;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разработка проектов муниципальных программ;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формирование и обеспечение выполнения планов и предложений по включению в районные, краевые и федеральные программы;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организация участия спортсменов и команд в соревнованиях разных уровней; 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- подготовка и представление отчетов и информации в министерство спорта Красноярского края. </w:t>
      </w:r>
    </w:p>
    <w:p w:rsidR="005D2848" w:rsidRPr="00E961FB" w:rsidRDefault="005D2848" w:rsidP="005D2848">
      <w:pPr>
        <w:pStyle w:val="a3"/>
        <w:ind w:firstLine="720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7. Организация ритуальных услуг и содержание мест захоронения </w:t>
      </w:r>
      <w:proofErr w:type="gram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ст. 9 Федерального закона от 12.01.1996 № 8-ФЗ «О погребении и похоронном деле», за исключением содержания мест захоронения.</w:t>
      </w:r>
    </w:p>
    <w:p w:rsidR="005D2848" w:rsidRPr="00E961FB" w:rsidRDefault="005D2848" w:rsidP="005D2848">
      <w:pPr>
        <w:pStyle w:val="a3"/>
        <w:ind w:firstLine="720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Гарантированный перечень состоит </w:t>
      </w:r>
      <w:proofErr w:type="gramStart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из</w:t>
      </w:r>
      <w:proofErr w:type="gramEnd"/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:</w:t>
      </w:r>
    </w:p>
    <w:p w:rsidR="005D2848" w:rsidRPr="00E961FB" w:rsidRDefault="005D2848" w:rsidP="005D2848">
      <w:pPr>
        <w:pStyle w:val="a3"/>
        <w:ind w:firstLine="720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- оформления документов, необходимых для погребения; </w:t>
      </w:r>
    </w:p>
    <w:p w:rsidR="005D2848" w:rsidRPr="00E961FB" w:rsidRDefault="005D2848" w:rsidP="005D2848">
      <w:pPr>
        <w:pStyle w:val="a3"/>
        <w:ind w:firstLine="720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 xml:space="preserve">- предоставления и доставки гроба и других предметов, необходимых для погребения; </w:t>
      </w:r>
    </w:p>
    <w:p w:rsidR="005D2848" w:rsidRPr="00E961FB" w:rsidRDefault="005D2848" w:rsidP="005D2848">
      <w:pPr>
        <w:pStyle w:val="a6"/>
        <w:spacing w:after="0" w:line="240" w:lineRule="auto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>- перевозки тела (останков) умершего на кладбище (в крематорий);</w:t>
      </w:r>
    </w:p>
    <w:p w:rsidR="005D2848" w:rsidRPr="00E961FB" w:rsidRDefault="005D2848" w:rsidP="005D2848">
      <w:pPr>
        <w:pStyle w:val="a3"/>
        <w:ind w:firstLine="709"/>
        <w:contextualSpacing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961F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- погребения (кремация с последующей выдачей урны с прахом). </w:t>
      </w:r>
    </w:p>
    <w:sectPr w:rsidR="005D2848" w:rsidRPr="00E9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2"/>
    <w:rsid w:val="00035839"/>
    <w:rsid w:val="000D505F"/>
    <w:rsid w:val="000F2B36"/>
    <w:rsid w:val="00111814"/>
    <w:rsid w:val="00157650"/>
    <w:rsid w:val="00234F26"/>
    <w:rsid w:val="002817B2"/>
    <w:rsid w:val="00347F60"/>
    <w:rsid w:val="0036540D"/>
    <w:rsid w:val="00372A32"/>
    <w:rsid w:val="003B791E"/>
    <w:rsid w:val="003C369D"/>
    <w:rsid w:val="003D5D62"/>
    <w:rsid w:val="003F348C"/>
    <w:rsid w:val="0041093D"/>
    <w:rsid w:val="004A6423"/>
    <w:rsid w:val="00577127"/>
    <w:rsid w:val="005A5DBF"/>
    <w:rsid w:val="005D2848"/>
    <w:rsid w:val="006650EA"/>
    <w:rsid w:val="00670D0C"/>
    <w:rsid w:val="006B52D0"/>
    <w:rsid w:val="007029A2"/>
    <w:rsid w:val="00752BEA"/>
    <w:rsid w:val="00821EAD"/>
    <w:rsid w:val="0089647F"/>
    <w:rsid w:val="008E36BC"/>
    <w:rsid w:val="0094656F"/>
    <w:rsid w:val="00976DA2"/>
    <w:rsid w:val="009A1386"/>
    <w:rsid w:val="00AD7787"/>
    <w:rsid w:val="00AE0931"/>
    <w:rsid w:val="00B92BF7"/>
    <w:rsid w:val="00C32842"/>
    <w:rsid w:val="00D23D89"/>
    <w:rsid w:val="00D42DA0"/>
    <w:rsid w:val="00DB6339"/>
    <w:rsid w:val="00DD73F7"/>
    <w:rsid w:val="00E04DF8"/>
    <w:rsid w:val="00E647FA"/>
    <w:rsid w:val="00E961FB"/>
    <w:rsid w:val="00ED7871"/>
    <w:rsid w:val="00EF7EDF"/>
    <w:rsid w:val="00F316F8"/>
    <w:rsid w:val="00F37D6D"/>
    <w:rsid w:val="00F54A28"/>
    <w:rsid w:val="00F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BEA"/>
    <w:pPr>
      <w:spacing w:after="0" w:line="240" w:lineRule="auto"/>
    </w:pPr>
  </w:style>
  <w:style w:type="table" w:styleId="a4">
    <w:name w:val="Table Grid"/>
    <w:basedOn w:val="a1"/>
    <w:uiPriority w:val="59"/>
    <w:rsid w:val="00752B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752B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B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B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BEA"/>
    <w:pPr>
      <w:spacing w:after="0" w:line="240" w:lineRule="auto"/>
    </w:pPr>
  </w:style>
  <w:style w:type="table" w:styleId="a4">
    <w:name w:val="Table Grid"/>
    <w:basedOn w:val="a1"/>
    <w:uiPriority w:val="59"/>
    <w:rsid w:val="00752B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752B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B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9D7622C7A03B535279AB7C3AB1F215F4EB841EBD4F543F04B1EEF020E213B2E0C9DDAq6s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EB4CB9200014433F8498DE1E31EF48C7F5B8732A0910542C7387198768AAC119CA19A840B3E489TBu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Admin</cp:lastModifiedBy>
  <cp:revision>12</cp:revision>
  <cp:lastPrinted>2019-11-27T03:42:00Z</cp:lastPrinted>
  <dcterms:created xsi:type="dcterms:W3CDTF">2021-11-09T02:31:00Z</dcterms:created>
  <dcterms:modified xsi:type="dcterms:W3CDTF">2021-11-10T01:19:00Z</dcterms:modified>
</cp:coreProperties>
</file>