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BA" w:rsidRDefault="001112BA" w:rsidP="001112B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112BA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Без короны" style="width:45pt;height:53.25pt;visibility:visible;mso-wrap-style:square">
            <v:imagedata r:id="rId8" o:title="Без короны"/>
          </v:shape>
        </w:pict>
      </w:r>
    </w:p>
    <w:p w:rsidR="001112BA" w:rsidRDefault="001112BA" w:rsidP="001112BA">
      <w:pPr>
        <w:pStyle w:val="3"/>
        <w:keepNext w:val="0"/>
        <w:jc w:val="center"/>
        <w:rPr>
          <w:b/>
          <w:sz w:val="32"/>
          <w:szCs w:val="32"/>
        </w:rPr>
      </w:pPr>
    </w:p>
    <w:p w:rsidR="001112BA" w:rsidRDefault="001112BA" w:rsidP="001112BA">
      <w:pPr>
        <w:pStyle w:val="3"/>
        <w:keepNext w:val="0"/>
        <w:jc w:val="center"/>
        <w:rPr>
          <w:b/>
          <w:sz w:val="32"/>
          <w:szCs w:val="32"/>
        </w:rPr>
      </w:pPr>
    </w:p>
    <w:p w:rsidR="001112BA" w:rsidRDefault="001112BA" w:rsidP="001112BA">
      <w:pPr>
        <w:pStyle w:val="3"/>
        <w:keepNext w:val="0"/>
        <w:jc w:val="center"/>
        <w:rPr>
          <w:b/>
          <w:sz w:val="32"/>
          <w:szCs w:val="32"/>
        </w:rPr>
      </w:pPr>
      <w:r w:rsidRPr="009F5F49">
        <w:rPr>
          <w:b/>
          <w:sz w:val="32"/>
          <w:szCs w:val="32"/>
        </w:rPr>
        <w:t>КОНТРОЛЬНО-СЧЕТН</w:t>
      </w:r>
      <w:r>
        <w:rPr>
          <w:b/>
          <w:sz w:val="32"/>
          <w:szCs w:val="32"/>
        </w:rPr>
        <w:t xml:space="preserve">ЫЙ ОРГАН </w:t>
      </w:r>
    </w:p>
    <w:p w:rsidR="001112BA" w:rsidRPr="009F5F49" w:rsidRDefault="001112BA" w:rsidP="001112BA">
      <w:pPr>
        <w:pStyle w:val="3"/>
        <w:keepNext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БОГОТОЛЬСКОГО РАЙОНА</w:t>
      </w:r>
    </w:p>
    <w:p w:rsidR="001112BA" w:rsidRPr="002016A9" w:rsidRDefault="001112BA" w:rsidP="001112BA">
      <w:pPr>
        <w:jc w:val="center"/>
        <w:rPr>
          <w:sz w:val="28"/>
          <w:szCs w:val="28"/>
        </w:rPr>
      </w:pPr>
    </w:p>
    <w:p w:rsidR="001112BA" w:rsidRPr="002016A9" w:rsidRDefault="001112BA" w:rsidP="001112BA">
      <w:pPr>
        <w:jc w:val="center"/>
        <w:rPr>
          <w:sz w:val="28"/>
          <w:szCs w:val="28"/>
        </w:rPr>
      </w:pPr>
    </w:p>
    <w:p w:rsidR="001112BA" w:rsidRPr="002016A9" w:rsidRDefault="001112BA" w:rsidP="001112BA">
      <w:pPr>
        <w:jc w:val="center"/>
        <w:rPr>
          <w:sz w:val="28"/>
          <w:szCs w:val="28"/>
        </w:rPr>
      </w:pPr>
    </w:p>
    <w:p w:rsidR="001112BA" w:rsidRPr="002016A9" w:rsidRDefault="001112BA" w:rsidP="001112BA">
      <w:pPr>
        <w:jc w:val="center"/>
        <w:rPr>
          <w:sz w:val="28"/>
          <w:szCs w:val="28"/>
        </w:rPr>
      </w:pPr>
    </w:p>
    <w:p w:rsidR="001112BA" w:rsidRPr="002016A9" w:rsidRDefault="001112BA" w:rsidP="001112BA">
      <w:pPr>
        <w:jc w:val="center"/>
        <w:rPr>
          <w:sz w:val="28"/>
          <w:szCs w:val="28"/>
        </w:rPr>
      </w:pPr>
    </w:p>
    <w:p w:rsidR="001112BA" w:rsidRPr="002016A9" w:rsidRDefault="001112BA" w:rsidP="001112BA">
      <w:pPr>
        <w:jc w:val="center"/>
        <w:rPr>
          <w:sz w:val="28"/>
          <w:szCs w:val="28"/>
        </w:rPr>
      </w:pPr>
    </w:p>
    <w:p w:rsidR="001112BA" w:rsidRDefault="001112BA" w:rsidP="001112BA">
      <w:pPr>
        <w:tabs>
          <w:tab w:val="left" w:pos="567"/>
        </w:tabs>
        <w:jc w:val="center"/>
        <w:rPr>
          <w:b/>
          <w:sz w:val="32"/>
          <w:szCs w:val="32"/>
        </w:rPr>
      </w:pPr>
      <w:r w:rsidRPr="00FC76E2">
        <w:rPr>
          <w:b/>
          <w:sz w:val="32"/>
          <w:szCs w:val="32"/>
        </w:rPr>
        <w:t xml:space="preserve">СТАНДАРТ </w:t>
      </w:r>
      <w:r>
        <w:rPr>
          <w:b/>
          <w:sz w:val="32"/>
          <w:szCs w:val="32"/>
        </w:rPr>
        <w:t xml:space="preserve">ВНЕШНЕГО МУНИЦИПАЛЬНОГО ФИНАНСОВОГО КОНТРОЛЯ </w:t>
      </w:r>
    </w:p>
    <w:p w:rsidR="001112BA" w:rsidRDefault="001112BA" w:rsidP="001112BA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1112BA" w:rsidRDefault="001112BA" w:rsidP="001112BA">
      <w:pPr>
        <w:tabs>
          <w:tab w:val="left" w:pos="5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«ПОДГОТОВКА ГОДОВОГО ОТЧЕТА О ДЕЯТЕЛЬНОСТИ КОНТРОЛЬНО-СЧЕТНОГО ОРГАНА БОГОТОЛЬСКОГО РАЙОНА»</w:t>
      </w:r>
    </w:p>
    <w:p w:rsidR="001112BA" w:rsidRDefault="001112BA" w:rsidP="001112BA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1112BA" w:rsidRPr="002A7F6C" w:rsidRDefault="001112BA" w:rsidP="001112BA">
      <w:pPr>
        <w:tabs>
          <w:tab w:val="left" w:pos="567"/>
        </w:tabs>
        <w:jc w:val="center"/>
        <w:rPr>
          <w:sz w:val="28"/>
          <w:szCs w:val="28"/>
        </w:rPr>
      </w:pPr>
      <w:r w:rsidRPr="002A7F6C">
        <w:rPr>
          <w:sz w:val="28"/>
          <w:szCs w:val="28"/>
        </w:rPr>
        <w:t>(утвержден Постановлением Боготольского районного Совета депутатов от 0</w:t>
      </w:r>
      <w:r>
        <w:rPr>
          <w:sz w:val="28"/>
          <w:szCs w:val="28"/>
        </w:rPr>
        <w:t>210</w:t>
      </w:r>
      <w:r w:rsidRPr="002A7F6C">
        <w:rPr>
          <w:sz w:val="28"/>
          <w:szCs w:val="28"/>
        </w:rPr>
        <w:t xml:space="preserve">.2014 № </w:t>
      </w:r>
      <w:r>
        <w:rPr>
          <w:sz w:val="28"/>
          <w:szCs w:val="28"/>
        </w:rPr>
        <w:t>9</w:t>
      </w:r>
      <w:r w:rsidRPr="002A7F6C">
        <w:rPr>
          <w:sz w:val="28"/>
          <w:szCs w:val="28"/>
        </w:rPr>
        <w:t>-П)</w:t>
      </w:r>
    </w:p>
    <w:p w:rsidR="001112BA" w:rsidRPr="002A7F6C" w:rsidRDefault="001112BA" w:rsidP="001112BA">
      <w:pPr>
        <w:pStyle w:val="3"/>
        <w:keepNext w:val="0"/>
        <w:jc w:val="center"/>
        <w:rPr>
          <w:b/>
          <w:szCs w:val="28"/>
        </w:rPr>
      </w:pPr>
    </w:p>
    <w:p w:rsidR="001112BA" w:rsidRDefault="001112BA" w:rsidP="001112BA">
      <w:pPr>
        <w:jc w:val="center"/>
        <w:rPr>
          <w:sz w:val="28"/>
          <w:szCs w:val="28"/>
        </w:rPr>
      </w:pPr>
    </w:p>
    <w:p w:rsidR="001112BA" w:rsidRDefault="001112BA" w:rsidP="001112BA"/>
    <w:p w:rsidR="00090268" w:rsidRDefault="00090268" w:rsidP="006668B0">
      <w:pPr>
        <w:pStyle w:val="21"/>
        <w:shd w:val="clear" w:color="auto" w:fill="auto"/>
        <w:spacing w:before="0" w:after="128" w:line="260" w:lineRule="exact"/>
        <w:ind w:right="120" w:firstLine="0"/>
        <w:jc w:val="left"/>
        <w:rPr>
          <w:rStyle w:val="BodyTextChar"/>
          <w:rFonts w:ascii="Courier New" w:hAnsi="Courier New" w:cs="Courier New"/>
          <w:b w:val="0"/>
          <w:bCs w:val="0"/>
          <w:color w:val="000000"/>
        </w:rPr>
      </w:pPr>
    </w:p>
    <w:p w:rsidR="001112BA" w:rsidRDefault="001112BA" w:rsidP="006668B0">
      <w:pPr>
        <w:pStyle w:val="21"/>
        <w:shd w:val="clear" w:color="auto" w:fill="auto"/>
        <w:spacing w:before="0" w:after="128" w:line="260" w:lineRule="exact"/>
        <w:ind w:right="120" w:firstLine="0"/>
        <w:jc w:val="left"/>
        <w:rPr>
          <w:rStyle w:val="BodyTextChar"/>
          <w:rFonts w:ascii="Courier New" w:hAnsi="Courier New" w:cs="Courier New"/>
          <w:b w:val="0"/>
          <w:bCs w:val="0"/>
          <w:color w:val="000000"/>
        </w:rPr>
      </w:pPr>
    </w:p>
    <w:p w:rsidR="001112BA" w:rsidRDefault="001112BA" w:rsidP="006668B0">
      <w:pPr>
        <w:pStyle w:val="21"/>
        <w:shd w:val="clear" w:color="auto" w:fill="auto"/>
        <w:spacing w:before="0" w:after="128" w:line="260" w:lineRule="exact"/>
        <w:ind w:right="120" w:firstLine="0"/>
        <w:jc w:val="left"/>
        <w:rPr>
          <w:rStyle w:val="BodyTextChar"/>
          <w:rFonts w:ascii="Courier New" w:hAnsi="Courier New" w:cs="Courier New"/>
          <w:b w:val="0"/>
          <w:bCs w:val="0"/>
          <w:color w:val="000000"/>
        </w:rPr>
      </w:pPr>
    </w:p>
    <w:p w:rsidR="001112BA" w:rsidRDefault="001112BA" w:rsidP="006668B0">
      <w:pPr>
        <w:pStyle w:val="21"/>
        <w:shd w:val="clear" w:color="auto" w:fill="auto"/>
        <w:spacing w:before="0" w:after="128" w:line="260" w:lineRule="exact"/>
        <w:ind w:right="120" w:firstLine="0"/>
        <w:jc w:val="left"/>
        <w:rPr>
          <w:rStyle w:val="BodyTextChar"/>
          <w:rFonts w:ascii="Courier New" w:hAnsi="Courier New" w:cs="Courier New"/>
          <w:b w:val="0"/>
          <w:bCs w:val="0"/>
          <w:color w:val="000000"/>
        </w:rPr>
      </w:pPr>
    </w:p>
    <w:p w:rsidR="001112BA" w:rsidRDefault="001112BA" w:rsidP="006668B0">
      <w:pPr>
        <w:pStyle w:val="21"/>
        <w:shd w:val="clear" w:color="auto" w:fill="auto"/>
        <w:spacing w:before="0" w:after="128" w:line="260" w:lineRule="exact"/>
        <w:ind w:right="120" w:firstLine="0"/>
        <w:jc w:val="left"/>
        <w:rPr>
          <w:rStyle w:val="BodyTextChar"/>
          <w:rFonts w:ascii="Courier New" w:hAnsi="Courier New" w:cs="Courier New"/>
          <w:b w:val="0"/>
          <w:bCs w:val="0"/>
          <w:color w:val="000000"/>
        </w:rPr>
      </w:pPr>
    </w:p>
    <w:p w:rsidR="001112BA" w:rsidRDefault="001112BA" w:rsidP="006668B0">
      <w:pPr>
        <w:pStyle w:val="21"/>
        <w:shd w:val="clear" w:color="auto" w:fill="auto"/>
        <w:spacing w:before="0" w:after="128" w:line="260" w:lineRule="exact"/>
        <w:ind w:right="120" w:firstLine="0"/>
        <w:jc w:val="left"/>
        <w:rPr>
          <w:rStyle w:val="BodyTextChar"/>
          <w:rFonts w:ascii="Courier New" w:hAnsi="Courier New" w:cs="Courier New"/>
          <w:b w:val="0"/>
          <w:bCs w:val="0"/>
          <w:color w:val="000000"/>
        </w:rPr>
      </w:pPr>
    </w:p>
    <w:p w:rsidR="001112BA" w:rsidRDefault="001112BA" w:rsidP="006668B0">
      <w:pPr>
        <w:pStyle w:val="21"/>
        <w:shd w:val="clear" w:color="auto" w:fill="auto"/>
        <w:spacing w:before="0" w:after="128" w:line="260" w:lineRule="exact"/>
        <w:ind w:right="120" w:firstLine="0"/>
        <w:jc w:val="left"/>
        <w:rPr>
          <w:rStyle w:val="BodyTextChar"/>
          <w:rFonts w:ascii="Courier New" w:hAnsi="Courier New" w:cs="Courier New"/>
          <w:b w:val="0"/>
          <w:bCs w:val="0"/>
          <w:color w:val="000000"/>
        </w:rPr>
      </w:pPr>
    </w:p>
    <w:p w:rsidR="001112BA" w:rsidRDefault="001112BA" w:rsidP="006668B0">
      <w:pPr>
        <w:pStyle w:val="21"/>
        <w:shd w:val="clear" w:color="auto" w:fill="auto"/>
        <w:spacing w:before="0" w:after="128" w:line="260" w:lineRule="exact"/>
        <w:ind w:right="120" w:firstLine="0"/>
        <w:jc w:val="left"/>
        <w:rPr>
          <w:rStyle w:val="BodyTextChar"/>
          <w:rFonts w:ascii="Courier New" w:hAnsi="Courier New" w:cs="Courier New"/>
          <w:b w:val="0"/>
          <w:bCs w:val="0"/>
          <w:color w:val="000000"/>
        </w:rPr>
      </w:pPr>
    </w:p>
    <w:p w:rsidR="001112BA" w:rsidRDefault="001112BA" w:rsidP="006668B0">
      <w:pPr>
        <w:pStyle w:val="21"/>
        <w:shd w:val="clear" w:color="auto" w:fill="auto"/>
        <w:spacing w:before="0" w:after="128" w:line="260" w:lineRule="exact"/>
        <w:ind w:right="120" w:firstLine="0"/>
        <w:jc w:val="left"/>
        <w:rPr>
          <w:rStyle w:val="BodyTextChar"/>
          <w:rFonts w:ascii="Courier New" w:hAnsi="Courier New" w:cs="Courier New"/>
          <w:b w:val="0"/>
          <w:bCs w:val="0"/>
          <w:color w:val="000000"/>
        </w:rPr>
      </w:pPr>
    </w:p>
    <w:p w:rsidR="001112BA" w:rsidRDefault="001112BA" w:rsidP="006668B0">
      <w:pPr>
        <w:pStyle w:val="21"/>
        <w:shd w:val="clear" w:color="auto" w:fill="auto"/>
        <w:spacing w:before="0" w:after="128" w:line="260" w:lineRule="exact"/>
        <w:ind w:right="120" w:firstLine="0"/>
        <w:jc w:val="left"/>
        <w:rPr>
          <w:rStyle w:val="BodyTextChar"/>
          <w:rFonts w:ascii="Courier New" w:hAnsi="Courier New" w:cs="Courier New"/>
          <w:b w:val="0"/>
          <w:bCs w:val="0"/>
          <w:color w:val="000000"/>
        </w:rPr>
      </w:pPr>
    </w:p>
    <w:p w:rsidR="001112BA" w:rsidRDefault="001112BA" w:rsidP="006668B0">
      <w:pPr>
        <w:pStyle w:val="21"/>
        <w:shd w:val="clear" w:color="auto" w:fill="auto"/>
        <w:spacing w:before="0" w:after="128" w:line="260" w:lineRule="exact"/>
        <w:ind w:right="120" w:firstLine="0"/>
        <w:jc w:val="left"/>
        <w:rPr>
          <w:rStyle w:val="BodyTextChar"/>
          <w:rFonts w:ascii="Courier New" w:hAnsi="Courier New" w:cs="Courier New"/>
          <w:b w:val="0"/>
          <w:bCs w:val="0"/>
          <w:color w:val="000000"/>
        </w:rPr>
      </w:pPr>
    </w:p>
    <w:p w:rsidR="001112BA" w:rsidRDefault="001112BA" w:rsidP="006668B0">
      <w:pPr>
        <w:pStyle w:val="21"/>
        <w:shd w:val="clear" w:color="auto" w:fill="auto"/>
        <w:spacing w:before="0" w:after="128" w:line="260" w:lineRule="exact"/>
        <w:ind w:right="120" w:firstLine="0"/>
        <w:jc w:val="left"/>
        <w:rPr>
          <w:rStyle w:val="BodyTextChar"/>
          <w:rFonts w:ascii="Courier New" w:hAnsi="Courier New" w:cs="Courier New"/>
          <w:b w:val="0"/>
          <w:bCs w:val="0"/>
          <w:color w:val="000000"/>
        </w:rPr>
      </w:pPr>
    </w:p>
    <w:p w:rsidR="001112BA" w:rsidRDefault="001112BA" w:rsidP="006668B0">
      <w:pPr>
        <w:pStyle w:val="21"/>
        <w:shd w:val="clear" w:color="auto" w:fill="auto"/>
        <w:spacing w:before="0" w:after="128" w:line="260" w:lineRule="exact"/>
        <w:ind w:right="120" w:firstLine="0"/>
        <w:jc w:val="left"/>
        <w:rPr>
          <w:rStyle w:val="BodyTextChar"/>
          <w:rFonts w:ascii="Courier New" w:hAnsi="Courier New" w:cs="Courier New"/>
          <w:b w:val="0"/>
          <w:bCs w:val="0"/>
          <w:color w:val="000000"/>
        </w:rPr>
      </w:pPr>
    </w:p>
    <w:p w:rsidR="001112BA" w:rsidRDefault="001112BA" w:rsidP="006668B0">
      <w:pPr>
        <w:pStyle w:val="21"/>
        <w:shd w:val="clear" w:color="auto" w:fill="auto"/>
        <w:spacing w:before="0" w:after="128" w:line="260" w:lineRule="exact"/>
        <w:ind w:right="120" w:firstLine="0"/>
        <w:jc w:val="left"/>
        <w:rPr>
          <w:rStyle w:val="BodyTextChar"/>
          <w:rFonts w:ascii="Courier New" w:hAnsi="Courier New" w:cs="Courier New"/>
          <w:b w:val="0"/>
          <w:bCs w:val="0"/>
          <w:color w:val="000000"/>
        </w:rPr>
      </w:pPr>
    </w:p>
    <w:p w:rsidR="001112BA" w:rsidRDefault="001112BA" w:rsidP="006668B0">
      <w:pPr>
        <w:pStyle w:val="21"/>
        <w:shd w:val="clear" w:color="auto" w:fill="auto"/>
        <w:spacing w:before="0" w:after="128" w:line="260" w:lineRule="exact"/>
        <w:ind w:right="120" w:firstLine="0"/>
        <w:jc w:val="left"/>
        <w:rPr>
          <w:rStyle w:val="BodyTextChar"/>
          <w:rFonts w:ascii="Courier New" w:hAnsi="Courier New" w:cs="Courier New"/>
          <w:b w:val="0"/>
          <w:bCs w:val="0"/>
          <w:color w:val="000000"/>
        </w:rPr>
      </w:pPr>
    </w:p>
    <w:p w:rsidR="001112BA" w:rsidRDefault="001112BA" w:rsidP="006668B0">
      <w:pPr>
        <w:pStyle w:val="21"/>
        <w:shd w:val="clear" w:color="auto" w:fill="auto"/>
        <w:spacing w:before="0" w:after="128" w:line="260" w:lineRule="exact"/>
        <w:ind w:right="120" w:firstLine="0"/>
        <w:jc w:val="left"/>
        <w:rPr>
          <w:rStyle w:val="BodyTextChar"/>
          <w:rFonts w:ascii="Courier New" w:hAnsi="Courier New" w:cs="Courier New"/>
          <w:b w:val="0"/>
          <w:bCs w:val="0"/>
          <w:color w:val="000000"/>
        </w:rPr>
      </w:pPr>
    </w:p>
    <w:p w:rsidR="001112BA" w:rsidRDefault="001112BA" w:rsidP="006668B0">
      <w:pPr>
        <w:pStyle w:val="21"/>
        <w:shd w:val="clear" w:color="auto" w:fill="auto"/>
        <w:spacing w:before="0" w:after="128" w:line="260" w:lineRule="exact"/>
        <w:ind w:right="120" w:firstLine="0"/>
        <w:jc w:val="left"/>
        <w:rPr>
          <w:rStyle w:val="BodyTextChar"/>
          <w:rFonts w:ascii="Courier New" w:hAnsi="Courier New" w:cs="Courier New"/>
          <w:b w:val="0"/>
          <w:bCs w:val="0"/>
          <w:color w:val="000000"/>
        </w:rPr>
      </w:pPr>
    </w:p>
    <w:p w:rsidR="001112BA" w:rsidRDefault="001112BA" w:rsidP="006668B0">
      <w:pPr>
        <w:pStyle w:val="21"/>
        <w:shd w:val="clear" w:color="auto" w:fill="auto"/>
        <w:spacing w:before="0" w:after="128" w:line="260" w:lineRule="exact"/>
        <w:ind w:right="120" w:firstLine="0"/>
        <w:jc w:val="left"/>
        <w:rPr>
          <w:rStyle w:val="BodyTextChar"/>
          <w:rFonts w:ascii="Courier New" w:hAnsi="Courier New" w:cs="Courier New"/>
          <w:b w:val="0"/>
          <w:bCs w:val="0"/>
          <w:color w:val="000000"/>
        </w:rPr>
      </w:pPr>
    </w:p>
    <w:p w:rsidR="001112BA" w:rsidRDefault="001112BA" w:rsidP="006668B0">
      <w:pPr>
        <w:pStyle w:val="21"/>
        <w:shd w:val="clear" w:color="auto" w:fill="auto"/>
        <w:spacing w:before="0" w:after="128" w:line="260" w:lineRule="exact"/>
        <w:ind w:right="120" w:firstLine="0"/>
        <w:jc w:val="left"/>
        <w:rPr>
          <w:rStyle w:val="BodyTextChar"/>
          <w:rFonts w:ascii="Courier New" w:hAnsi="Courier New" w:cs="Courier New"/>
          <w:b w:val="0"/>
          <w:bCs w:val="0"/>
          <w:color w:val="000000"/>
        </w:rPr>
      </w:pPr>
    </w:p>
    <w:p w:rsidR="001112BA" w:rsidRDefault="001112BA" w:rsidP="006668B0">
      <w:pPr>
        <w:pStyle w:val="21"/>
        <w:shd w:val="clear" w:color="auto" w:fill="auto"/>
        <w:spacing w:before="0" w:after="128" w:line="260" w:lineRule="exact"/>
        <w:ind w:right="120" w:firstLine="0"/>
        <w:jc w:val="left"/>
        <w:rPr>
          <w:rStyle w:val="BodyTextChar"/>
          <w:rFonts w:ascii="Courier New" w:hAnsi="Courier New" w:cs="Courier New"/>
          <w:b w:val="0"/>
          <w:bCs w:val="0"/>
          <w:color w:val="000000"/>
        </w:rPr>
      </w:pPr>
      <w:bookmarkStart w:id="0" w:name="_GoBack"/>
      <w:bookmarkEnd w:id="0"/>
    </w:p>
    <w:p w:rsidR="00090268" w:rsidRPr="005659AF" w:rsidRDefault="00090268" w:rsidP="003D2BB7">
      <w:pPr>
        <w:jc w:val="center"/>
        <w:rPr>
          <w:rStyle w:val="2"/>
          <w:rFonts w:ascii="Courier New" w:hAnsi="Courier New" w:cs="Courier New"/>
          <w:sz w:val="28"/>
          <w:szCs w:val="28"/>
        </w:rPr>
      </w:pPr>
      <w:r w:rsidRPr="005659AF">
        <w:rPr>
          <w:rStyle w:val="2"/>
          <w:rFonts w:ascii="Courier New" w:hAnsi="Courier New" w:cs="Courier New"/>
          <w:sz w:val="28"/>
          <w:szCs w:val="28"/>
        </w:rPr>
        <w:t>Содержание</w:t>
      </w:r>
    </w:p>
    <w:p w:rsidR="00090268" w:rsidRDefault="00090268" w:rsidP="00B748D4">
      <w:pPr>
        <w:pStyle w:val="21"/>
        <w:shd w:val="clear" w:color="auto" w:fill="auto"/>
        <w:spacing w:before="0" w:after="128" w:line="260" w:lineRule="exact"/>
        <w:ind w:right="120" w:firstLine="0"/>
        <w:rPr>
          <w:rStyle w:val="2"/>
          <w:rFonts w:ascii="Courier New" w:hAnsi="Courier New" w:cs="Courier New"/>
          <w:b/>
          <w:bCs/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4"/>
        <w:gridCol w:w="1559"/>
        <w:gridCol w:w="4961"/>
        <w:gridCol w:w="805"/>
      </w:tblGrid>
      <w:tr w:rsidR="00090268">
        <w:tc>
          <w:tcPr>
            <w:tcW w:w="534" w:type="dxa"/>
          </w:tcPr>
          <w:p w:rsidR="00090268" w:rsidRPr="000D6B1B" w:rsidRDefault="00090268" w:rsidP="000D6B1B">
            <w:pPr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</w:pPr>
            <w:r w:rsidRPr="000D6B1B"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  <w:t>1.</w:t>
            </w:r>
          </w:p>
        </w:tc>
        <w:tc>
          <w:tcPr>
            <w:tcW w:w="6520" w:type="dxa"/>
            <w:gridSpan w:val="2"/>
          </w:tcPr>
          <w:p w:rsidR="00090268" w:rsidRPr="000D6B1B" w:rsidRDefault="00090268" w:rsidP="000D6B1B">
            <w:pPr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</w:pPr>
            <w:r w:rsidRPr="000D6B1B"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  <w:t>Общие положения</w:t>
            </w:r>
          </w:p>
        </w:tc>
        <w:tc>
          <w:tcPr>
            <w:tcW w:w="664" w:type="dxa"/>
          </w:tcPr>
          <w:p w:rsidR="00090268" w:rsidRPr="00127F30" w:rsidRDefault="00090268" w:rsidP="00127F30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rFonts w:ascii="Courier New" w:hAnsi="Courier New" w:cs="Courier New"/>
                <w:color w:val="000000"/>
              </w:rPr>
            </w:pPr>
            <w:r>
              <w:rPr>
                <w:rStyle w:val="2"/>
                <w:rFonts w:ascii="Courier New" w:hAnsi="Courier New" w:cs="Courier New"/>
                <w:color w:val="000000"/>
              </w:rPr>
              <w:t>2,3</w:t>
            </w:r>
          </w:p>
        </w:tc>
      </w:tr>
      <w:tr w:rsidR="00090268">
        <w:tc>
          <w:tcPr>
            <w:tcW w:w="534" w:type="dxa"/>
          </w:tcPr>
          <w:p w:rsidR="00090268" w:rsidRPr="000D6B1B" w:rsidRDefault="00090268" w:rsidP="000D6B1B">
            <w:pPr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</w:pPr>
            <w:r w:rsidRPr="000D6B1B"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  <w:t>2.</w:t>
            </w:r>
          </w:p>
        </w:tc>
        <w:tc>
          <w:tcPr>
            <w:tcW w:w="6520" w:type="dxa"/>
            <w:gridSpan w:val="2"/>
          </w:tcPr>
          <w:p w:rsidR="00090268" w:rsidRPr="000D6B1B" w:rsidRDefault="00090268" w:rsidP="000D6B1B">
            <w:pPr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</w:pPr>
            <w:r w:rsidRPr="000D6B1B"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  <w:t xml:space="preserve">Структура отчета </w:t>
            </w:r>
          </w:p>
        </w:tc>
        <w:tc>
          <w:tcPr>
            <w:tcW w:w="664" w:type="dxa"/>
          </w:tcPr>
          <w:p w:rsidR="00090268" w:rsidRPr="00127F30" w:rsidRDefault="00090268" w:rsidP="00127F30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rFonts w:ascii="Courier New" w:hAnsi="Courier New" w:cs="Courier New"/>
                <w:color w:val="000000"/>
              </w:rPr>
            </w:pPr>
            <w:r w:rsidRPr="00127F30">
              <w:rPr>
                <w:rStyle w:val="2"/>
                <w:rFonts w:ascii="Courier New" w:hAnsi="Courier New" w:cs="Courier New"/>
                <w:color w:val="000000"/>
              </w:rPr>
              <w:t>4</w:t>
            </w:r>
          </w:p>
        </w:tc>
      </w:tr>
      <w:tr w:rsidR="00090268">
        <w:tc>
          <w:tcPr>
            <w:tcW w:w="534" w:type="dxa"/>
          </w:tcPr>
          <w:p w:rsidR="00090268" w:rsidRPr="000D6B1B" w:rsidRDefault="00090268" w:rsidP="000D6B1B">
            <w:pPr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</w:pPr>
            <w:r w:rsidRPr="000D6B1B"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  <w:t>3.</w:t>
            </w:r>
          </w:p>
        </w:tc>
        <w:tc>
          <w:tcPr>
            <w:tcW w:w="6520" w:type="dxa"/>
            <w:gridSpan w:val="2"/>
          </w:tcPr>
          <w:p w:rsidR="00090268" w:rsidRPr="000D6B1B" w:rsidRDefault="00090268" w:rsidP="000D6B1B">
            <w:pPr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</w:pPr>
            <w:r w:rsidRPr="000D6B1B"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  <w:t>Подготовка проекта отчета</w:t>
            </w:r>
          </w:p>
        </w:tc>
        <w:tc>
          <w:tcPr>
            <w:tcW w:w="664" w:type="dxa"/>
          </w:tcPr>
          <w:p w:rsidR="00090268" w:rsidRPr="00127F30" w:rsidRDefault="00090268" w:rsidP="00127F30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rFonts w:ascii="Courier New" w:hAnsi="Courier New" w:cs="Courier New"/>
                <w:color w:val="000000"/>
              </w:rPr>
            </w:pPr>
            <w:r w:rsidRPr="00127F30">
              <w:rPr>
                <w:rStyle w:val="2"/>
                <w:rFonts w:ascii="Courier New" w:hAnsi="Courier New" w:cs="Courier New"/>
                <w:color w:val="000000"/>
              </w:rPr>
              <w:t>5</w:t>
            </w:r>
          </w:p>
        </w:tc>
      </w:tr>
      <w:tr w:rsidR="00090268">
        <w:tc>
          <w:tcPr>
            <w:tcW w:w="534" w:type="dxa"/>
          </w:tcPr>
          <w:p w:rsidR="00090268" w:rsidRPr="000D6B1B" w:rsidRDefault="00090268" w:rsidP="000D6B1B">
            <w:pPr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</w:pPr>
            <w:r w:rsidRPr="000D6B1B"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  <w:t>4.</w:t>
            </w:r>
          </w:p>
        </w:tc>
        <w:tc>
          <w:tcPr>
            <w:tcW w:w="6520" w:type="dxa"/>
            <w:gridSpan w:val="2"/>
          </w:tcPr>
          <w:p w:rsidR="00090268" w:rsidRPr="000D6B1B" w:rsidRDefault="00090268" w:rsidP="000D6B1B">
            <w:pPr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</w:pPr>
            <w:r w:rsidRPr="000D6B1B"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  <w:t>Правила формирования данных отчета</w:t>
            </w:r>
          </w:p>
        </w:tc>
        <w:tc>
          <w:tcPr>
            <w:tcW w:w="664" w:type="dxa"/>
          </w:tcPr>
          <w:p w:rsidR="00090268" w:rsidRPr="00127F30" w:rsidRDefault="00090268" w:rsidP="00127F30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rFonts w:ascii="Courier New" w:hAnsi="Courier New" w:cs="Courier New"/>
                <w:color w:val="000000"/>
              </w:rPr>
            </w:pPr>
            <w:r>
              <w:rPr>
                <w:rStyle w:val="2"/>
                <w:rFonts w:ascii="Courier New" w:hAnsi="Courier New" w:cs="Courier New"/>
                <w:color w:val="000000"/>
              </w:rPr>
              <w:t>5</w:t>
            </w:r>
          </w:p>
        </w:tc>
      </w:tr>
      <w:tr w:rsidR="00090268">
        <w:tc>
          <w:tcPr>
            <w:tcW w:w="534" w:type="dxa"/>
          </w:tcPr>
          <w:p w:rsidR="00090268" w:rsidRPr="000D6B1B" w:rsidRDefault="00090268" w:rsidP="000D6B1B">
            <w:pPr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</w:pPr>
            <w:r w:rsidRPr="000D6B1B"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  <w:t>5.</w:t>
            </w:r>
          </w:p>
        </w:tc>
        <w:tc>
          <w:tcPr>
            <w:tcW w:w="6520" w:type="dxa"/>
            <w:gridSpan w:val="2"/>
          </w:tcPr>
          <w:p w:rsidR="00090268" w:rsidRPr="000D6B1B" w:rsidRDefault="00090268" w:rsidP="000D6B1B">
            <w:pPr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</w:pPr>
            <w:r w:rsidRPr="000D6B1B"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  <w:t>Требования к оформлению отчета</w:t>
            </w:r>
          </w:p>
        </w:tc>
        <w:tc>
          <w:tcPr>
            <w:tcW w:w="664" w:type="dxa"/>
          </w:tcPr>
          <w:p w:rsidR="00090268" w:rsidRPr="00127F30" w:rsidRDefault="00090268" w:rsidP="00127F30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rFonts w:ascii="Courier New" w:hAnsi="Courier New" w:cs="Courier New"/>
                <w:color w:val="000000"/>
              </w:rPr>
            </w:pPr>
            <w:r w:rsidRPr="00127F30">
              <w:rPr>
                <w:rStyle w:val="2"/>
                <w:rFonts w:ascii="Courier New" w:hAnsi="Courier New" w:cs="Courier New"/>
                <w:color w:val="000000"/>
              </w:rPr>
              <w:t>6</w:t>
            </w:r>
          </w:p>
        </w:tc>
      </w:tr>
      <w:tr w:rsidR="00090268">
        <w:tc>
          <w:tcPr>
            <w:tcW w:w="534" w:type="dxa"/>
          </w:tcPr>
          <w:p w:rsidR="00090268" w:rsidRPr="000D6B1B" w:rsidRDefault="00090268" w:rsidP="000D6B1B">
            <w:pPr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6520" w:type="dxa"/>
            <w:gridSpan w:val="2"/>
          </w:tcPr>
          <w:p w:rsidR="00090268" w:rsidRPr="000D6B1B" w:rsidRDefault="00090268" w:rsidP="000D6B1B">
            <w:pPr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664" w:type="dxa"/>
          </w:tcPr>
          <w:p w:rsidR="00090268" w:rsidRPr="00127F30" w:rsidRDefault="00090268" w:rsidP="00127F30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rFonts w:ascii="Courier New" w:hAnsi="Courier New" w:cs="Courier New"/>
                <w:color w:val="000000"/>
              </w:rPr>
            </w:pPr>
          </w:p>
        </w:tc>
      </w:tr>
      <w:tr w:rsidR="00090268">
        <w:tc>
          <w:tcPr>
            <w:tcW w:w="534" w:type="dxa"/>
          </w:tcPr>
          <w:p w:rsidR="00090268" w:rsidRPr="000D6B1B" w:rsidRDefault="00090268" w:rsidP="000D6B1B">
            <w:pPr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6520" w:type="dxa"/>
            <w:gridSpan w:val="2"/>
          </w:tcPr>
          <w:p w:rsidR="00090268" w:rsidRPr="000D6B1B" w:rsidRDefault="00090268" w:rsidP="000D6B1B">
            <w:pPr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664" w:type="dxa"/>
          </w:tcPr>
          <w:p w:rsidR="00090268" w:rsidRPr="00127F30" w:rsidRDefault="00090268" w:rsidP="00127F30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rFonts w:ascii="Courier New" w:hAnsi="Courier New" w:cs="Courier New"/>
                <w:color w:val="000000"/>
              </w:rPr>
            </w:pPr>
          </w:p>
        </w:tc>
      </w:tr>
      <w:tr w:rsidR="00090268">
        <w:tc>
          <w:tcPr>
            <w:tcW w:w="2093" w:type="dxa"/>
            <w:gridSpan w:val="2"/>
          </w:tcPr>
          <w:p w:rsidR="00090268" w:rsidRPr="000D6B1B" w:rsidRDefault="00090268" w:rsidP="000D6B1B">
            <w:pPr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961" w:type="dxa"/>
          </w:tcPr>
          <w:p w:rsidR="00090268" w:rsidRPr="000D6B1B" w:rsidRDefault="00090268" w:rsidP="000D6B1B">
            <w:pPr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664" w:type="dxa"/>
          </w:tcPr>
          <w:p w:rsidR="00090268" w:rsidRPr="00127F30" w:rsidRDefault="00090268" w:rsidP="00127F30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rFonts w:ascii="Courier New" w:hAnsi="Courier New" w:cs="Courier New"/>
                <w:color w:val="000000"/>
              </w:rPr>
            </w:pPr>
          </w:p>
        </w:tc>
      </w:tr>
      <w:tr w:rsidR="00090268">
        <w:tc>
          <w:tcPr>
            <w:tcW w:w="2093" w:type="dxa"/>
            <w:gridSpan w:val="2"/>
          </w:tcPr>
          <w:p w:rsidR="00090268" w:rsidRPr="000D6B1B" w:rsidRDefault="00090268" w:rsidP="000D6B1B">
            <w:pPr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961" w:type="dxa"/>
          </w:tcPr>
          <w:p w:rsidR="00090268" w:rsidRPr="000D6B1B" w:rsidRDefault="00090268" w:rsidP="000D6B1B">
            <w:pPr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664" w:type="dxa"/>
          </w:tcPr>
          <w:p w:rsidR="00090268" w:rsidRPr="00127F30" w:rsidRDefault="00090268" w:rsidP="00127F30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rFonts w:ascii="Courier New" w:hAnsi="Courier New" w:cs="Courier New"/>
                <w:color w:val="000000"/>
              </w:rPr>
            </w:pPr>
          </w:p>
        </w:tc>
      </w:tr>
      <w:tr w:rsidR="00090268">
        <w:tc>
          <w:tcPr>
            <w:tcW w:w="2093" w:type="dxa"/>
            <w:gridSpan w:val="2"/>
          </w:tcPr>
          <w:p w:rsidR="00090268" w:rsidRPr="000D6B1B" w:rsidRDefault="00090268" w:rsidP="000D6B1B">
            <w:pPr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961" w:type="dxa"/>
          </w:tcPr>
          <w:p w:rsidR="00090268" w:rsidRPr="000D6B1B" w:rsidRDefault="00090268" w:rsidP="000D6B1B">
            <w:pPr>
              <w:rPr>
                <w:rStyle w:val="2"/>
                <w:b w:val="0"/>
                <w:bCs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664" w:type="dxa"/>
          </w:tcPr>
          <w:p w:rsidR="00090268" w:rsidRPr="00127F30" w:rsidRDefault="00090268" w:rsidP="00127F30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rFonts w:ascii="Courier New" w:hAnsi="Courier New" w:cs="Courier New"/>
                <w:color w:val="000000"/>
              </w:rPr>
            </w:pPr>
          </w:p>
        </w:tc>
      </w:tr>
    </w:tbl>
    <w:p w:rsidR="00090268" w:rsidRPr="00FF7CA4" w:rsidRDefault="00090268" w:rsidP="00FF7CA4">
      <w:pPr>
        <w:pStyle w:val="21"/>
        <w:shd w:val="clear" w:color="auto" w:fill="auto"/>
        <w:spacing w:before="0" w:after="128" w:line="260" w:lineRule="exact"/>
        <w:ind w:right="120" w:firstLine="0"/>
        <w:jc w:val="both"/>
        <w:rPr>
          <w:rStyle w:val="2"/>
          <w:rFonts w:ascii="Courier New" w:hAnsi="Courier New" w:cs="Courier New"/>
          <w:color w:val="000000"/>
        </w:rPr>
      </w:pPr>
    </w:p>
    <w:p w:rsidR="00090268" w:rsidRPr="00FF7CA4" w:rsidRDefault="00090268" w:rsidP="00FF7CA4">
      <w:pPr>
        <w:pStyle w:val="21"/>
        <w:shd w:val="clear" w:color="auto" w:fill="auto"/>
        <w:spacing w:before="0" w:after="128" w:line="260" w:lineRule="exact"/>
        <w:ind w:right="120" w:firstLine="0"/>
        <w:jc w:val="both"/>
        <w:rPr>
          <w:rStyle w:val="2"/>
          <w:rFonts w:ascii="Courier New" w:hAnsi="Courier New" w:cs="Courier New"/>
          <w:color w:val="000000"/>
        </w:rPr>
      </w:pPr>
    </w:p>
    <w:p w:rsidR="00090268" w:rsidRPr="00FF7CA4" w:rsidRDefault="00090268" w:rsidP="00FF7CA4">
      <w:pPr>
        <w:pStyle w:val="21"/>
        <w:shd w:val="clear" w:color="auto" w:fill="auto"/>
        <w:spacing w:before="0" w:after="128" w:line="260" w:lineRule="exact"/>
        <w:ind w:right="120" w:firstLine="0"/>
        <w:jc w:val="both"/>
        <w:rPr>
          <w:rStyle w:val="2"/>
          <w:rFonts w:ascii="Courier New" w:hAnsi="Courier New" w:cs="Courier New"/>
          <w:color w:val="000000"/>
        </w:rPr>
      </w:pPr>
    </w:p>
    <w:p w:rsidR="00090268" w:rsidRDefault="00090268" w:rsidP="00B748D4">
      <w:pPr>
        <w:pStyle w:val="21"/>
        <w:shd w:val="clear" w:color="auto" w:fill="auto"/>
        <w:spacing w:before="0" w:after="128" w:line="260" w:lineRule="exact"/>
        <w:ind w:right="120" w:firstLine="0"/>
      </w:pPr>
    </w:p>
    <w:p w:rsidR="00090268" w:rsidRDefault="00090268" w:rsidP="00B748D4">
      <w:pPr>
        <w:pStyle w:val="a4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  <w:rPr>
          <w:rFonts w:cs="Courier New"/>
        </w:rPr>
      </w:pPr>
    </w:p>
    <w:p w:rsidR="00090268" w:rsidRDefault="00090268" w:rsidP="00B748D4">
      <w:pPr>
        <w:pStyle w:val="a4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  <w:rPr>
          <w:rFonts w:cs="Courier New"/>
        </w:rPr>
      </w:pPr>
    </w:p>
    <w:p w:rsidR="00090268" w:rsidRDefault="00090268" w:rsidP="00B748D4">
      <w:pPr>
        <w:pStyle w:val="a4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  <w:rPr>
          <w:rFonts w:cs="Courier New"/>
        </w:rPr>
      </w:pPr>
    </w:p>
    <w:p w:rsidR="00090268" w:rsidRDefault="00090268" w:rsidP="00B748D4">
      <w:pPr>
        <w:pStyle w:val="a4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  <w:rPr>
          <w:rFonts w:cs="Courier New"/>
        </w:rPr>
      </w:pPr>
    </w:p>
    <w:p w:rsidR="00090268" w:rsidRDefault="00090268" w:rsidP="00B748D4">
      <w:pPr>
        <w:pStyle w:val="a4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  <w:rPr>
          <w:rFonts w:cs="Courier New"/>
        </w:rPr>
      </w:pPr>
    </w:p>
    <w:p w:rsidR="00090268" w:rsidRDefault="00090268" w:rsidP="00B748D4">
      <w:pPr>
        <w:pStyle w:val="a4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  <w:rPr>
          <w:rFonts w:cs="Courier New"/>
        </w:rPr>
      </w:pPr>
    </w:p>
    <w:p w:rsidR="00090268" w:rsidRDefault="00090268" w:rsidP="00B748D4">
      <w:pPr>
        <w:pStyle w:val="a4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  <w:rPr>
          <w:rFonts w:cs="Courier New"/>
        </w:rPr>
      </w:pPr>
    </w:p>
    <w:p w:rsidR="00090268" w:rsidRDefault="00090268" w:rsidP="00B748D4">
      <w:pPr>
        <w:pStyle w:val="a4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  <w:rPr>
          <w:rFonts w:cs="Courier New"/>
        </w:rPr>
      </w:pPr>
    </w:p>
    <w:p w:rsidR="00090268" w:rsidRDefault="00090268" w:rsidP="00EC30E1">
      <w:pPr>
        <w:pStyle w:val="a4"/>
        <w:shd w:val="clear" w:color="auto" w:fill="auto"/>
        <w:tabs>
          <w:tab w:val="left" w:leader="dot" w:pos="9494"/>
        </w:tabs>
        <w:spacing w:after="0" w:line="322" w:lineRule="exact"/>
        <w:ind w:right="280" w:firstLine="0"/>
        <w:jc w:val="left"/>
        <w:rPr>
          <w:rFonts w:cs="Courier New"/>
        </w:rPr>
      </w:pPr>
    </w:p>
    <w:p w:rsidR="00090268" w:rsidRDefault="00090268" w:rsidP="00EC30E1">
      <w:pPr>
        <w:pStyle w:val="a4"/>
        <w:shd w:val="clear" w:color="auto" w:fill="auto"/>
        <w:tabs>
          <w:tab w:val="left" w:leader="dot" w:pos="9494"/>
        </w:tabs>
        <w:spacing w:after="0" w:line="322" w:lineRule="exact"/>
        <w:ind w:right="280" w:firstLine="0"/>
        <w:jc w:val="left"/>
        <w:rPr>
          <w:rFonts w:cs="Courier New"/>
        </w:rPr>
      </w:pPr>
    </w:p>
    <w:p w:rsidR="00090268" w:rsidRDefault="00090268" w:rsidP="00EC30E1">
      <w:pPr>
        <w:pStyle w:val="a4"/>
        <w:shd w:val="clear" w:color="auto" w:fill="auto"/>
        <w:tabs>
          <w:tab w:val="left" w:leader="dot" w:pos="9494"/>
        </w:tabs>
        <w:spacing w:after="0" w:line="322" w:lineRule="exact"/>
        <w:ind w:right="280" w:firstLine="0"/>
        <w:jc w:val="left"/>
        <w:rPr>
          <w:rFonts w:cs="Courier New"/>
        </w:rPr>
      </w:pPr>
    </w:p>
    <w:p w:rsidR="00090268" w:rsidRDefault="00090268" w:rsidP="00EC30E1">
      <w:pPr>
        <w:pStyle w:val="a4"/>
        <w:shd w:val="clear" w:color="auto" w:fill="auto"/>
        <w:tabs>
          <w:tab w:val="left" w:leader="dot" w:pos="9494"/>
        </w:tabs>
        <w:spacing w:after="0" w:line="322" w:lineRule="exact"/>
        <w:ind w:right="280" w:firstLine="0"/>
        <w:jc w:val="left"/>
        <w:rPr>
          <w:rFonts w:cs="Courier New"/>
        </w:rPr>
      </w:pPr>
    </w:p>
    <w:p w:rsidR="00090268" w:rsidRDefault="00090268" w:rsidP="00EC30E1">
      <w:pPr>
        <w:pStyle w:val="a4"/>
        <w:shd w:val="clear" w:color="auto" w:fill="auto"/>
        <w:tabs>
          <w:tab w:val="left" w:leader="dot" w:pos="9494"/>
        </w:tabs>
        <w:spacing w:after="0" w:line="322" w:lineRule="exact"/>
        <w:ind w:right="280" w:firstLine="0"/>
        <w:jc w:val="left"/>
        <w:rPr>
          <w:rFonts w:cs="Courier New"/>
        </w:rPr>
      </w:pPr>
    </w:p>
    <w:p w:rsidR="00090268" w:rsidRDefault="00090268" w:rsidP="00EC30E1">
      <w:pPr>
        <w:pStyle w:val="a4"/>
        <w:shd w:val="clear" w:color="auto" w:fill="auto"/>
        <w:tabs>
          <w:tab w:val="left" w:leader="dot" w:pos="9494"/>
        </w:tabs>
        <w:spacing w:after="0" w:line="322" w:lineRule="exact"/>
        <w:ind w:right="280" w:firstLine="0"/>
        <w:jc w:val="left"/>
        <w:rPr>
          <w:rFonts w:cs="Courier New"/>
        </w:rPr>
      </w:pPr>
    </w:p>
    <w:p w:rsidR="00090268" w:rsidRDefault="00090268" w:rsidP="00EC30E1">
      <w:pPr>
        <w:pStyle w:val="a4"/>
        <w:shd w:val="clear" w:color="auto" w:fill="auto"/>
        <w:tabs>
          <w:tab w:val="left" w:leader="dot" w:pos="9494"/>
        </w:tabs>
        <w:spacing w:after="0" w:line="322" w:lineRule="exact"/>
        <w:ind w:right="280" w:firstLine="0"/>
        <w:jc w:val="left"/>
        <w:rPr>
          <w:rFonts w:cs="Courier New"/>
        </w:rPr>
      </w:pPr>
    </w:p>
    <w:p w:rsidR="00090268" w:rsidRDefault="00090268" w:rsidP="00EC30E1">
      <w:pPr>
        <w:pStyle w:val="a4"/>
        <w:shd w:val="clear" w:color="auto" w:fill="auto"/>
        <w:tabs>
          <w:tab w:val="left" w:leader="dot" w:pos="9494"/>
        </w:tabs>
        <w:spacing w:after="0" w:line="322" w:lineRule="exact"/>
        <w:ind w:right="280" w:firstLine="0"/>
        <w:jc w:val="left"/>
        <w:rPr>
          <w:rFonts w:cs="Courier New"/>
        </w:rPr>
      </w:pPr>
    </w:p>
    <w:p w:rsidR="00090268" w:rsidRDefault="00090268" w:rsidP="00EC30E1">
      <w:pPr>
        <w:pStyle w:val="a4"/>
        <w:shd w:val="clear" w:color="auto" w:fill="auto"/>
        <w:tabs>
          <w:tab w:val="left" w:leader="dot" w:pos="9494"/>
        </w:tabs>
        <w:spacing w:after="0" w:line="322" w:lineRule="exact"/>
        <w:ind w:right="280" w:firstLine="0"/>
        <w:jc w:val="left"/>
        <w:rPr>
          <w:rFonts w:cs="Courier New"/>
        </w:rPr>
      </w:pPr>
    </w:p>
    <w:p w:rsidR="00090268" w:rsidRDefault="00090268" w:rsidP="00EC30E1">
      <w:pPr>
        <w:pStyle w:val="a4"/>
        <w:shd w:val="clear" w:color="auto" w:fill="auto"/>
        <w:tabs>
          <w:tab w:val="left" w:leader="dot" w:pos="9494"/>
        </w:tabs>
        <w:spacing w:after="0" w:line="322" w:lineRule="exact"/>
        <w:ind w:right="280" w:firstLine="0"/>
        <w:jc w:val="left"/>
        <w:rPr>
          <w:rFonts w:cs="Courier New"/>
        </w:rPr>
      </w:pPr>
    </w:p>
    <w:p w:rsidR="00090268" w:rsidRDefault="00090268" w:rsidP="00EC30E1">
      <w:pPr>
        <w:pStyle w:val="a4"/>
        <w:shd w:val="clear" w:color="auto" w:fill="auto"/>
        <w:tabs>
          <w:tab w:val="left" w:leader="dot" w:pos="9494"/>
        </w:tabs>
        <w:spacing w:after="0" w:line="322" w:lineRule="exact"/>
        <w:ind w:right="280" w:firstLine="0"/>
        <w:jc w:val="left"/>
        <w:rPr>
          <w:rFonts w:cs="Courier New"/>
        </w:rPr>
      </w:pPr>
    </w:p>
    <w:p w:rsidR="00090268" w:rsidRDefault="00090268" w:rsidP="00EC30E1">
      <w:pPr>
        <w:pStyle w:val="a4"/>
        <w:shd w:val="clear" w:color="auto" w:fill="auto"/>
        <w:tabs>
          <w:tab w:val="left" w:leader="dot" w:pos="9494"/>
        </w:tabs>
        <w:spacing w:after="0" w:line="322" w:lineRule="exact"/>
        <w:ind w:right="280" w:firstLine="0"/>
        <w:jc w:val="left"/>
        <w:rPr>
          <w:rFonts w:cs="Courier New"/>
        </w:rPr>
      </w:pPr>
    </w:p>
    <w:p w:rsidR="00090268" w:rsidRDefault="00090268" w:rsidP="00EC30E1">
      <w:pPr>
        <w:pStyle w:val="a4"/>
        <w:shd w:val="clear" w:color="auto" w:fill="auto"/>
        <w:tabs>
          <w:tab w:val="left" w:leader="dot" w:pos="9494"/>
        </w:tabs>
        <w:spacing w:after="0" w:line="322" w:lineRule="exact"/>
        <w:ind w:right="280" w:firstLine="0"/>
        <w:jc w:val="left"/>
        <w:rPr>
          <w:rFonts w:cs="Courier New"/>
        </w:rPr>
      </w:pPr>
    </w:p>
    <w:p w:rsidR="00090268" w:rsidRDefault="00090268" w:rsidP="00B748D4">
      <w:pPr>
        <w:pStyle w:val="a4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  <w:rPr>
          <w:rFonts w:cs="Courier New"/>
        </w:rPr>
      </w:pPr>
    </w:p>
    <w:p w:rsidR="00090268" w:rsidRDefault="00090268" w:rsidP="00B748D4">
      <w:pPr>
        <w:pStyle w:val="a4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  <w:rPr>
          <w:rFonts w:cs="Courier New"/>
        </w:rPr>
        <w:sectPr w:rsidR="00090268" w:rsidSect="00B748D4">
          <w:headerReference w:type="default" r:id="rId9"/>
          <w:pgSz w:w="11909" w:h="16838"/>
          <w:pgMar w:top="1184" w:right="569" w:bottom="954" w:left="794" w:header="0" w:footer="3" w:gutter="0"/>
          <w:cols w:space="720"/>
          <w:noEndnote/>
          <w:titlePg/>
          <w:docGrid w:linePitch="360"/>
        </w:sectPr>
      </w:pPr>
    </w:p>
    <w:p w:rsidR="00090268" w:rsidRDefault="00090268" w:rsidP="00171DCE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89"/>
        </w:tabs>
        <w:spacing w:after="303" w:line="260" w:lineRule="exact"/>
        <w:ind w:left="20" w:firstLine="0"/>
      </w:pPr>
      <w:r>
        <w:t>Общие положения</w:t>
      </w:r>
    </w:p>
    <w:p w:rsidR="00090268" w:rsidRDefault="00090268" w:rsidP="000D6B1B">
      <w:pPr>
        <w:pStyle w:val="24"/>
        <w:keepNext/>
        <w:keepLines/>
        <w:shd w:val="clear" w:color="auto" w:fill="auto"/>
        <w:tabs>
          <w:tab w:val="left" w:pos="289"/>
        </w:tabs>
        <w:spacing w:after="303" w:line="260" w:lineRule="exact"/>
        <w:ind w:firstLine="0"/>
        <w:jc w:val="left"/>
      </w:pPr>
    </w:p>
    <w:p w:rsidR="00090268" w:rsidRDefault="00090268" w:rsidP="00F402A3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1DCE">
        <w:rPr>
          <w:rFonts w:ascii="Times New Roman" w:hAnsi="Times New Roman" w:cs="Times New Roman"/>
          <w:sz w:val="28"/>
          <w:szCs w:val="28"/>
        </w:rPr>
        <w:t xml:space="preserve">тандарт организации деятельности Контрольно – счетного органа </w:t>
      </w:r>
      <w:r>
        <w:rPr>
          <w:rFonts w:ascii="Times New Roman" w:hAnsi="Times New Roman" w:cs="Times New Roman"/>
          <w:sz w:val="28"/>
          <w:szCs w:val="28"/>
        </w:rPr>
        <w:t>Боготольского</w:t>
      </w:r>
      <w:r w:rsidRPr="00171DC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СОД 4 «Подготовка годового отчета о деятельности Контрольно – счетного органа Боготольского района» (далее  -  Стандарт) подготовлен в соответствии с Федеральным законом от 07.02.2011 № 6-ФЗ «Об общих принципах организации и деятельности контрольно – счетных органов  субъектов Российской Федерации и муниципальных образований», пункта 3 статьи 5   Решения Боготольского районного Совета депутатов от 16.07.2013 № 29-195 районного Совета депутатов «О создании Контрольно – счетного органа Боготольского района» и Регламентом Контрольно – счетного органа от 20.12.2013 № 33-222, стандартами финансового контроля и стандартами организации деятельности Контрольно – счетного органа Боготольского района (далее - Контрольно – счетный орган ).</w:t>
      </w:r>
    </w:p>
    <w:p w:rsidR="00090268" w:rsidRDefault="00090268" w:rsidP="00D351B0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определяет правила подготовки Годового отчета о деятельности Контрольно – счетного органа (далее – Годовой отчет), структуру отчета о работе  Контрольно – счетного органа, организацию работы по подготовке проекта Годового отчета, общие требования к формированию Годового отчета.</w:t>
      </w:r>
    </w:p>
    <w:p w:rsidR="00090268" w:rsidRDefault="00090268" w:rsidP="00D351B0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47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Стандарта является установление порядка и правил подготовки Годового отчета.</w:t>
      </w:r>
    </w:p>
    <w:p w:rsidR="00090268" w:rsidRDefault="00090268" w:rsidP="00D351B0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47">
        <w:rPr>
          <w:rFonts w:ascii="Times New Roman" w:hAnsi="Times New Roman" w:cs="Times New Roman"/>
          <w:b/>
          <w:bCs/>
          <w:sz w:val="28"/>
          <w:szCs w:val="28"/>
        </w:rPr>
        <w:t>Задачей</w:t>
      </w:r>
      <w:r>
        <w:rPr>
          <w:rFonts w:ascii="Times New Roman" w:hAnsi="Times New Roman" w:cs="Times New Roman"/>
          <w:sz w:val="28"/>
          <w:szCs w:val="28"/>
        </w:rPr>
        <w:t xml:space="preserve"> Стандарта является определение общих требований:</w:t>
      </w:r>
    </w:p>
    <w:p w:rsidR="00090268" w:rsidRDefault="00090268" w:rsidP="00D351B0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структуре Годового отчета;</w:t>
      </w:r>
    </w:p>
    <w:p w:rsidR="00090268" w:rsidRDefault="00090268" w:rsidP="00D351B0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организации работы по подготовке Годового отчета;</w:t>
      </w:r>
    </w:p>
    <w:p w:rsidR="00090268" w:rsidRDefault="00090268" w:rsidP="00D351B0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учету количества проведенных контрольных и экспертно – аналитических мероприятий;</w:t>
      </w:r>
    </w:p>
    <w:p w:rsidR="00090268" w:rsidRDefault="00090268" w:rsidP="00D351B0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оформлению Годового отчета;</w:t>
      </w:r>
    </w:p>
    <w:p w:rsidR="00090268" w:rsidRDefault="00090268" w:rsidP="00D351B0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порядку утверждения Годового отчета.</w:t>
      </w:r>
    </w:p>
    <w:p w:rsidR="00090268" w:rsidRDefault="00090268" w:rsidP="00D351B0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Основные термины и понятия:</w:t>
      </w:r>
    </w:p>
    <w:p w:rsidR="00090268" w:rsidRDefault="00090268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47">
        <w:rPr>
          <w:rFonts w:ascii="Times New Roman" w:hAnsi="Times New Roman" w:cs="Times New Roman"/>
          <w:b/>
          <w:bCs/>
          <w:sz w:val="28"/>
          <w:szCs w:val="28"/>
        </w:rPr>
        <w:t>Предварительный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контроль в процессе рассмотрения проектов районного бюджета, нормативных правовых актов по бюджетно – финансовым и имущественным вопросам;</w:t>
      </w:r>
    </w:p>
    <w:p w:rsidR="00090268" w:rsidRDefault="00090268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47">
        <w:rPr>
          <w:rFonts w:ascii="Times New Roman" w:hAnsi="Times New Roman" w:cs="Times New Roman"/>
          <w:b/>
          <w:bCs/>
          <w:sz w:val="28"/>
          <w:szCs w:val="28"/>
        </w:rPr>
        <w:t>Оперативный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контроль над поступлением доходов и расходованием средств районного бюджета, включая средства от использования имущества, движения имущества, использованием источников финансирования дефицита бюджета;</w:t>
      </w:r>
    </w:p>
    <w:p w:rsidR="00090268" w:rsidRDefault="00090268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47">
        <w:rPr>
          <w:rFonts w:ascii="Times New Roman" w:hAnsi="Times New Roman" w:cs="Times New Roman"/>
          <w:b/>
          <w:bCs/>
          <w:sz w:val="28"/>
          <w:szCs w:val="28"/>
        </w:rPr>
        <w:t>Последующий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контроль, осуществляемый Контрольно – счетным органом по итогам совершенствования хозяйственных операций со средствами краевого и местных бюджетов и использования имущества.</w:t>
      </w:r>
    </w:p>
    <w:p w:rsidR="00090268" w:rsidRDefault="00090268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D22871">
        <w:rPr>
          <w:rFonts w:ascii="Times New Roman" w:hAnsi="Times New Roman" w:cs="Times New Roman"/>
          <w:b/>
          <w:bCs/>
          <w:sz w:val="28"/>
          <w:szCs w:val="28"/>
        </w:rPr>
        <w:t>государственными (муниципальными) средствами</w:t>
      </w:r>
      <w:r>
        <w:rPr>
          <w:rFonts w:ascii="Times New Roman" w:hAnsi="Times New Roman" w:cs="Times New Roman"/>
          <w:sz w:val="28"/>
          <w:szCs w:val="28"/>
        </w:rPr>
        <w:t xml:space="preserve"> для целей настоящего стандарта понимаются:</w:t>
      </w:r>
    </w:p>
    <w:p w:rsidR="00090268" w:rsidRDefault="00090268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краевого бюджета;</w:t>
      </w:r>
    </w:p>
    <w:p w:rsidR="00090268" w:rsidRDefault="00090268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районного бюджета;</w:t>
      </w:r>
    </w:p>
    <w:p w:rsidR="00090268" w:rsidRDefault="00090268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бюджета поселений;</w:t>
      </w:r>
    </w:p>
    <w:p w:rsidR="00090268" w:rsidRDefault="00090268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 муниципального образования;</w:t>
      </w:r>
    </w:p>
    <w:p w:rsidR="00090268" w:rsidRDefault="00090268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(муниципальные) долговые обязательства;</w:t>
      </w:r>
    </w:p>
    <w:p w:rsidR="00090268" w:rsidRDefault="00090268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средства, действие полномочий на которые предусмотрено законодательством о контрольно – счетных органах.</w:t>
      </w:r>
    </w:p>
    <w:p w:rsidR="00090268" w:rsidRDefault="00090268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71">
        <w:rPr>
          <w:rFonts w:ascii="Times New Roman" w:hAnsi="Times New Roman" w:cs="Times New Roman"/>
          <w:b/>
          <w:bCs/>
          <w:sz w:val="28"/>
          <w:szCs w:val="28"/>
        </w:rPr>
        <w:t>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организационная форма осуществления контрольной деятельности, посредством которой обеспечивается реализация задач, функций и полномочий Контрольно – счетного органа, которое осуществляется в форме проверки и обследований.</w:t>
      </w:r>
    </w:p>
    <w:p w:rsidR="00090268" w:rsidRDefault="00090268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71">
        <w:rPr>
          <w:rFonts w:ascii="Times New Roman" w:hAnsi="Times New Roman" w:cs="Times New Roman"/>
          <w:b/>
          <w:bCs/>
          <w:sz w:val="28"/>
          <w:szCs w:val="28"/>
        </w:rPr>
        <w:t>Экспертно – аналитическое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организационная форма осуществления экспертно – аналитической деятельности, посредством которой обеспечивается реализация задач, функций и полномочий Контрольно – счетного органа, которое осуществляется путем проведения анализа, мониторинга, оценки и экспертизы.</w:t>
      </w:r>
    </w:p>
    <w:p w:rsidR="00090268" w:rsidRDefault="00090268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54">
        <w:rPr>
          <w:rFonts w:ascii="Times New Roman" w:hAnsi="Times New Roman" w:cs="Times New Roman"/>
          <w:b/>
          <w:bCs/>
          <w:sz w:val="28"/>
          <w:szCs w:val="28"/>
        </w:rPr>
        <w:t>Нецелевое использование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– нарушение, выразившееся в направлении и использовании бюджетных средств на цели, не соответствующие условиям получения указанных средств, определенным утвержденным бюджетом, бюджетной росписью, уведомлением о бюджетных ассигнованиях, бюджетной сметой либо иным правовым основанием их получения.</w:t>
      </w:r>
    </w:p>
    <w:p w:rsidR="00090268" w:rsidRDefault="00090268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54">
        <w:rPr>
          <w:rFonts w:ascii="Times New Roman" w:hAnsi="Times New Roman" w:cs="Times New Roman"/>
          <w:b/>
          <w:bCs/>
          <w:sz w:val="28"/>
          <w:szCs w:val="28"/>
        </w:rPr>
        <w:t xml:space="preserve">Ущерб </w:t>
      </w:r>
      <w:r>
        <w:rPr>
          <w:rFonts w:ascii="Times New Roman" w:hAnsi="Times New Roman" w:cs="Times New Roman"/>
          <w:sz w:val="28"/>
          <w:szCs w:val="28"/>
        </w:rPr>
        <w:t>– негативные последствия для краевого бюджета в форме убытков, недополученных доходов, непредвиденных расходов, утраты, порчи имущества, недополученной выгоды, причиненные действиями должностных лиц и хозяйствующих субъектов.</w:t>
      </w:r>
    </w:p>
    <w:p w:rsidR="00090268" w:rsidRDefault="00090268" w:rsidP="00CB615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Контрольно – счетный орган ежегодно осуществляют подготовку Годового отчета о своей деятельности, который представляется на рассмотрение Боготольскому районному Совету депутатов не позднее 1 апреля года, следующего за отчетным.</w:t>
      </w:r>
    </w:p>
    <w:p w:rsidR="00090268" w:rsidRDefault="00090268" w:rsidP="00CB61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CB61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CB61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CB61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CB61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CB61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CB61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CB61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CB61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CB61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CB61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CB61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CB61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CB61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82509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82509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82509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90268" w:rsidRPr="00CB6154" w:rsidRDefault="00090268" w:rsidP="0082509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154">
        <w:rPr>
          <w:rFonts w:ascii="Times New Roman" w:hAnsi="Times New Roman" w:cs="Times New Roman"/>
          <w:b/>
          <w:bCs/>
          <w:sz w:val="28"/>
          <w:szCs w:val="28"/>
        </w:rPr>
        <w:t>Структура отчета</w:t>
      </w:r>
    </w:p>
    <w:p w:rsidR="00090268" w:rsidRDefault="00090268" w:rsidP="00CB615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CB6154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состоит из сводной части и сведений о проведенных экспертно – аналитических мероприятий, контрольных мероприятиях по направлениям деятельности и Контрольно – счетного органа.</w:t>
      </w:r>
    </w:p>
    <w:p w:rsidR="00090268" w:rsidRDefault="00090268" w:rsidP="00CB6154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включает следующие разделы и подразделы:</w:t>
      </w:r>
    </w:p>
    <w:p w:rsidR="00090268" w:rsidRDefault="00090268" w:rsidP="00CB6154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(вводные) положения.</w:t>
      </w:r>
    </w:p>
    <w:p w:rsidR="00090268" w:rsidRDefault="00090268" w:rsidP="00CB6154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Контрольно – счетного органа.</w:t>
      </w:r>
    </w:p>
    <w:p w:rsidR="00090268" w:rsidRDefault="00090268" w:rsidP="00CB6154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и документационное обеспечение деятельности.</w:t>
      </w:r>
    </w:p>
    <w:p w:rsidR="00090268" w:rsidRDefault="00090268" w:rsidP="00CB6154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обеспечение деятельности.</w:t>
      </w:r>
    </w:p>
    <w:p w:rsidR="00090268" w:rsidRDefault="00090268" w:rsidP="00CB6154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в работе Контрольно – счетного органа в отчетном году.</w:t>
      </w:r>
    </w:p>
    <w:p w:rsidR="00090268" w:rsidRDefault="00090268" w:rsidP="00CB6154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Контрольно – счетного органа.</w:t>
      </w:r>
    </w:p>
    <w:p w:rsidR="00090268" w:rsidRDefault="00090268" w:rsidP="00CB6154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Контрольно – счетного органа, формы и методы осуществляемого ею контроля.</w:t>
      </w:r>
    </w:p>
    <w:p w:rsidR="00090268" w:rsidRDefault="00090268" w:rsidP="00CB6154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формированием и исполнением районного бюджета.</w:t>
      </w:r>
    </w:p>
    <w:p w:rsidR="00090268" w:rsidRDefault="00090268" w:rsidP="00884478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контроль.</w:t>
      </w:r>
    </w:p>
    <w:p w:rsidR="00090268" w:rsidRDefault="00090268" w:rsidP="00884478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контроль.</w:t>
      </w:r>
    </w:p>
    <w:p w:rsidR="00090268" w:rsidRDefault="00090268" w:rsidP="00884478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Последующий контроль.</w:t>
      </w:r>
    </w:p>
    <w:p w:rsidR="00090268" w:rsidRDefault="00090268" w:rsidP="00884478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Меры, принимаемые по результатам контроля за формированием и исполнением районного бюджета.</w:t>
      </w:r>
    </w:p>
    <w:p w:rsidR="00090268" w:rsidRDefault="00090268" w:rsidP="0088447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проверки главных администраторов бюджетных средств.</w:t>
      </w:r>
    </w:p>
    <w:p w:rsidR="00090268" w:rsidRDefault="00090268" w:rsidP="0088447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деятельность Контрольно – счетного органа.</w:t>
      </w:r>
    </w:p>
    <w:p w:rsidR="00090268" w:rsidRDefault="00090268" w:rsidP="00C86281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контрольных мероприятий.</w:t>
      </w:r>
    </w:p>
    <w:p w:rsidR="00090268" w:rsidRDefault="00090268" w:rsidP="00C86281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оценки по результатам контроля.</w:t>
      </w:r>
    </w:p>
    <w:p w:rsidR="00090268" w:rsidRDefault="00090268" w:rsidP="00C86281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Ущерб, нецелевое использование бюджетных средств и иные финансовые нарушения.</w:t>
      </w:r>
    </w:p>
    <w:p w:rsidR="00090268" w:rsidRDefault="00090268" w:rsidP="00C86281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контроля за устранением нарушений, выявленных в ходе контрольных мероприятий, проводимых Контрольно – счетным органом.</w:t>
      </w:r>
    </w:p>
    <w:p w:rsidR="00090268" w:rsidRDefault="00090268" w:rsidP="00C86281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 – аналитическая деятельность Контрольно – счетного органа.</w:t>
      </w:r>
    </w:p>
    <w:p w:rsidR="00090268" w:rsidRDefault="00090268" w:rsidP="00C86281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проектов нормативных актов.</w:t>
      </w:r>
    </w:p>
    <w:p w:rsidR="00090268" w:rsidRDefault="00090268" w:rsidP="00C86281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законодательства.</w:t>
      </w:r>
    </w:p>
    <w:p w:rsidR="00090268" w:rsidRDefault="00090268" w:rsidP="00C86281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экспертно – аналитическая работа.</w:t>
      </w:r>
    </w:p>
    <w:p w:rsidR="00090268" w:rsidRDefault="00090268" w:rsidP="00C86281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к информации о деятельности Контрольно – счетного органа и взаимодействие Контрольно – счетного органа (информирование общественности).</w:t>
      </w:r>
    </w:p>
    <w:p w:rsidR="00090268" w:rsidRDefault="00090268" w:rsidP="00AD097E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деятельности Контрольно – счетного органа.</w:t>
      </w:r>
    </w:p>
    <w:p w:rsidR="00090268" w:rsidRDefault="00090268" w:rsidP="00AD097E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Контрольно – счетного органа с другими контрольно – счетными органами.</w:t>
      </w:r>
    </w:p>
    <w:p w:rsidR="00090268" w:rsidRDefault="00090268" w:rsidP="00AD097E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Контрольно – счетного органа с правоохранительными органами.</w:t>
      </w:r>
    </w:p>
    <w:p w:rsidR="00090268" w:rsidRDefault="00090268" w:rsidP="00AD097E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Контрольно – счетного органа с органами местного самоуправления.</w:t>
      </w:r>
    </w:p>
    <w:p w:rsidR="00090268" w:rsidRDefault="00090268" w:rsidP="00AD097E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и задачи Контрольно – счетного органа на перспективу.</w:t>
      </w:r>
    </w:p>
    <w:p w:rsidR="00090268" w:rsidRDefault="00090268" w:rsidP="00AD09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Pr="00AD097E" w:rsidRDefault="00090268" w:rsidP="00AD097E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97E">
        <w:rPr>
          <w:rFonts w:ascii="Times New Roman" w:hAnsi="Times New Roman" w:cs="Times New Roman"/>
          <w:b/>
          <w:bCs/>
          <w:sz w:val="28"/>
          <w:szCs w:val="28"/>
        </w:rPr>
        <w:t>Подготовка проекта отчета</w:t>
      </w:r>
    </w:p>
    <w:p w:rsidR="00090268" w:rsidRDefault="00090268" w:rsidP="00AD09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41105D">
      <w:pPr>
        <w:pStyle w:val="a8"/>
        <w:numPr>
          <w:ilvl w:val="1"/>
          <w:numId w:val="2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проекта сводной части Годового отчета осуществляется Председателем Контрольно – счетного органа.</w:t>
      </w:r>
    </w:p>
    <w:p w:rsidR="00090268" w:rsidRDefault="00090268" w:rsidP="003D2BB7">
      <w:pPr>
        <w:pStyle w:val="a8"/>
        <w:numPr>
          <w:ilvl w:val="1"/>
          <w:numId w:val="2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Годового отчета для рассмотрения и утверждения представляется  в Боготольский районный Совет депутатов не позднее 1 июня года, следующего за отчетным.</w:t>
      </w:r>
    </w:p>
    <w:p w:rsidR="00090268" w:rsidRPr="00EC2653" w:rsidRDefault="00090268" w:rsidP="00EC2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после рассмотрения Боготольский районный Совет депутатов </w:t>
      </w:r>
      <w:r w:rsidRPr="00EC2653">
        <w:rPr>
          <w:rFonts w:ascii="Times New Roman" w:hAnsi="Times New Roman" w:cs="Times New Roman"/>
          <w:sz w:val="28"/>
          <w:szCs w:val="28"/>
        </w:rPr>
        <w:t xml:space="preserve">публикуется </w:t>
      </w:r>
      <w:r>
        <w:rPr>
          <w:rFonts w:ascii="Times New Roman" w:hAnsi="Times New Roman" w:cs="Times New Roman"/>
          <w:sz w:val="28"/>
          <w:szCs w:val="28"/>
        </w:rPr>
        <w:t xml:space="preserve">в периодичном печатном издании </w:t>
      </w:r>
      <w:r w:rsidRPr="00EC2653">
        <w:rPr>
          <w:rFonts w:ascii="Times New Roman" w:hAnsi="Times New Roman" w:cs="Times New Roman"/>
          <w:sz w:val="28"/>
          <w:szCs w:val="28"/>
        </w:rPr>
        <w:t xml:space="preserve">«Официальный вестник Боготольского района» и на официальном сайте Боготольского района в сети Интернет </w:t>
      </w:r>
      <w:hyperlink r:id="rId10" w:history="1">
        <w:r w:rsidRPr="00EC2653">
          <w:rPr>
            <w:rStyle w:val="ac"/>
            <w:rFonts w:cs="Courier New"/>
            <w:sz w:val="28"/>
            <w:szCs w:val="28"/>
            <w:lang w:val="en-US"/>
          </w:rPr>
          <w:t>www</w:t>
        </w:r>
        <w:r w:rsidRPr="00EC2653">
          <w:rPr>
            <w:rStyle w:val="ac"/>
            <w:rFonts w:cs="Courier New"/>
            <w:sz w:val="28"/>
            <w:szCs w:val="28"/>
          </w:rPr>
          <w:t>.</w:t>
        </w:r>
        <w:r w:rsidRPr="00EC2653">
          <w:rPr>
            <w:rStyle w:val="ac"/>
            <w:rFonts w:cs="Courier New"/>
            <w:sz w:val="28"/>
            <w:szCs w:val="28"/>
            <w:lang w:val="en-US"/>
          </w:rPr>
          <w:t>bogotol</w:t>
        </w:r>
        <w:r w:rsidRPr="00EC2653">
          <w:rPr>
            <w:rStyle w:val="ac"/>
            <w:rFonts w:cs="Courier New"/>
            <w:sz w:val="28"/>
            <w:szCs w:val="28"/>
          </w:rPr>
          <w:t>-</w:t>
        </w:r>
        <w:r w:rsidRPr="00EC2653">
          <w:rPr>
            <w:rStyle w:val="ac"/>
            <w:rFonts w:cs="Courier New"/>
            <w:sz w:val="28"/>
            <w:szCs w:val="28"/>
            <w:lang w:val="en-US"/>
          </w:rPr>
          <w:t>r</w:t>
        </w:r>
        <w:r w:rsidRPr="00EC2653">
          <w:rPr>
            <w:rStyle w:val="ac"/>
            <w:rFonts w:cs="Courier New"/>
            <w:sz w:val="28"/>
            <w:szCs w:val="28"/>
          </w:rPr>
          <w:t>.</w:t>
        </w:r>
        <w:r w:rsidRPr="00EC2653">
          <w:rPr>
            <w:rStyle w:val="ac"/>
            <w:rFonts w:cs="Courier New"/>
            <w:sz w:val="28"/>
            <w:szCs w:val="28"/>
            <w:lang w:val="en-US"/>
          </w:rPr>
          <w:t>ru</w:t>
        </w:r>
      </w:hyperlink>
      <w:r w:rsidRPr="00EC2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268" w:rsidRPr="00EC2653" w:rsidRDefault="00090268" w:rsidP="00EC26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4110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Pr="003D2BB7" w:rsidRDefault="00090268" w:rsidP="0041105D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BB7">
        <w:rPr>
          <w:rFonts w:ascii="Times New Roman" w:hAnsi="Times New Roman" w:cs="Times New Roman"/>
          <w:b/>
          <w:bCs/>
          <w:sz w:val="28"/>
          <w:szCs w:val="28"/>
        </w:rPr>
        <w:t>Правила формирования данных отчетов</w:t>
      </w:r>
    </w:p>
    <w:p w:rsidR="00090268" w:rsidRDefault="00090268" w:rsidP="0041105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6D5643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количества проведенных контрольных и экспертно – аналитических мероприятий осуществляется по исполненным пунктам плана работы Контрольно – счетного органа. Контрольные и экспертно – аналитические мероприятия учитываются  раздельно.</w:t>
      </w:r>
    </w:p>
    <w:p w:rsidR="00090268" w:rsidRDefault="00090268" w:rsidP="006D5643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Годовом отчете приводятся данные только по завершенным контрольным и экспертно – аналитическим мероприятиям (отчеты, утвержденные председателем Контрольно – счетного органа).</w:t>
      </w:r>
    </w:p>
    <w:p w:rsidR="00090268" w:rsidRDefault="00090268" w:rsidP="006D5643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мероприятия. При проведении нескольких контрольных мероприятий на одном объекте  в течение отчетного периода объект учитывается один раз.</w:t>
      </w:r>
    </w:p>
    <w:p w:rsidR="00090268" w:rsidRDefault="00090268" w:rsidP="003D2BB7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данные приводятся строго за отчетный период (за период с 1 января по 31 декабря отчетного года). Информация по выявленному ущербу, нецелевому использованию бюджетных средств и иным финансовым нарушениям включая в отчет о работе Контрольно – счетного органа.</w:t>
      </w:r>
    </w:p>
    <w:p w:rsidR="00090268" w:rsidRDefault="00090268" w:rsidP="003D2BB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3D2BB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3D2BB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3D2BB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3D2BB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3D2BB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3D2BB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3D2BB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3D2BB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3D2BB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3D2BB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6D56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Pr="006D5643" w:rsidRDefault="00090268" w:rsidP="006D5643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643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отчетов Контрольно – счетного органа</w:t>
      </w:r>
    </w:p>
    <w:p w:rsidR="00090268" w:rsidRDefault="00090268" w:rsidP="006D564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5147AA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Текстовые документы и материалы к формированию отчетов о работе Контрольно – счетного органа оформляются в соответствии с инструкцией по делопроизводству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Боготольского районного Совета депутатов.</w:t>
      </w:r>
    </w:p>
    <w:p w:rsidR="00090268" w:rsidRDefault="00090268" w:rsidP="005147AA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материалы к формированию отчетов о работе Контрольно – счетного органа представляются на бумажном носителе и в электронном виде в Боготольский районный Совет депутатов.</w:t>
      </w:r>
    </w:p>
    <w:p w:rsidR="00090268" w:rsidRDefault="00090268" w:rsidP="005147AA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выявленного и возмещенного ущерба, нецелевого использования бюджетных средств и иных финансовых нарушений указываются в тысячах рублей с точностью до первого десятичного знака.</w:t>
      </w:r>
    </w:p>
    <w:p w:rsidR="00090268" w:rsidRDefault="00090268" w:rsidP="005147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5147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268" w:rsidRDefault="00090268" w:rsidP="004110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090268" w:rsidSect="00171DCE">
      <w:headerReference w:type="default" r:id="rId11"/>
      <w:type w:val="continuous"/>
      <w:pgSz w:w="11909" w:h="16838"/>
      <w:pgMar w:top="1333" w:right="569" w:bottom="105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B5" w:rsidRDefault="00F329B5">
      <w:r>
        <w:separator/>
      </w:r>
    </w:p>
  </w:endnote>
  <w:endnote w:type="continuationSeparator" w:id="0">
    <w:p w:rsidR="00F329B5" w:rsidRDefault="00F3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B5" w:rsidRDefault="00F329B5">
      <w:r>
        <w:separator/>
      </w:r>
    </w:p>
  </w:footnote>
  <w:footnote w:type="continuationSeparator" w:id="0">
    <w:p w:rsidR="00F329B5" w:rsidRDefault="00F3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68" w:rsidRDefault="00F329B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290.5pt;margin-top:46.8pt;width:11.05pt;height:12.65pt;z-index:-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90268" w:rsidRDefault="00F329B5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112BA" w:rsidRPr="001112BA">
                  <w:rPr>
                    <w:rStyle w:val="11pt"/>
                    <w:rFonts w:ascii="Courier New" w:hAnsi="Courier New" w:cs="Courier New"/>
                    <w:color w:val="000000"/>
                  </w:rPr>
                  <w:t>2</w:t>
                </w:r>
                <w:r>
                  <w:rPr>
                    <w:rStyle w:val="11pt"/>
                    <w:rFonts w:ascii="Courier New" w:hAnsi="Courier New" w:cs="Courier New"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68" w:rsidRDefault="00F329B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5pt;margin-top:46.8pt;width:10.1pt;height:7.9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90268" w:rsidRDefault="00F329B5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112BA" w:rsidRPr="001112BA">
                  <w:rPr>
                    <w:rStyle w:val="11pt"/>
                    <w:rFonts w:ascii="Courier New" w:hAnsi="Courier New" w:cs="Courier New"/>
                    <w:color w:val="000000"/>
                  </w:rPr>
                  <w:t>5</w:t>
                </w:r>
                <w:r>
                  <w:rPr>
                    <w:rStyle w:val="11pt"/>
                    <w:rFonts w:ascii="Courier New" w:hAnsi="Courier New" w:cs="Courier New"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462073A5"/>
    <w:multiLevelType w:val="multilevel"/>
    <w:tmpl w:val="C5C6E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4B5534DD"/>
    <w:multiLevelType w:val="hybridMultilevel"/>
    <w:tmpl w:val="8E862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F504CE"/>
    <w:multiLevelType w:val="multilevel"/>
    <w:tmpl w:val="62D4C5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DC767B8"/>
    <w:multiLevelType w:val="hybridMultilevel"/>
    <w:tmpl w:val="9E3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A01"/>
    <w:rsid w:val="00090268"/>
    <w:rsid w:val="000C0115"/>
    <w:rsid w:val="000D6B1B"/>
    <w:rsid w:val="000E30D2"/>
    <w:rsid w:val="001112BA"/>
    <w:rsid w:val="00127F30"/>
    <w:rsid w:val="0013554D"/>
    <w:rsid w:val="00135C81"/>
    <w:rsid w:val="00171DCE"/>
    <w:rsid w:val="001F7B32"/>
    <w:rsid w:val="002B7C32"/>
    <w:rsid w:val="00341DD7"/>
    <w:rsid w:val="00372948"/>
    <w:rsid w:val="003B1C25"/>
    <w:rsid w:val="003D2BB7"/>
    <w:rsid w:val="003D498D"/>
    <w:rsid w:val="003E38DD"/>
    <w:rsid w:val="0041105D"/>
    <w:rsid w:val="004D709A"/>
    <w:rsid w:val="00500773"/>
    <w:rsid w:val="005147AA"/>
    <w:rsid w:val="005659AF"/>
    <w:rsid w:val="005725CC"/>
    <w:rsid w:val="005D3000"/>
    <w:rsid w:val="006215CC"/>
    <w:rsid w:val="00627A4C"/>
    <w:rsid w:val="006668B0"/>
    <w:rsid w:val="00687F1E"/>
    <w:rsid w:val="006D5643"/>
    <w:rsid w:val="007332DE"/>
    <w:rsid w:val="00763DA2"/>
    <w:rsid w:val="007717D6"/>
    <w:rsid w:val="00802366"/>
    <w:rsid w:val="00825095"/>
    <w:rsid w:val="00855284"/>
    <w:rsid w:val="00884478"/>
    <w:rsid w:val="008F7DB8"/>
    <w:rsid w:val="00A04BB2"/>
    <w:rsid w:val="00A1457E"/>
    <w:rsid w:val="00AD097E"/>
    <w:rsid w:val="00B10BB0"/>
    <w:rsid w:val="00B737F3"/>
    <w:rsid w:val="00B748D4"/>
    <w:rsid w:val="00BF665B"/>
    <w:rsid w:val="00BF7A01"/>
    <w:rsid w:val="00C7529B"/>
    <w:rsid w:val="00C8324A"/>
    <w:rsid w:val="00C86281"/>
    <w:rsid w:val="00CB6154"/>
    <w:rsid w:val="00D01507"/>
    <w:rsid w:val="00D22871"/>
    <w:rsid w:val="00D272C4"/>
    <w:rsid w:val="00D351B0"/>
    <w:rsid w:val="00D75E92"/>
    <w:rsid w:val="00DD1637"/>
    <w:rsid w:val="00E04159"/>
    <w:rsid w:val="00E04847"/>
    <w:rsid w:val="00E51136"/>
    <w:rsid w:val="00E651A4"/>
    <w:rsid w:val="00EC2653"/>
    <w:rsid w:val="00EC30E1"/>
    <w:rsid w:val="00F153DD"/>
    <w:rsid w:val="00F227D1"/>
    <w:rsid w:val="00F235FB"/>
    <w:rsid w:val="00F329B5"/>
    <w:rsid w:val="00F32B85"/>
    <w:rsid w:val="00F402A3"/>
    <w:rsid w:val="00F978F6"/>
    <w:rsid w:val="00FF0774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D4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1112BA"/>
    <w:pPr>
      <w:keepNext/>
      <w:widowControl/>
      <w:jc w:val="right"/>
      <w:outlineLvl w:val="2"/>
    </w:pPr>
    <w:rPr>
      <w:rFonts w:ascii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B748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Колонтитул_"/>
    <w:link w:val="1"/>
    <w:uiPriority w:val="99"/>
    <w:locked/>
    <w:rsid w:val="00B748D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Колонтитул + 11 pt"/>
    <w:uiPriority w:val="99"/>
    <w:rsid w:val="00B748D4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20">
    <w:name w:val="Оглавление 2 Знак"/>
    <w:link w:val="22"/>
    <w:uiPriority w:val="99"/>
    <w:locked/>
    <w:rsid w:val="00B748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0"/>
    <w:uiPriority w:val="99"/>
    <w:rsid w:val="00B748D4"/>
    <w:pPr>
      <w:shd w:val="clear" w:color="auto" w:fill="FFFFFF"/>
      <w:spacing w:after="2040" w:line="240" w:lineRule="atLeast"/>
      <w:ind w:hanging="2120"/>
      <w:jc w:val="center"/>
    </w:pPr>
    <w:rPr>
      <w:rFonts w:eastAsia="Calibri" w:cs="Times New Roman"/>
      <w:color w:val="auto"/>
      <w:sz w:val="26"/>
      <w:szCs w:val="26"/>
    </w:rPr>
  </w:style>
  <w:style w:type="character" w:customStyle="1" w:styleId="10">
    <w:name w:val="Основной текст Знак1"/>
    <w:link w:val="a4"/>
    <w:uiPriority w:val="99"/>
    <w:semiHidden/>
    <w:locked/>
    <w:rsid w:val="00F153DD"/>
    <w:rPr>
      <w:rFonts w:ascii="Courier New" w:hAnsi="Courier New" w:cs="Courier New"/>
      <w:color w:val="000000"/>
      <w:sz w:val="24"/>
      <w:szCs w:val="24"/>
    </w:rPr>
  </w:style>
  <w:style w:type="character" w:customStyle="1" w:styleId="a5">
    <w:name w:val="Основной текст Знак"/>
    <w:uiPriority w:val="99"/>
    <w:semiHidden/>
    <w:rsid w:val="00B748D4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+ Полужирный"/>
    <w:uiPriority w:val="99"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748D4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,Полужирный"/>
    <w:uiPriority w:val="99"/>
    <w:rsid w:val="00B748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+ 112"/>
    <w:aliases w:val="5 pt2"/>
    <w:uiPriority w:val="99"/>
    <w:rsid w:val="00B748D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Полужирный1,Курсив"/>
    <w:uiPriority w:val="99"/>
    <w:rsid w:val="00B748D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B748D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"/>
    <w:uiPriority w:val="99"/>
    <w:rsid w:val="00B748D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4Exact">
    <w:name w:val="Основной текст (4) Exact"/>
    <w:uiPriority w:val="99"/>
    <w:rsid w:val="00B748D4"/>
    <w:rPr>
      <w:rFonts w:ascii="Times New Roman" w:hAnsi="Times New Roman" w:cs="Times New Roman"/>
      <w:b/>
      <w:bCs/>
      <w:spacing w:val="-4"/>
      <w:sz w:val="17"/>
      <w:szCs w:val="17"/>
      <w:u w:val="none"/>
    </w:rPr>
  </w:style>
  <w:style w:type="character" w:customStyle="1" w:styleId="5">
    <w:name w:val="Основной текст (5)_"/>
    <w:link w:val="50"/>
    <w:uiPriority w:val="99"/>
    <w:locked/>
    <w:rsid w:val="00B748D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748D4"/>
    <w:pPr>
      <w:shd w:val="clear" w:color="auto" w:fill="FFFFFF"/>
      <w:spacing w:before="360" w:after="60" w:line="240" w:lineRule="atLeast"/>
      <w:ind w:hanging="1440"/>
      <w:jc w:val="center"/>
    </w:pPr>
    <w:rPr>
      <w:rFonts w:eastAsia="Calibri"/>
      <w:b/>
      <w:bCs/>
      <w:color w:val="auto"/>
      <w:sz w:val="26"/>
      <w:szCs w:val="26"/>
      <w:lang w:eastAsia="en-US"/>
    </w:rPr>
  </w:style>
  <w:style w:type="paragraph" w:customStyle="1" w:styleId="1">
    <w:name w:val="Колонтитул1"/>
    <w:basedOn w:val="a"/>
    <w:link w:val="a3"/>
    <w:uiPriority w:val="99"/>
    <w:rsid w:val="00B748D4"/>
    <w:pPr>
      <w:shd w:val="clear" w:color="auto" w:fill="FFFFFF"/>
      <w:spacing w:line="322" w:lineRule="exact"/>
      <w:jc w:val="right"/>
    </w:pPr>
    <w:rPr>
      <w:rFonts w:eastAsia="Calibri"/>
      <w:color w:val="auto"/>
      <w:sz w:val="27"/>
      <w:szCs w:val="27"/>
      <w:lang w:eastAsia="en-US"/>
    </w:rPr>
  </w:style>
  <w:style w:type="paragraph" w:styleId="22">
    <w:name w:val="toc 2"/>
    <w:basedOn w:val="a"/>
    <w:next w:val="a"/>
    <w:link w:val="20"/>
    <w:autoRedefine/>
    <w:uiPriority w:val="99"/>
    <w:semiHidden/>
    <w:rsid w:val="00B748D4"/>
    <w:pPr>
      <w:shd w:val="clear" w:color="auto" w:fill="FFFFFF"/>
      <w:spacing w:before="240" w:line="322" w:lineRule="exact"/>
      <w:ind w:hanging="2040"/>
    </w:pPr>
    <w:rPr>
      <w:rFonts w:eastAsia="Calibri"/>
      <w:color w:val="auto"/>
      <w:sz w:val="26"/>
      <w:szCs w:val="26"/>
      <w:lang w:eastAsia="en-US"/>
    </w:rPr>
  </w:style>
  <w:style w:type="paragraph" w:customStyle="1" w:styleId="24">
    <w:name w:val="Заголовок №2"/>
    <w:basedOn w:val="a"/>
    <w:link w:val="23"/>
    <w:uiPriority w:val="99"/>
    <w:rsid w:val="00B748D4"/>
    <w:pPr>
      <w:shd w:val="clear" w:color="auto" w:fill="FFFFFF"/>
      <w:spacing w:after="420" w:line="240" w:lineRule="atLeast"/>
      <w:ind w:hanging="1780"/>
      <w:jc w:val="center"/>
      <w:outlineLvl w:val="1"/>
    </w:pPr>
    <w:rPr>
      <w:rFonts w:eastAsia="Calibri"/>
      <w:b/>
      <w:bCs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B748D4"/>
    <w:pPr>
      <w:shd w:val="clear" w:color="auto" w:fill="FFFFFF"/>
      <w:spacing w:before="60" w:after="60" w:line="240" w:lineRule="atLeast"/>
    </w:pPr>
    <w:rPr>
      <w:rFonts w:eastAsia="Calibri"/>
      <w:b/>
      <w:b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748D4"/>
    <w:pPr>
      <w:shd w:val="clear" w:color="auto" w:fill="FFFFFF"/>
      <w:spacing w:after="240" w:line="240" w:lineRule="atLeast"/>
    </w:pPr>
    <w:rPr>
      <w:rFonts w:eastAsia="Calibri"/>
      <w:color w:val="auto"/>
      <w:sz w:val="18"/>
      <w:szCs w:val="18"/>
      <w:lang w:eastAsia="en-US"/>
    </w:rPr>
  </w:style>
  <w:style w:type="table" w:styleId="a7">
    <w:name w:val="Table Grid"/>
    <w:basedOn w:val="a1"/>
    <w:uiPriority w:val="99"/>
    <w:rsid w:val="00B748D4"/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B748D4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B7C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7C32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ab">
    <w:name w:val="Колонтитул"/>
    <w:uiPriority w:val="99"/>
    <w:rsid w:val="006215CC"/>
    <w:rPr>
      <w:rFonts w:ascii="Times New Roman" w:hAnsi="Times New Roman" w:cs="Times New Roman"/>
      <w:sz w:val="27"/>
      <w:szCs w:val="27"/>
      <w:u w:val="none"/>
      <w:shd w:val="clear" w:color="auto" w:fill="FFFFFF"/>
    </w:rPr>
  </w:style>
  <w:style w:type="character" w:styleId="ac">
    <w:name w:val="Hyperlink"/>
    <w:uiPriority w:val="99"/>
    <w:rsid w:val="00EC2653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rsid w:val="001112BA"/>
    <w:rPr>
      <w:rFonts w:ascii="Times New Roman" w:eastAsia="Times New Roman" w:hAnsi="Times New Roman"/>
      <w:snapToGrid w:val="0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</dc:creator>
  <cp:keywords/>
  <dc:description/>
  <cp:lastModifiedBy>sysadmin</cp:lastModifiedBy>
  <cp:revision>12</cp:revision>
  <cp:lastPrinted>2014-10-03T01:08:00Z</cp:lastPrinted>
  <dcterms:created xsi:type="dcterms:W3CDTF">2014-10-02T02:01:00Z</dcterms:created>
  <dcterms:modified xsi:type="dcterms:W3CDTF">2016-02-04T06:47:00Z</dcterms:modified>
</cp:coreProperties>
</file>