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EC4" w:rsidRPr="00D75EC4" w:rsidRDefault="00D75EC4" w:rsidP="00D75EC4">
      <w:pPr>
        <w:pStyle w:val="a3"/>
        <w:rPr>
          <w:rFonts w:eastAsia="Times New Roman"/>
          <w:lang w:eastAsia="ru-RU"/>
        </w:rPr>
      </w:pPr>
      <w:r w:rsidRPr="00D75EC4">
        <w:rPr>
          <w:rFonts w:eastAsia="Times New Roman"/>
          <w:lang w:eastAsia="ru-RU"/>
        </w:rPr>
        <w:t>Как определить собственный капитал по балансу?</w:t>
      </w:r>
    </w:p>
    <w:p w:rsidR="00D75EC4" w:rsidRPr="00D75EC4" w:rsidRDefault="00D75EC4" w:rsidP="00D75EC4">
      <w:pPr>
        <w:shd w:val="clear" w:color="auto" w:fill="FFFFFF"/>
        <w:spacing w:after="0" w:line="254" w:lineRule="atLeast"/>
        <w:jc w:val="both"/>
        <w:rPr>
          <w:rFonts w:ascii="Times New Roman" w:eastAsia="Times New Roman" w:hAnsi="Times New Roman" w:cs="Times New Roman"/>
          <w:color w:val="454545"/>
          <w:sz w:val="28"/>
          <w:szCs w:val="28"/>
          <w:lang w:eastAsia="ru-RU"/>
        </w:rPr>
      </w:pPr>
      <w:r w:rsidRPr="00D75EC4">
        <w:rPr>
          <w:rFonts w:ascii="Times New Roman" w:eastAsia="Times New Roman" w:hAnsi="Times New Roman" w:cs="Times New Roman"/>
          <w:b/>
          <w:bCs/>
          <w:i/>
          <w:iCs/>
          <w:color w:val="454545"/>
          <w:sz w:val="28"/>
          <w:szCs w:val="28"/>
          <w:lang w:eastAsia="ru-RU"/>
        </w:rPr>
        <w:t>Анализу структуры, состава, размеров собственного капитала посвящено много статей и исследований. Прежде всего, необходимо понимать, что он является собственностью самого предприятия. Весь капитал организации находит свое отражение в балансе организации. </w:t>
      </w:r>
    </w:p>
    <w:p w:rsidR="00D75EC4" w:rsidRPr="00D75EC4" w:rsidRDefault="00D75EC4" w:rsidP="00D75EC4">
      <w:pPr>
        <w:shd w:val="clear" w:color="auto" w:fill="FFFFFF"/>
        <w:spacing w:after="0" w:line="254" w:lineRule="atLeast"/>
        <w:jc w:val="both"/>
        <w:rPr>
          <w:rFonts w:ascii="Times New Roman" w:eastAsia="Times New Roman" w:hAnsi="Times New Roman" w:cs="Times New Roman"/>
          <w:noProof/>
          <w:color w:val="454545"/>
          <w:sz w:val="28"/>
          <w:szCs w:val="28"/>
          <w:lang w:eastAsia="ru-RU"/>
        </w:rPr>
      </w:pPr>
    </w:p>
    <w:p w:rsidR="00D75EC4" w:rsidRPr="00D75EC4" w:rsidRDefault="00D75EC4" w:rsidP="00D75EC4">
      <w:pPr>
        <w:shd w:val="clear" w:color="auto" w:fill="FFFFFF"/>
        <w:spacing w:after="0" w:line="254" w:lineRule="atLeast"/>
        <w:jc w:val="both"/>
        <w:rPr>
          <w:rFonts w:ascii="Times New Roman" w:eastAsia="Times New Roman" w:hAnsi="Times New Roman" w:cs="Times New Roman"/>
          <w:color w:val="454545"/>
          <w:sz w:val="28"/>
          <w:szCs w:val="28"/>
          <w:lang w:eastAsia="ru-RU"/>
        </w:rPr>
      </w:pPr>
      <w:r w:rsidRPr="00D75EC4">
        <w:rPr>
          <w:rFonts w:ascii="Times New Roman" w:eastAsia="Times New Roman" w:hAnsi="Times New Roman" w:cs="Times New Roman"/>
          <w:color w:val="454545"/>
          <w:sz w:val="28"/>
          <w:szCs w:val="28"/>
          <w:lang w:eastAsia="ru-RU"/>
        </w:rPr>
        <w:t>Вам понадобится:</w:t>
      </w:r>
    </w:p>
    <w:p w:rsidR="00D75EC4" w:rsidRPr="00D75EC4" w:rsidRDefault="00D75EC4" w:rsidP="00D75EC4">
      <w:pPr>
        <w:numPr>
          <w:ilvl w:val="0"/>
          <w:numId w:val="1"/>
        </w:numPr>
        <w:shd w:val="clear" w:color="auto" w:fill="FFFFFF"/>
        <w:spacing w:before="36" w:after="36" w:line="254" w:lineRule="atLeast"/>
        <w:ind w:left="120"/>
        <w:jc w:val="both"/>
        <w:rPr>
          <w:rFonts w:ascii="Times New Roman" w:eastAsia="Times New Roman" w:hAnsi="Times New Roman" w:cs="Times New Roman"/>
          <w:color w:val="454545"/>
          <w:sz w:val="28"/>
          <w:szCs w:val="28"/>
          <w:lang w:eastAsia="ru-RU"/>
        </w:rPr>
      </w:pPr>
      <w:r w:rsidRPr="00D75EC4">
        <w:rPr>
          <w:rFonts w:ascii="Times New Roman" w:eastAsia="Times New Roman" w:hAnsi="Times New Roman" w:cs="Times New Roman"/>
          <w:color w:val="454545"/>
          <w:sz w:val="28"/>
          <w:szCs w:val="28"/>
          <w:lang w:eastAsia="ru-RU"/>
        </w:rPr>
        <w:t>Уставной капитал</w:t>
      </w:r>
    </w:p>
    <w:p w:rsidR="00D75EC4" w:rsidRPr="00D75EC4" w:rsidRDefault="00D75EC4" w:rsidP="00D75EC4">
      <w:pPr>
        <w:numPr>
          <w:ilvl w:val="0"/>
          <w:numId w:val="1"/>
        </w:numPr>
        <w:shd w:val="clear" w:color="auto" w:fill="FFFFFF"/>
        <w:spacing w:before="36" w:after="36" w:line="254" w:lineRule="atLeast"/>
        <w:ind w:left="120"/>
        <w:jc w:val="both"/>
        <w:rPr>
          <w:rFonts w:ascii="Times New Roman" w:eastAsia="Times New Roman" w:hAnsi="Times New Roman" w:cs="Times New Roman"/>
          <w:color w:val="454545"/>
          <w:sz w:val="28"/>
          <w:szCs w:val="28"/>
          <w:lang w:eastAsia="ru-RU"/>
        </w:rPr>
      </w:pPr>
      <w:r w:rsidRPr="00D75EC4">
        <w:rPr>
          <w:rFonts w:ascii="Times New Roman" w:eastAsia="Times New Roman" w:hAnsi="Times New Roman" w:cs="Times New Roman"/>
          <w:color w:val="454545"/>
          <w:sz w:val="28"/>
          <w:szCs w:val="28"/>
          <w:lang w:eastAsia="ru-RU"/>
        </w:rPr>
        <w:t>Дополнительный капитал</w:t>
      </w:r>
    </w:p>
    <w:p w:rsidR="00D75EC4" w:rsidRPr="00D75EC4" w:rsidRDefault="00D75EC4" w:rsidP="00D75EC4">
      <w:pPr>
        <w:numPr>
          <w:ilvl w:val="0"/>
          <w:numId w:val="1"/>
        </w:numPr>
        <w:shd w:val="clear" w:color="auto" w:fill="FFFFFF"/>
        <w:spacing w:before="36" w:after="36" w:line="254" w:lineRule="atLeast"/>
        <w:ind w:left="120"/>
        <w:jc w:val="both"/>
        <w:rPr>
          <w:rFonts w:ascii="Times New Roman" w:eastAsia="Times New Roman" w:hAnsi="Times New Roman" w:cs="Times New Roman"/>
          <w:color w:val="454545"/>
          <w:sz w:val="28"/>
          <w:szCs w:val="28"/>
          <w:lang w:eastAsia="ru-RU"/>
        </w:rPr>
      </w:pPr>
      <w:r w:rsidRPr="00D75EC4">
        <w:rPr>
          <w:rFonts w:ascii="Times New Roman" w:eastAsia="Times New Roman" w:hAnsi="Times New Roman" w:cs="Times New Roman"/>
          <w:color w:val="454545"/>
          <w:sz w:val="28"/>
          <w:szCs w:val="28"/>
          <w:lang w:eastAsia="ru-RU"/>
        </w:rPr>
        <w:t>Не распределенная прибыль</w:t>
      </w:r>
    </w:p>
    <w:p w:rsidR="00D75EC4" w:rsidRPr="00D75EC4" w:rsidRDefault="00D75EC4" w:rsidP="00D75EC4">
      <w:pPr>
        <w:numPr>
          <w:ilvl w:val="0"/>
          <w:numId w:val="1"/>
        </w:numPr>
        <w:shd w:val="clear" w:color="auto" w:fill="FFFFFF"/>
        <w:spacing w:before="36" w:after="36" w:line="254" w:lineRule="atLeast"/>
        <w:ind w:left="120"/>
        <w:jc w:val="both"/>
        <w:rPr>
          <w:rFonts w:ascii="Times New Roman" w:eastAsia="Times New Roman" w:hAnsi="Times New Roman" w:cs="Times New Roman"/>
          <w:color w:val="454545"/>
          <w:sz w:val="28"/>
          <w:szCs w:val="28"/>
          <w:lang w:eastAsia="ru-RU"/>
        </w:rPr>
      </w:pPr>
      <w:r w:rsidRPr="00D75EC4">
        <w:rPr>
          <w:rFonts w:ascii="Times New Roman" w:eastAsia="Times New Roman" w:hAnsi="Times New Roman" w:cs="Times New Roman"/>
          <w:color w:val="454545"/>
          <w:sz w:val="28"/>
          <w:szCs w:val="28"/>
          <w:lang w:eastAsia="ru-RU"/>
        </w:rPr>
        <w:t>Резерв собственных средств</w:t>
      </w:r>
    </w:p>
    <w:p w:rsidR="00D75EC4" w:rsidRPr="00D75EC4" w:rsidRDefault="00D75EC4" w:rsidP="00D75EC4">
      <w:pPr>
        <w:shd w:val="clear" w:color="auto" w:fill="FFFFFF"/>
        <w:spacing w:before="240" w:after="288" w:line="254" w:lineRule="atLeast"/>
        <w:jc w:val="both"/>
        <w:rPr>
          <w:rFonts w:ascii="Times New Roman" w:eastAsia="Times New Roman" w:hAnsi="Times New Roman" w:cs="Times New Roman"/>
          <w:color w:val="454545"/>
          <w:sz w:val="28"/>
          <w:szCs w:val="28"/>
          <w:lang w:eastAsia="ru-RU"/>
        </w:rPr>
      </w:pPr>
      <w:r>
        <w:rPr>
          <w:rFonts w:ascii="Times New Roman" w:eastAsia="Times New Roman" w:hAnsi="Times New Roman" w:cs="Times New Roman"/>
          <w:b/>
          <w:bCs/>
          <w:color w:val="454545"/>
          <w:sz w:val="28"/>
          <w:szCs w:val="28"/>
          <w:lang w:eastAsia="ru-RU"/>
        </w:rPr>
        <w:t xml:space="preserve">     </w:t>
      </w:r>
      <w:r w:rsidRPr="00D75EC4">
        <w:rPr>
          <w:rFonts w:ascii="Times New Roman" w:eastAsia="Times New Roman" w:hAnsi="Times New Roman" w:cs="Times New Roman"/>
          <w:color w:val="454545"/>
          <w:sz w:val="28"/>
          <w:szCs w:val="28"/>
          <w:lang w:eastAsia="ru-RU"/>
        </w:rPr>
        <w:t>Собственный капитал в балансе отражается в пассиве баланса. По своей природе он представляет собой размер инвестиционного потенциала, мощи. Именно, с ростом собственного капитала и происходит наращивание этого потенциала. Структура собственного капитала также представлена в бухгалтерском балансе предприятия. По нему можно определить и размер уставного капитала, дополнительного, а также и установить размер прибыли не распределенной, если таковая имеется. Дополнительный капитал представлен в бухгалтерском балансе, как показатель добавочного капитала.</w:t>
      </w:r>
    </w:p>
    <w:p w:rsidR="00D75EC4" w:rsidRPr="00D75EC4" w:rsidRDefault="00D75EC4" w:rsidP="00D75EC4">
      <w:pPr>
        <w:shd w:val="clear" w:color="auto" w:fill="FFFFFF"/>
        <w:spacing w:before="240" w:after="288" w:line="254" w:lineRule="atLeast"/>
        <w:jc w:val="both"/>
        <w:rPr>
          <w:rFonts w:ascii="Times New Roman" w:eastAsia="Times New Roman" w:hAnsi="Times New Roman" w:cs="Times New Roman"/>
          <w:color w:val="454545"/>
          <w:sz w:val="28"/>
          <w:szCs w:val="28"/>
          <w:lang w:eastAsia="ru-RU"/>
        </w:rPr>
      </w:pPr>
      <w:r>
        <w:rPr>
          <w:rFonts w:ascii="Times New Roman" w:eastAsia="Times New Roman" w:hAnsi="Times New Roman" w:cs="Times New Roman"/>
          <w:b/>
          <w:bCs/>
          <w:color w:val="454545"/>
          <w:sz w:val="28"/>
          <w:szCs w:val="28"/>
          <w:lang w:eastAsia="ru-RU"/>
        </w:rPr>
        <w:t xml:space="preserve">        </w:t>
      </w:r>
      <w:r w:rsidRPr="00D75EC4">
        <w:rPr>
          <w:rFonts w:ascii="Times New Roman" w:eastAsia="Times New Roman" w:hAnsi="Times New Roman" w:cs="Times New Roman"/>
          <w:color w:val="454545"/>
          <w:sz w:val="28"/>
          <w:szCs w:val="28"/>
          <w:lang w:eastAsia="ru-RU"/>
        </w:rPr>
        <w:t>Анализируя представление собственного капитала в балансе, можно отметить, что собственный капитал в балансе строки "Резервный капитал" показывает сумму прибыли не распределенной, которая предназначена на целевые расходы. Это обусловлено тем фактом, что запасы такого рода должны быть созданы на предприятии. Их предназначение различно по характеру использования. Можно отметить, что средства этого рода идут на обновление основного капитала. Размер этих средств устанавливается руководством организации, а также оно определяет цели его расходования и предназначения.</w:t>
      </w:r>
    </w:p>
    <w:p w:rsidR="00D75EC4" w:rsidRPr="00D75EC4" w:rsidRDefault="00D75EC4" w:rsidP="00D75EC4">
      <w:pPr>
        <w:shd w:val="clear" w:color="auto" w:fill="FFFFFF"/>
        <w:spacing w:before="240" w:after="288" w:line="254" w:lineRule="atLeast"/>
        <w:jc w:val="both"/>
        <w:rPr>
          <w:rFonts w:ascii="Times New Roman" w:eastAsia="Times New Roman" w:hAnsi="Times New Roman" w:cs="Times New Roman"/>
          <w:color w:val="454545"/>
          <w:sz w:val="28"/>
          <w:szCs w:val="28"/>
          <w:lang w:eastAsia="ru-RU"/>
        </w:rPr>
      </w:pPr>
      <w:r>
        <w:rPr>
          <w:rFonts w:ascii="Times New Roman" w:eastAsia="Times New Roman" w:hAnsi="Times New Roman" w:cs="Times New Roman"/>
          <w:b/>
          <w:bCs/>
          <w:color w:val="454545"/>
          <w:sz w:val="28"/>
          <w:szCs w:val="28"/>
          <w:lang w:eastAsia="ru-RU"/>
        </w:rPr>
        <w:t xml:space="preserve">     </w:t>
      </w:r>
      <w:r w:rsidRPr="00D75EC4">
        <w:rPr>
          <w:rFonts w:ascii="Times New Roman" w:eastAsia="Times New Roman" w:hAnsi="Times New Roman" w:cs="Times New Roman"/>
          <w:color w:val="454545"/>
          <w:sz w:val="28"/>
          <w:szCs w:val="28"/>
          <w:lang w:eastAsia="ru-RU"/>
        </w:rPr>
        <w:t>Анализируют собственный капитал по различным критериям и параметрам. Например, для рассмотрения финансовой устойчивости очень часто проводят анализ пропорции заемных и собственных средств структуры капитала организации. При анализе важным базовым критерием является то, что чем больше величина заемных средств в этой структуре капитала, тем, соответственно, ниже уровень финансовой устойчивости предприятия. И, обратно, чем больше собственного капитала, средств, активов, тем компания более финансово устойчива на рынке и менее финансово зависима.</w:t>
      </w:r>
    </w:p>
    <w:p w:rsidR="00D75EC4" w:rsidRPr="00D75EC4" w:rsidRDefault="00D75EC4" w:rsidP="00D75EC4">
      <w:pPr>
        <w:shd w:val="clear" w:color="auto" w:fill="FFFFFF"/>
        <w:spacing w:before="240" w:after="288" w:line="254" w:lineRule="atLeast"/>
        <w:jc w:val="both"/>
        <w:rPr>
          <w:rFonts w:ascii="Times New Roman" w:eastAsia="Times New Roman" w:hAnsi="Times New Roman" w:cs="Times New Roman"/>
          <w:color w:val="454545"/>
          <w:sz w:val="28"/>
          <w:szCs w:val="28"/>
          <w:lang w:eastAsia="ru-RU"/>
        </w:rPr>
      </w:pPr>
      <w:r>
        <w:rPr>
          <w:rFonts w:ascii="Times New Roman" w:eastAsia="Times New Roman" w:hAnsi="Times New Roman" w:cs="Times New Roman"/>
          <w:b/>
          <w:bCs/>
          <w:color w:val="454545"/>
          <w:sz w:val="28"/>
          <w:szCs w:val="28"/>
          <w:lang w:eastAsia="ru-RU"/>
        </w:rPr>
        <w:t xml:space="preserve">     </w:t>
      </w:r>
      <w:r w:rsidRPr="00D75EC4">
        <w:rPr>
          <w:rFonts w:ascii="Times New Roman" w:eastAsia="Times New Roman" w:hAnsi="Times New Roman" w:cs="Times New Roman"/>
          <w:color w:val="454545"/>
          <w:sz w:val="28"/>
          <w:szCs w:val="28"/>
          <w:lang w:eastAsia="ru-RU"/>
        </w:rPr>
        <w:t xml:space="preserve">Для того, чтобы пропорция капитала была оптимальна, нужно такое сочетание заемного и собственного капитала, которое бы обеспечило максимум оценки рыночной всего капитала. Анализ и поиск такой пропорции - это вопрос и проблема структуры капитала. В основе теории лежит сравнение затрат этих двух видов капитала и, в конечном итоге, поиск комбинированных </w:t>
      </w:r>
      <w:r w:rsidRPr="00D75EC4">
        <w:rPr>
          <w:rFonts w:ascii="Times New Roman" w:eastAsia="Times New Roman" w:hAnsi="Times New Roman" w:cs="Times New Roman"/>
          <w:color w:val="454545"/>
          <w:sz w:val="28"/>
          <w:szCs w:val="28"/>
          <w:lang w:eastAsia="ru-RU"/>
        </w:rPr>
        <w:lastRenderedPageBreak/>
        <w:t>неких вариантов. В процессе анализа и рассмотрения, безусловно, главным используемым документом является бухгалтерский баланс предприятия. Для того, чтобы проанализировать капитал организации, необходим анализ пассива баланса по его структуре и соотношениям с общей суммой пассива.</w:t>
      </w:r>
    </w:p>
    <w:p w:rsidR="00D75EC4" w:rsidRPr="00D75EC4" w:rsidRDefault="00D75EC4" w:rsidP="00D75EC4">
      <w:pPr>
        <w:shd w:val="clear" w:color="auto" w:fill="FFFFFF"/>
        <w:spacing w:before="240" w:after="288" w:line="254" w:lineRule="atLeast"/>
        <w:jc w:val="both"/>
        <w:rPr>
          <w:rFonts w:ascii="Times New Roman" w:eastAsia="Times New Roman" w:hAnsi="Times New Roman" w:cs="Times New Roman"/>
          <w:color w:val="454545"/>
          <w:sz w:val="28"/>
          <w:szCs w:val="28"/>
          <w:lang w:eastAsia="ru-RU"/>
        </w:rPr>
      </w:pPr>
      <w:r>
        <w:rPr>
          <w:rFonts w:ascii="Times New Roman" w:eastAsia="Times New Roman" w:hAnsi="Times New Roman" w:cs="Times New Roman"/>
          <w:b/>
          <w:bCs/>
          <w:color w:val="454545"/>
          <w:sz w:val="28"/>
          <w:szCs w:val="28"/>
          <w:lang w:eastAsia="ru-RU"/>
        </w:rPr>
        <w:t xml:space="preserve">   </w:t>
      </w:r>
      <w:r w:rsidRPr="00D75EC4">
        <w:rPr>
          <w:rFonts w:ascii="Times New Roman" w:eastAsia="Times New Roman" w:hAnsi="Times New Roman" w:cs="Times New Roman"/>
          <w:color w:val="454545"/>
          <w:sz w:val="28"/>
          <w:szCs w:val="28"/>
          <w:lang w:eastAsia="ru-RU"/>
        </w:rPr>
        <w:t>Значимой составной частью собственного капитала является уставный капитал. Он составляет его неотъемлемую часть. Для анализа финансового состояния предприятия его часто используют. В том числе, его используют для того, чтобы проанализировать деловую активность предприятия. По своему смыслу, размер уставного капитала определяет минимальный размер имущества, которое является гарантией удовлетворения кредиторов. Особенностью уставного капитала является то, что он может форматироваться в паевой фонд, уставный фонд, а также в складочный капитал. Если меняется величина уставного капитала, то вносятся изменения в уставные документы предприятия.</w:t>
      </w:r>
    </w:p>
    <w:p w:rsidR="00D75EC4" w:rsidRPr="00D75EC4" w:rsidRDefault="00D75EC4" w:rsidP="00D75EC4">
      <w:pPr>
        <w:shd w:val="clear" w:color="auto" w:fill="FFFFFF"/>
        <w:spacing w:before="240" w:after="288" w:line="254" w:lineRule="atLeast"/>
        <w:jc w:val="both"/>
        <w:rPr>
          <w:rFonts w:ascii="Times New Roman" w:eastAsia="Times New Roman" w:hAnsi="Times New Roman" w:cs="Times New Roman"/>
          <w:color w:val="454545"/>
          <w:sz w:val="28"/>
          <w:szCs w:val="28"/>
          <w:lang w:eastAsia="ru-RU"/>
        </w:rPr>
      </w:pPr>
      <w:r>
        <w:rPr>
          <w:rFonts w:ascii="Times New Roman" w:eastAsia="Times New Roman" w:hAnsi="Times New Roman" w:cs="Times New Roman"/>
          <w:b/>
          <w:bCs/>
          <w:color w:val="454545"/>
          <w:sz w:val="28"/>
          <w:szCs w:val="28"/>
          <w:lang w:eastAsia="ru-RU"/>
        </w:rPr>
        <w:t xml:space="preserve">    </w:t>
      </w:r>
      <w:r w:rsidRPr="00D75EC4">
        <w:rPr>
          <w:rFonts w:ascii="Times New Roman" w:eastAsia="Times New Roman" w:hAnsi="Times New Roman" w:cs="Times New Roman"/>
          <w:color w:val="454545"/>
          <w:sz w:val="28"/>
          <w:szCs w:val="28"/>
          <w:lang w:eastAsia="ru-RU"/>
        </w:rPr>
        <w:t>Другой значимой частью капитала собственного, является добавочный капитал. Его можно назвать в какой-то степени и добавленный капитал, или дополнительный. Объяснением появления добавочного капитала является тот факт, что размер уставного капитала должен отражать именно первоначальную сумму капитала, которая и показывается в уставе предприятия. Для отражения изменений величины капитала и понадобился добавочный капитал, который характеризует и отражает изменения в этом аспекте. Если бы не было этого требования, то в сущности, все изменения и были бы показаны и отражались в уставном капитале предприятия.</w:t>
      </w:r>
    </w:p>
    <w:p w:rsidR="00D75EC4" w:rsidRPr="00D75EC4" w:rsidRDefault="00D75EC4" w:rsidP="00D75EC4">
      <w:pPr>
        <w:shd w:val="clear" w:color="auto" w:fill="FFFFFF"/>
        <w:spacing w:before="240" w:after="288" w:line="254" w:lineRule="atLeast"/>
        <w:jc w:val="both"/>
        <w:rPr>
          <w:rFonts w:ascii="Times New Roman" w:eastAsia="Times New Roman" w:hAnsi="Times New Roman" w:cs="Times New Roman"/>
          <w:color w:val="454545"/>
          <w:sz w:val="28"/>
          <w:szCs w:val="28"/>
          <w:lang w:eastAsia="ru-RU"/>
        </w:rPr>
      </w:pPr>
      <w:r>
        <w:rPr>
          <w:rFonts w:ascii="Times New Roman" w:eastAsia="Times New Roman" w:hAnsi="Times New Roman" w:cs="Times New Roman"/>
          <w:b/>
          <w:bCs/>
          <w:color w:val="454545"/>
          <w:sz w:val="28"/>
          <w:szCs w:val="28"/>
          <w:lang w:eastAsia="ru-RU"/>
        </w:rPr>
        <w:t xml:space="preserve">   </w:t>
      </w:r>
      <w:r w:rsidRPr="00D75EC4">
        <w:rPr>
          <w:rFonts w:ascii="Times New Roman" w:eastAsia="Times New Roman" w:hAnsi="Times New Roman" w:cs="Times New Roman"/>
          <w:color w:val="454545"/>
          <w:sz w:val="28"/>
          <w:szCs w:val="28"/>
          <w:lang w:eastAsia="ru-RU"/>
        </w:rPr>
        <w:t>Таким образом, важным показателем, который говорит о финансовом состоянии предприятия и ее уровне развития, месте, которое она занимает на рынке является капитал, которым она обеспечена. Или его можно назвать собственный капитал предприятия, собственная имущественная база. Однако, помимо собственных ресурсов часто приходится использовать и заемные средства. Важным моментов является стоимость, затраты, связанные с участием заемного капитала. При соблюдении необходимых требований и условий даже при участии заемного капитала, предприятие будет финансово устойчивым и не зависимым от чужого капитала.</w:t>
      </w:r>
    </w:p>
    <w:p w:rsidR="00D75EC4" w:rsidRPr="00D75EC4" w:rsidRDefault="00D75EC4" w:rsidP="00D75EC4">
      <w:pPr>
        <w:shd w:val="clear" w:color="auto" w:fill="FAFAFA"/>
        <w:spacing w:after="75" w:line="254" w:lineRule="atLeast"/>
        <w:rPr>
          <w:rFonts w:ascii="Times New Roman" w:eastAsia="Times New Roman" w:hAnsi="Times New Roman" w:cs="Times New Roman"/>
          <w:b/>
          <w:bCs/>
          <w:color w:val="454545"/>
          <w:sz w:val="28"/>
          <w:szCs w:val="28"/>
          <w:lang w:eastAsia="ru-RU"/>
        </w:rPr>
      </w:pPr>
      <w:r w:rsidRPr="00D75EC4">
        <w:rPr>
          <w:rFonts w:ascii="Times New Roman" w:eastAsia="Times New Roman" w:hAnsi="Times New Roman" w:cs="Times New Roman"/>
          <w:b/>
          <w:bCs/>
          <w:color w:val="454545"/>
          <w:sz w:val="28"/>
          <w:szCs w:val="28"/>
          <w:lang w:eastAsia="ru-RU"/>
        </w:rPr>
        <w:t>Примечание:</w:t>
      </w:r>
    </w:p>
    <w:p w:rsidR="00D75EC4" w:rsidRPr="00D75EC4" w:rsidRDefault="00D75EC4" w:rsidP="00D75EC4">
      <w:pPr>
        <w:shd w:val="clear" w:color="auto" w:fill="FAFAFA"/>
        <w:spacing w:line="254" w:lineRule="atLeast"/>
        <w:rPr>
          <w:rFonts w:ascii="Times New Roman" w:eastAsia="Times New Roman" w:hAnsi="Times New Roman" w:cs="Times New Roman"/>
          <w:color w:val="454545"/>
          <w:sz w:val="28"/>
          <w:szCs w:val="28"/>
          <w:lang w:eastAsia="ru-RU"/>
        </w:rPr>
      </w:pPr>
      <w:r w:rsidRPr="00D75EC4">
        <w:rPr>
          <w:rFonts w:ascii="Times New Roman" w:eastAsia="Times New Roman" w:hAnsi="Times New Roman" w:cs="Times New Roman"/>
          <w:color w:val="454545"/>
          <w:sz w:val="28"/>
          <w:szCs w:val="28"/>
          <w:lang w:eastAsia="ru-RU"/>
        </w:rPr>
        <w:t>Источник: Узнай какОригинал: </w:t>
      </w:r>
      <w:hyperlink r:id="rId5" w:tgtFrame="_blank" w:history="1">
        <w:r w:rsidRPr="00D75EC4">
          <w:rPr>
            <w:rFonts w:ascii="Times New Roman" w:eastAsia="Times New Roman" w:hAnsi="Times New Roman" w:cs="Times New Roman"/>
            <w:color w:val="7CA4CC"/>
            <w:sz w:val="28"/>
            <w:szCs w:val="28"/>
            <w:lang w:eastAsia="ru-RU"/>
          </w:rPr>
          <w:t>http://uznay-kak.ru/biznes-karera-obuchenie/svoy-biznes/kak-opredelit-sobstvennyiy-kapital-po-balansu</w:t>
        </w:r>
      </w:hyperlink>
    </w:p>
    <w:p w:rsidR="00D75EC4" w:rsidRDefault="00D75EC4" w:rsidP="00D75EC4">
      <w:pPr>
        <w:jc w:val="right"/>
        <w:rPr>
          <w:rFonts w:ascii="Times New Roman" w:hAnsi="Times New Roman" w:cs="Times New Roman"/>
          <w:sz w:val="28"/>
          <w:szCs w:val="28"/>
        </w:rPr>
      </w:pPr>
      <w:r>
        <w:tab/>
      </w:r>
      <w:r>
        <w:rPr>
          <w:rFonts w:ascii="Times New Roman" w:hAnsi="Times New Roman" w:cs="Times New Roman"/>
          <w:sz w:val="28"/>
          <w:szCs w:val="28"/>
        </w:rPr>
        <w:t>Лукьянова Е. С.- библиограф</w:t>
      </w:r>
    </w:p>
    <w:p w:rsidR="00D27A88" w:rsidRDefault="00D75EC4" w:rsidP="00D75EC4">
      <w:pPr>
        <w:tabs>
          <w:tab w:val="left" w:pos="5835"/>
        </w:tabs>
        <w:jc w:val="right"/>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МБУК ЦБС Боготольского района</w:t>
      </w:r>
    </w:p>
    <w:sectPr w:rsidR="00D27A88" w:rsidSect="00D75EC4">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04DED"/>
    <w:multiLevelType w:val="multilevel"/>
    <w:tmpl w:val="76EA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C4"/>
    <w:rsid w:val="00C91D88"/>
    <w:rsid w:val="00D75EC4"/>
    <w:rsid w:val="00F41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28B42-F291-40F0-A8C3-519B90B3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75E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D75EC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56927">
      <w:bodyDiv w:val="1"/>
      <w:marLeft w:val="0"/>
      <w:marRight w:val="0"/>
      <w:marTop w:val="0"/>
      <w:marBottom w:val="0"/>
      <w:divBdr>
        <w:top w:val="none" w:sz="0" w:space="0" w:color="auto"/>
        <w:left w:val="none" w:sz="0" w:space="0" w:color="auto"/>
        <w:bottom w:val="none" w:sz="0" w:space="0" w:color="auto"/>
        <w:right w:val="none" w:sz="0" w:space="0" w:color="auto"/>
      </w:divBdr>
      <w:divsChild>
        <w:div w:id="869491755">
          <w:marLeft w:val="0"/>
          <w:marRight w:val="0"/>
          <w:marTop w:val="0"/>
          <w:marBottom w:val="0"/>
          <w:divBdr>
            <w:top w:val="none" w:sz="0" w:space="0" w:color="auto"/>
            <w:left w:val="none" w:sz="0" w:space="0" w:color="auto"/>
            <w:bottom w:val="none" w:sz="0" w:space="0" w:color="auto"/>
            <w:right w:val="none" w:sz="0" w:space="0" w:color="auto"/>
          </w:divBdr>
          <w:divsChild>
            <w:div w:id="462386462">
              <w:marLeft w:val="0"/>
              <w:marRight w:val="0"/>
              <w:marTop w:val="0"/>
              <w:marBottom w:val="0"/>
              <w:divBdr>
                <w:top w:val="none" w:sz="0" w:space="0" w:color="auto"/>
                <w:left w:val="none" w:sz="0" w:space="0" w:color="auto"/>
                <w:bottom w:val="none" w:sz="0" w:space="0" w:color="auto"/>
                <w:right w:val="none" w:sz="0" w:space="0" w:color="auto"/>
              </w:divBdr>
            </w:div>
          </w:divsChild>
        </w:div>
        <w:div w:id="1468549032">
          <w:marLeft w:val="0"/>
          <w:marRight w:val="0"/>
          <w:marTop w:val="0"/>
          <w:marBottom w:val="0"/>
          <w:divBdr>
            <w:top w:val="none" w:sz="0" w:space="0" w:color="auto"/>
            <w:left w:val="none" w:sz="0" w:space="0" w:color="auto"/>
            <w:bottom w:val="none" w:sz="0" w:space="0" w:color="auto"/>
            <w:right w:val="none" w:sz="0" w:space="0" w:color="auto"/>
          </w:divBdr>
          <w:divsChild>
            <w:div w:id="2117669601">
              <w:marLeft w:val="0"/>
              <w:marRight w:val="0"/>
              <w:marTop w:val="0"/>
              <w:marBottom w:val="0"/>
              <w:divBdr>
                <w:top w:val="none" w:sz="0" w:space="0" w:color="auto"/>
                <w:left w:val="none" w:sz="0" w:space="0" w:color="auto"/>
                <w:bottom w:val="none" w:sz="0" w:space="0" w:color="auto"/>
                <w:right w:val="none" w:sz="0" w:space="0" w:color="auto"/>
              </w:divBdr>
              <w:divsChild>
                <w:div w:id="1946644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2394499">
          <w:marLeft w:val="0"/>
          <w:marRight w:val="0"/>
          <w:marTop w:val="0"/>
          <w:marBottom w:val="0"/>
          <w:divBdr>
            <w:top w:val="none" w:sz="0" w:space="0" w:color="auto"/>
            <w:left w:val="none" w:sz="0" w:space="0" w:color="auto"/>
            <w:bottom w:val="none" w:sz="0" w:space="0" w:color="auto"/>
            <w:right w:val="none" w:sz="0" w:space="0" w:color="auto"/>
          </w:divBdr>
          <w:divsChild>
            <w:div w:id="226301833">
              <w:marLeft w:val="0"/>
              <w:marRight w:val="0"/>
              <w:marTop w:val="0"/>
              <w:marBottom w:val="0"/>
              <w:divBdr>
                <w:top w:val="none" w:sz="0" w:space="0" w:color="auto"/>
                <w:left w:val="none" w:sz="0" w:space="0" w:color="auto"/>
                <w:bottom w:val="none" w:sz="0" w:space="0" w:color="auto"/>
                <w:right w:val="none" w:sz="0" w:space="0" w:color="auto"/>
              </w:divBdr>
              <w:divsChild>
                <w:div w:id="403992464">
                  <w:marLeft w:val="0"/>
                  <w:marRight w:val="0"/>
                  <w:marTop w:val="0"/>
                  <w:marBottom w:val="0"/>
                  <w:divBdr>
                    <w:top w:val="none" w:sz="0" w:space="0" w:color="auto"/>
                    <w:left w:val="none" w:sz="0" w:space="0" w:color="auto"/>
                    <w:bottom w:val="none" w:sz="0" w:space="0" w:color="auto"/>
                    <w:right w:val="none" w:sz="0" w:space="0" w:color="auto"/>
                  </w:divBdr>
                  <w:divsChild>
                    <w:div w:id="768160942">
                      <w:marLeft w:val="0"/>
                      <w:marRight w:val="0"/>
                      <w:marTop w:val="0"/>
                      <w:marBottom w:val="0"/>
                      <w:divBdr>
                        <w:top w:val="none" w:sz="0" w:space="0" w:color="auto"/>
                        <w:left w:val="none" w:sz="0" w:space="0" w:color="auto"/>
                        <w:bottom w:val="none" w:sz="0" w:space="0" w:color="auto"/>
                        <w:right w:val="none" w:sz="0" w:space="0" w:color="auto"/>
                      </w:divBdr>
                      <w:divsChild>
                        <w:div w:id="2052604370">
                          <w:marLeft w:val="0"/>
                          <w:marRight w:val="0"/>
                          <w:marTop w:val="0"/>
                          <w:marBottom w:val="525"/>
                          <w:divBdr>
                            <w:top w:val="none" w:sz="0" w:space="0" w:color="auto"/>
                            <w:left w:val="none" w:sz="0" w:space="0" w:color="auto"/>
                            <w:bottom w:val="none" w:sz="0" w:space="0" w:color="auto"/>
                            <w:right w:val="none" w:sz="0" w:space="0" w:color="auto"/>
                          </w:divBdr>
                          <w:divsChild>
                            <w:div w:id="1291545487">
                              <w:marLeft w:val="0"/>
                              <w:marRight w:val="0"/>
                              <w:marTop w:val="0"/>
                              <w:marBottom w:val="0"/>
                              <w:divBdr>
                                <w:top w:val="none" w:sz="0" w:space="0" w:color="auto"/>
                                <w:left w:val="none" w:sz="0" w:space="0" w:color="auto"/>
                                <w:bottom w:val="none" w:sz="0" w:space="0" w:color="auto"/>
                                <w:right w:val="none" w:sz="0" w:space="0" w:color="auto"/>
                              </w:divBdr>
                              <w:divsChild>
                                <w:div w:id="225575761">
                                  <w:marLeft w:val="0"/>
                                  <w:marRight w:val="0"/>
                                  <w:marTop w:val="0"/>
                                  <w:marBottom w:val="0"/>
                                  <w:divBdr>
                                    <w:top w:val="none" w:sz="0" w:space="0" w:color="auto"/>
                                    <w:left w:val="none" w:sz="0" w:space="0" w:color="auto"/>
                                    <w:bottom w:val="none" w:sz="0" w:space="0" w:color="auto"/>
                                    <w:right w:val="none" w:sz="0" w:space="0" w:color="auto"/>
                                  </w:divBdr>
                                  <w:divsChild>
                                    <w:div w:id="400447326">
                                      <w:marLeft w:val="0"/>
                                      <w:marRight w:val="0"/>
                                      <w:marTop w:val="0"/>
                                      <w:marBottom w:val="0"/>
                                      <w:divBdr>
                                        <w:top w:val="none" w:sz="0" w:space="0" w:color="auto"/>
                                        <w:left w:val="none" w:sz="0" w:space="0" w:color="auto"/>
                                        <w:bottom w:val="none" w:sz="0" w:space="0" w:color="auto"/>
                                        <w:right w:val="none" w:sz="0" w:space="0" w:color="auto"/>
                                      </w:divBdr>
                                    </w:div>
                                    <w:div w:id="1564638559">
                                      <w:marLeft w:val="0"/>
                                      <w:marRight w:val="0"/>
                                      <w:marTop w:val="0"/>
                                      <w:marBottom w:val="0"/>
                                      <w:divBdr>
                                        <w:top w:val="none" w:sz="0" w:space="0" w:color="auto"/>
                                        <w:left w:val="none" w:sz="0" w:space="0" w:color="auto"/>
                                        <w:bottom w:val="none" w:sz="0" w:space="0" w:color="auto"/>
                                        <w:right w:val="none" w:sz="0" w:space="0" w:color="auto"/>
                                      </w:divBdr>
                                    </w:div>
                                    <w:div w:id="353507627">
                                      <w:marLeft w:val="0"/>
                                      <w:marRight w:val="0"/>
                                      <w:marTop w:val="240"/>
                                      <w:marBottom w:val="240"/>
                                      <w:divBdr>
                                        <w:top w:val="none" w:sz="0" w:space="0" w:color="auto"/>
                                        <w:left w:val="none" w:sz="0" w:space="0" w:color="auto"/>
                                        <w:bottom w:val="none" w:sz="0" w:space="0" w:color="auto"/>
                                        <w:right w:val="none" w:sz="0" w:space="0" w:color="auto"/>
                                      </w:divBdr>
                                      <w:divsChild>
                                        <w:div w:id="1431506242">
                                          <w:marLeft w:val="0"/>
                                          <w:marRight w:val="0"/>
                                          <w:marTop w:val="0"/>
                                          <w:marBottom w:val="75"/>
                                          <w:divBdr>
                                            <w:top w:val="none" w:sz="0" w:space="0" w:color="auto"/>
                                            <w:left w:val="none" w:sz="0" w:space="0" w:color="auto"/>
                                            <w:bottom w:val="single" w:sz="6" w:space="4" w:color="EEEEEE"/>
                                            <w:right w:val="none" w:sz="0" w:space="0" w:color="auto"/>
                                          </w:divBdr>
                                        </w:div>
                                        <w:div w:id="9147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znay-kak.ru/biznes-karera-obuchenie/svoy-biznes/kak-opredelit-sobstvennyiy-kapital-po-balans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746</Words>
  <Characters>4255</Characters>
  <Application>Microsoft Office Word</Application>
  <DocSecurity>0</DocSecurity>
  <Lines>35</Lines>
  <Paragraphs>9</Paragraphs>
  <ScaleCrop>false</ScaleCrop>
  <Company>SPecialiST RePack</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2016-06-06T02:01:00Z</dcterms:created>
  <dcterms:modified xsi:type="dcterms:W3CDTF">2016-06-06T02:10:00Z</dcterms:modified>
</cp:coreProperties>
</file>