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F" w:rsidRDefault="0066232F" w:rsidP="0066232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2F" w:rsidRDefault="0066232F" w:rsidP="0066232F"/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6232F" w:rsidRDefault="0066232F" w:rsidP="0066232F"/>
    <w:p w:rsidR="0066232F" w:rsidRDefault="0066232F" w:rsidP="0066232F"/>
    <w:p w:rsidR="0066232F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32F" w:rsidRDefault="0066232F" w:rsidP="0066232F">
      <w:pPr>
        <w:jc w:val="center"/>
        <w:rPr>
          <w:b/>
          <w:sz w:val="28"/>
          <w:szCs w:val="28"/>
        </w:rPr>
      </w:pPr>
    </w:p>
    <w:p w:rsidR="0066232F" w:rsidRDefault="0066232F" w:rsidP="006623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66232F" w:rsidRDefault="0066232F" w:rsidP="0066232F">
      <w:pPr>
        <w:jc w:val="center"/>
        <w:rPr>
          <w:sz w:val="28"/>
          <w:szCs w:val="28"/>
        </w:rPr>
      </w:pPr>
    </w:p>
    <w:p w:rsidR="0066232F" w:rsidRDefault="0060251F" w:rsidP="0066232F">
      <w:pPr>
        <w:rPr>
          <w:sz w:val="28"/>
        </w:rPr>
      </w:pPr>
      <w:r>
        <w:rPr>
          <w:sz w:val="28"/>
          <w:szCs w:val="28"/>
        </w:rPr>
        <w:t>1</w:t>
      </w:r>
      <w:r w:rsidR="00A476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4DAE">
        <w:rPr>
          <w:sz w:val="28"/>
          <w:szCs w:val="28"/>
        </w:rPr>
        <w:t>января 2017 года</w:t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66232F">
        <w:rPr>
          <w:sz w:val="28"/>
          <w:szCs w:val="28"/>
        </w:rPr>
        <w:t xml:space="preserve">         № </w:t>
      </w:r>
      <w:r w:rsidR="00A24DAE">
        <w:rPr>
          <w:sz w:val="28"/>
          <w:szCs w:val="28"/>
        </w:rPr>
        <w:t>14</w:t>
      </w:r>
      <w:r w:rsidR="0066232F">
        <w:rPr>
          <w:sz w:val="28"/>
          <w:szCs w:val="28"/>
        </w:rPr>
        <w:t>-р</w:t>
      </w:r>
    </w:p>
    <w:p w:rsidR="0066232F" w:rsidRDefault="0066232F" w:rsidP="0066232F">
      <w:pPr>
        <w:ind w:left="720"/>
        <w:rPr>
          <w:sz w:val="28"/>
        </w:rPr>
      </w:pPr>
    </w:p>
    <w:p w:rsidR="0066232F" w:rsidRDefault="0066232F" w:rsidP="00A24DAE">
      <w:pPr>
        <w:ind w:firstLine="709"/>
        <w:jc w:val="both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65359B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  <w:r>
        <w:rPr>
          <w:sz w:val="28"/>
        </w:rPr>
        <w:tab/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A2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9516E" w:rsidRPr="0059516E">
        <w:rPr>
          <w:sz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A476D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 2008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A476D9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proofErr w:type="gramStart"/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«</w:t>
      </w:r>
      <w:r>
        <w:rPr>
          <w:iCs/>
          <w:sz w:val="28"/>
          <w:szCs w:val="28"/>
        </w:rPr>
        <w:t>О представлении гражданами, претендующими на замещение должност</w:t>
      </w:r>
      <w:r w:rsidR="00A476D9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</w:t>
      </w:r>
      <w:r w:rsidR="00A476D9">
        <w:rPr>
          <w:iCs/>
          <w:sz w:val="28"/>
          <w:szCs w:val="28"/>
        </w:rPr>
        <w:t>, а также о пред</w:t>
      </w:r>
      <w:r w:rsidR="00AA57C8">
        <w:rPr>
          <w:iCs/>
          <w:sz w:val="28"/>
          <w:szCs w:val="28"/>
        </w:rPr>
        <w:t>ставлении лицами, замещающими должности муниципальной службы и муниципальные должности, сведений о расходах</w:t>
      </w:r>
      <w:r>
        <w:rPr>
          <w:sz w:val="28"/>
        </w:rPr>
        <w:t>»,</w:t>
      </w:r>
      <w:r w:rsidRPr="0042447A">
        <w:rPr>
          <w:sz w:val="28"/>
        </w:rPr>
        <w:t xml:space="preserve"> </w:t>
      </w:r>
      <w:r w:rsidRPr="0042447A">
        <w:rPr>
          <w:sz w:val="28"/>
          <w:szCs w:val="28"/>
        </w:rPr>
        <w:t xml:space="preserve">руководствуясь </w:t>
      </w:r>
      <w:r w:rsidR="00A476D9" w:rsidRPr="00A476D9">
        <w:rPr>
          <w:sz w:val="28"/>
          <w:szCs w:val="28"/>
        </w:rPr>
        <w:t>статьей 18</w:t>
      </w:r>
      <w:r w:rsidR="00A476D9">
        <w:rPr>
          <w:sz w:val="28"/>
          <w:szCs w:val="28"/>
        </w:rPr>
        <w:t xml:space="preserve"> </w:t>
      </w:r>
      <w:r w:rsidRPr="00A476D9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AC499E">
        <w:rPr>
          <w:sz w:val="28"/>
          <w:szCs w:val="28"/>
        </w:rPr>
        <w:t xml:space="preserve"> </w:t>
      </w:r>
      <w:proofErr w:type="gramEnd"/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499E">
        <w:rPr>
          <w:sz w:val="28"/>
          <w:szCs w:val="28"/>
        </w:rPr>
        <w:t xml:space="preserve"> </w:t>
      </w:r>
    </w:p>
    <w:p w:rsidR="00445CB6" w:rsidRDefault="0066232F" w:rsidP="0066232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DF27AA">
        <w:rPr>
          <w:sz w:val="28"/>
        </w:rPr>
        <w:t xml:space="preserve">Муниципальным служащим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района, замещающим должности муниципальной службы высшей, главной, ведущей, старшей группы в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</w:t>
      </w:r>
      <w:r w:rsidR="00773A10">
        <w:rPr>
          <w:sz w:val="28"/>
        </w:rPr>
        <w:t xml:space="preserve">, </w:t>
      </w:r>
      <w:r w:rsidR="00DF27AA">
        <w:rPr>
          <w:sz w:val="28"/>
        </w:rPr>
        <w:t xml:space="preserve"> </w:t>
      </w:r>
      <w:r>
        <w:rPr>
          <w:sz w:val="28"/>
          <w:szCs w:val="28"/>
        </w:rPr>
        <w:t>руководител</w:t>
      </w:r>
      <w:r w:rsidR="00F22448">
        <w:rPr>
          <w:sz w:val="28"/>
          <w:szCs w:val="28"/>
        </w:rPr>
        <w:t>ям</w:t>
      </w:r>
      <w:r>
        <w:rPr>
          <w:sz w:val="28"/>
          <w:szCs w:val="28"/>
        </w:rPr>
        <w:t xml:space="preserve"> муниципальных учреждений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DF27AA">
        <w:rPr>
          <w:sz w:val="28"/>
          <w:szCs w:val="28"/>
        </w:rPr>
        <w:t xml:space="preserve">в срок </w:t>
      </w:r>
      <w:r>
        <w:rPr>
          <w:sz w:val="28"/>
        </w:rPr>
        <w:t>не позднее 30 апреля  201</w:t>
      </w:r>
      <w:r w:rsidR="00A24DAE">
        <w:rPr>
          <w:sz w:val="28"/>
        </w:rPr>
        <w:t>7</w:t>
      </w:r>
      <w:r>
        <w:rPr>
          <w:sz w:val="28"/>
        </w:rPr>
        <w:t xml:space="preserve"> года представить </w:t>
      </w:r>
      <w:r w:rsidR="00DF27AA">
        <w:rPr>
          <w:sz w:val="28"/>
        </w:rPr>
        <w:t xml:space="preserve">в установленном порядке достоверные и полные </w:t>
      </w:r>
      <w:r>
        <w:rPr>
          <w:sz w:val="28"/>
        </w:rPr>
        <w:t xml:space="preserve">сведения о своих доходах, </w:t>
      </w:r>
      <w:r w:rsidR="00DA77DB">
        <w:rPr>
          <w:sz w:val="28"/>
        </w:rPr>
        <w:t>расходах</w:t>
      </w:r>
      <w:r w:rsidR="00DF27AA">
        <w:rPr>
          <w:sz w:val="28"/>
        </w:rPr>
        <w:t xml:space="preserve"> </w:t>
      </w:r>
      <w:r w:rsidR="00817E83">
        <w:rPr>
          <w:sz w:val="28"/>
        </w:rPr>
        <w:t>за 201</w:t>
      </w:r>
      <w:r w:rsidR="00A24DAE">
        <w:rPr>
          <w:sz w:val="28"/>
        </w:rPr>
        <w:t>6</w:t>
      </w:r>
      <w:r w:rsidR="00817E83">
        <w:rPr>
          <w:sz w:val="28"/>
        </w:rPr>
        <w:t xml:space="preserve"> год, </w:t>
      </w:r>
      <w:r>
        <w:rPr>
          <w:sz w:val="28"/>
        </w:rPr>
        <w:t>об имуществе и обязательствах имущественного характера</w:t>
      </w:r>
      <w:r w:rsidR="00DA77DB">
        <w:rPr>
          <w:sz w:val="28"/>
        </w:rPr>
        <w:t xml:space="preserve"> </w:t>
      </w:r>
      <w:r>
        <w:rPr>
          <w:sz w:val="28"/>
        </w:rPr>
        <w:t xml:space="preserve"> </w:t>
      </w:r>
      <w:r w:rsidR="00DA77DB">
        <w:rPr>
          <w:sz w:val="28"/>
        </w:rPr>
        <w:t>по состоянию на 31 декабря 201</w:t>
      </w:r>
      <w:r w:rsidR="00A24DAE">
        <w:rPr>
          <w:sz w:val="28"/>
        </w:rPr>
        <w:t>6</w:t>
      </w:r>
      <w:r w:rsidR="00DA77DB">
        <w:rPr>
          <w:sz w:val="28"/>
        </w:rPr>
        <w:t xml:space="preserve"> года 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сведения о доходах,</w:t>
      </w:r>
      <w:r w:rsidR="00DF27AA">
        <w:rPr>
          <w:sz w:val="28"/>
        </w:rPr>
        <w:t xml:space="preserve"> расходах</w:t>
      </w:r>
      <w:r w:rsidR="00DA77DB">
        <w:rPr>
          <w:sz w:val="28"/>
        </w:rPr>
        <w:t xml:space="preserve"> за 201</w:t>
      </w:r>
      <w:r w:rsidR="00A24DAE">
        <w:rPr>
          <w:sz w:val="28"/>
        </w:rPr>
        <w:t>6</w:t>
      </w:r>
      <w:r w:rsidR="00DA77DB">
        <w:rPr>
          <w:sz w:val="28"/>
        </w:rPr>
        <w:t xml:space="preserve"> год,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1A33F4">
        <w:rPr>
          <w:sz w:val="28"/>
        </w:rPr>
        <w:t xml:space="preserve"> (далее – сведения) </w:t>
      </w:r>
      <w:r w:rsidR="00DA77DB">
        <w:rPr>
          <w:sz w:val="28"/>
        </w:rPr>
        <w:t>по состоянию на 31 декабря 201</w:t>
      </w:r>
      <w:r w:rsidR="00A24DAE">
        <w:rPr>
          <w:sz w:val="28"/>
        </w:rPr>
        <w:t>6</w:t>
      </w:r>
      <w:r w:rsidR="00DA77DB">
        <w:rPr>
          <w:sz w:val="28"/>
        </w:rPr>
        <w:t xml:space="preserve"> года </w:t>
      </w:r>
      <w:r w:rsidR="00445CB6" w:rsidRPr="00877E65">
        <w:rPr>
          <w:sz w:val="28"/>
          <w:szCs w:val="28"/>
        </w:rPr>
        <w:t xml:space="preserve">по форме справки, утверждённой Указом Президента Российской Федерации от 23.06.2014 № 460 «Об утверждении формы справки о доходах, </w:t>
      </w:r>
      <w:r w:rsidR="00445CB6" w:rsidRPr="00877E65">
        <w:rPr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="00445CB6" w:rsidRPr="00877E65">
        <w:rPr>
          <w:sz w:val="28"/>
          <w:szCs w:val="28"/>
        </w:rPr>
        <w:t xml:space="preserve"> Федерации»</w:t>
      </w:r>
      <w:r w:rsidR="00DA77DB">
        <w:rPr>
          <w:sz w:val="28"/>
          <w:szCs w:val="28"/>
        </w:rPr>
        <w:t>.</w:t>
      </w:r>
    </w:p>
    <w:p w:rsidR="006C158C" w:rsidRPr="006C158C" w:rsidRDefault="009E4647" w:rsidP="006C1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заполняется с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обственноручно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 w:rsidR="006C158C" w:rsidRPr="006C158C">
        <w:rPr>
          <w:rFonts w:ascii="Times New Roman" w:hAnsi="Times New Roman" w:cs="Times New Roman"/>
          <w:sz w:val="28"/>
          <w:szCs w:val="28"/>
        </w:rPr>
        <w:t xml:space="preserve">При этом следует контролировать соответствие заполняемой формы аутентичному тексту </w:t>
      </w:r>
      <w:hyperlink r:id="rId7" w:history="1">
        <w:r w:rsidR="006C158C" w:rsidRPr="006C158C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="006C158C" w:rsidRPr="006C158C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23 июня 2014 г. </w:t>
      </w:r>
      <w:r w:rsidR="006C15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 или 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158C">
        <w:rPr>
          <w:sz w:val="28"/>
        </w:rPr>
        <w:t>–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СПО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6C158C" w:rsidRPr="006C158C">
        <w:rPr>
          <w:rFonts w:ascii="Times New Roman" w:hAnsi="Times New Roman" w:cs="Times New Roman"/>
          <w:sz w:val="28"/>
          <w:szCs w:val="28"/>
        </w:rPr>
        <w:t>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F4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</w:t>
      </w:r>
      <w:r w:rsidRPr="001A33F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A33F4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1A33F4">
        <w:rPr>
          <w:rFonts w:ascii="Times New Roman" w:hAnsi="Times New Roman" w:cs="Times New Roman"/>
          <w:sz w:val="28"/>
          <w:szCs w:val="28"/>
        </w:rPr>
        <w:t>и руководителем муниципального учреждения</w:t>
      </w:r>
      <w:r w:rsidRPr="001A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служащий (руководитель) </w:t>
      </w:r>
      <w:r w:rsidRPr="001A33F4">
        <w:rPr>
          <w:rFonts w:ascii="Times New Roman" w:hAnsi="Times New Roman" w:cs="Times New Roman"/>
          <w:sz w:val="28"/>
          <w:szCs w:val="28"/>
        </w:rPr>
        <w:t>в любое время, начиная с 1 января года, следующего за отчетным.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F4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</w:t>
      </w:r>
      <w:r w:rsidR="006C158C">
        <w:rPr>
          <w:rFonts w:ascii="Times New Roman" w:hAnsi="Times New Roman" w:cs="Times New Roman"/>
          <w:sz w:val="28"/>
          <w:szCs w:val="28"/>
        </w:rPr>
        <w:t>руководителя</w:t>
      </w:r>
      <w:r w:rsidRPr="001A33F4">
        <w:rPr>
          <w:rFonts w:ascii="Times New Roman" w:hAnsi="Times New Roman" w:cs="Times New Roman"/>
          <w:sz w:val="28"/>
          <w:szCs w:val="28"/>
        </w:rPr>
        <w:t>), например убытия в служебную командировку или отпуск.</w:t>
      </w:r>
    </w:p>
    <w:p w:rsidR="00686C21" w:rsidRDefault="0066232F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0B84">
        <w:rPr>
          <w:sz w:val="28"/>
          <w:szCs w:val="28"/>
        </w:rPr>
        <w:t xml:space="preserve">2. </w:t>
      </w:r>
      <w:proofErr w:type="gramStart"/>
      <w:r w:rsidR="00686C21">
        <w:rPr>
          <w:sz w:val="28"/>
          <w:szCs w:val="28"/>
        </w:rPr>
        <w:t>Руководителям финансового управления (</w:t>
      </w:r>
      <w:r w:rsidR="00445CB6">
        <w:rPr>
          <w:sz w:val="28"/>
          <w:szCs w:val="28"/>
        </w:rPr>
        <w:t>Соловьева Н.Ф</w:t>
      </w:r>
      <w:r w:rsidR="00686C21">
        <w:rPr>
          <w:sz w:val="28"/>
          <w:szCs w:val="28"/>
        </w:rPr>
        <w:t xml:space="preserve">.), управления образования (Васькина Е.В.), </w:t>
      </w:r>
      <w:r w:rsidR="00445CB6">
        <w:rPr>
          <w:sz w:val="28"/>
          <w:szCs w:val="28"/>
        </w:rPr>
        <w:t>отделу</w:t>
      </w:r>
      <w:r w:rsidR="00686C21">
        <w:rPr>
          <w:sz w:val="28"/>
          <w:szCs w:val="28"/>
        </w:rPr>
        <w:t xml:space="preserve"> социальной защиты населения (</w:t>
      </w:r>
      <w:proofErr w:type="spellStart"/>
      <w:r w:rsidR="0060251F">
        <w:rPr>
          <w:sz w:val="28"/>
          <w:szCs w:val="28"/>
        </w:rPr>
        <w:t>Снопкова</w:t>
      </w:r>
      <w:proofErr w:type="spellEnd"/>
      <w:r w:rsidR="0060251F">
        <w:rPr>
          <w:sz w:val="28"/>
          <w:szCs w:val="28"/>
        </w:rPr>
        <w:t xml:space="preserve"> А.П.</w:t>
      </w:r>
      <w:r w:rsidR="00584112">
        <w:rPr>
          <w:sz w:val="28"/>
          <w:szCs w:val="28"/>
        </w:rPr>
        <w:t xml:space="preserve">), заведующей </w:t>
      </w:r>
      <w:r w:rsidR="00584112">
        <w:rPr>
          <w:sz w:val="28"/>
        </w:rPr>
        <w:t>о</w:t>
      </w:r>
      <w:r w:rsidR="00686C21">
        <w:rPr>
          <w:sz w:val="28"/>
        </w:rPr>
        <w:t>тдел</w:t>
      </w:r>
      <w:r w:rsidR="00584112">
        <w:rPr>
          <w:sz w:val="28"/>
        </w:rPr>
        <w:t>а</w:t>
      </w:r>
      <w:r w:rsidR="00686C21">
        <w:rPr>
          <w:sz w:val="28"/>
        </w:rPr>
        <w:t xml:space="preserve"> кадров,  муниципальной службы и организационной работы (</w:t>
      </w:r>
      <w:proofErr w:type="spellStart"/>
      <w:r w:rsidR="00686C21">
        <w:rPr>
          <w:sz w:val="28"/>
        </w:rPr>
        <w:t>Цупель</w:t>
      </w:r>
      <w:proofErr w:type="spellEnd"/>
      <w:r w:rsidR="00686C21">
        <w:rPr>
          <w:sz w:val="28"/>
        </w:rPr>
        <w:t xml:space="preserve"> Н.А.) предупредить лиц, указанных в пункте 1 Распоряжения, что </w:t>
      </w:r>
      <w:r w:rsidR="00DA77DB">
        <w:rPr>
          <w:sz w:val="28"/>
        </w:rPr>
        <w:t xml:space="preserve">непредставление либо представление </w:t>
      </w:r>
      <w:r w:rsidR="00686C21">
        <w:rPr>
          <w:sz w:val="28"/>
        </w:rPr>
        <w:t>заведомо недостоверных или неполных сведений</w:t>
      </w:r>
      <w:r w:rsidR="00AE1C72">
        <w:rPr>
          <w:sz w:val="28"/>
        </w:rPr>
        <w:t xml:space="preserve"> </w:t>
      </w:r>
      <w:r w:rsidR="00686C21">
        <w:rPr>
          <w:sz w:val="28"/>
        </w:rPr>
        <w:t>является правонарушением, влекущим ув</w:t>
      </w:r>
      <w:r w:rsidR="00584112">
        <w:rPr>
          <w:sz w:val="28"/>
        </w:rPr>
        <w:t>о</w:t>
      </w:r>
      <w:r w:rsidR="006E70CB">
        <w:rPr>
          <w:sz w:val="28"/>
        </w:rPr>
        <w:t>льнение с муниципальной службы</w:t>
      </w:r>
      <w:r w:rsidR="005F6B77">
        <w:rPr>
          <w:sz w:val="28"/>
        </w:rPr>
        <w:t xml:space="preserve"> и с должности руководителей муниципальных учреждений</w:t>
      </w:r>
      <w:r w:rsidR="006E70CB">
        <w:rPr>
          <w:sz w:val="28"/>
        </w:rPr>
        <w:t>.</w:t>
      </w:r>
      <w:proofErr w:type="gramEnd"/>
    </w:p>
    <w:p w:rsidR="001A4305" w:rsidRDefault="00F22448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B84" w:rsidRPr="007E0B84">
        <w:rPr>
          <w:sz w:val="28"/>
          <w:szCs w:val="28"/>
        </w:rPr>
        <w:t xml:space="preserve">. </w:t>
      </w:r>
      <w:r w:rsidR="006E70CB">
        <w:rPr>
          <w:sz w:val="28"/>
          <w:szCs w:val="28"/>
        </w:rPr>
        <w:t xml:space="preserve">Лицам, указанным в пункте 2 Распоряжения </w:t>
      </w:r>
      <w:r w:rsidR="007E0B84" w:rsidRPr="007E0B84">
        <w:rPr>
          <w:sz w:val="28"/>
          <w:szCs w:val="28"/>
        </w:rPr>
        <w:t xml:space="preserve">организовать </w:t>
      </w:r>
      <w:r w:rsidR="001A4305">
        <w:rPr>
          <w:sz w:val="28"/>
          <w:szCs w:val="28"/>
        </w:rPr>
        <w:t xml:space="preserve">предоставление обобщенных сведений в отдел кадров, муниципальной службы и организационной работы. </w:t>
      </w:r>
    </w:p>
    <w:p w:rsidR="007E0B84" w:rsidRDefault="001A4305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Отделу кадров,  муниципальной службы и организационной работы (</w:t>
      </w:r>
      <w:proofErr w:type="spellStart"/>
      <w:r>
        <w:rPr>
          <w:sz w:val="28"/>
        </w:rPr>
        <w:t>Цупель</w:t>
      </w:r>
      <w:proofErr w:type="spellEnd"/>
      <w:r>
        <w:rPr>
          <w:sz w:val="28"/>
        </w:rPr>
        <w:t xml:space="preserve"> Н.А.) организовать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E70CB" w:rsidRPr="006E70CB" w:rsidRDefault="001A4305" w:rsidP="006E70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0CB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, осуществляющим функции и полномочия учредителя </w:t>
      </w:r>
      <w:r w:rsidR="006E70CB">
        <w:rPr>
          <w:sz w:val="28"/>
          <w:szCs w:val="28"/>
        </w:rPr>
        <w:t>муниципального</w:t>
      </w:r>
      <w:r w:rsidR="006E70CB" w:rsidRPr="006E70CB">
        <w:rPr>
          <w:sz w:val="28"/>
          <w:szCs w:val="28"/>
        </w:rPr>
        <w:t xml:space="preserve"> учреждения, провести мероприятия по представлению сведений руководителями </w:t>
      </w:r>
      <w:r w:rsidR="006E70CB">
        <w:rPr>
          <w:sz w:val="28"/>
          <w:szCs w:val="28"/>
        </w:rPr>
        <w:t>муниципальных</w:t>
      </w:r>
      <w:r w:rsidR="006E70CB" w:rsidRPr="006E70CB">
        <w:rPr>
          <w:sz w:val="28"/>
          <w:szCs w:val="28"/>
        </w:rPr>
        <w:t xml:space="preserve"> учреждений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6E70CB" w:rsidRPr="006E70CB">
        <w:rPr>
          <w:sz w:val="28"/>
          <w:szCs w:val="28"/>
        </w:rPr>
        <w:t xml:space="preserve">и размещению этих сведений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 Красноярского края.</w:t>
      </w:r>
    </w:p>
    <w:p w:rsidR="00A13CB4" w:rsidRPr="00A13CB4" w:rsidRDefault="001A4305" w:rsidP="005F6B77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r w:rsidR="00A13CB4">
        <w:rPr>
          <w:sz w:val="28"/>
        </w:rPr>
        <w:t>Лицам, указанным в пунктах 1 и 2 внимательно ознакомиться с методическими рекомендациями</w:t>
      </w:r>
      <w:r w:rsidR="00A13CB4" w:rsidRPr="00A13CB4">
        <w:t xml:space="preserve"> </w:t>
      </w:r>
      <w:r w:rsidR="00A13CB4" w:rsidRPr="00A13CB4">
        <w:rPr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 (за отчетный 2016 год)</w:t>
      </w:r>
      <w:r w:rsidR="00A13CB4">
        <w:rPr>
          <w:sz w:val="28"/>
          <w:szCs w:val="28"/>
        </w:rPr>
        <w:t>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 w:rsidR="0066232F">
        <w:rPr>
          <w:sz w:val="28"/>
        </w:rPr>
        <w:t xml:space="preserve">Контроль </w:t>
      </w:r>
      <w:r w:rsidR="0065359B">
        <w:rPr>
          <w:sz w:val="28"/>
        </w:rPr>
        <w:t>над</w:t>
      </w:r>
      <w:r w:rsidR="0066232F"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A13CB4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8147DE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Признать утратившими силу распоряжения главы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 от </w:t>
      </w:r>
      <w:r w:rsidR="00A24DAE">
        <w:rPr>
          <w:sz w:val="28"/>
          <w:szCs w:val="28"/>
        </w:rPr>
        <w:t>11.03.2016</w:t>
      </w:r>
      <w:r w:rsidR="001B7032">
        <w:rPr>
          <w:sz w:val="28"/>
          <w:szCs w:val="28"/>
        </w:rPr>
        <w:t xml:space="preserve"> № </w:t>
      </w:r>
      <w:r w:rsidR="00A24DAE">
        <w:rPr>
          <w:sz w:val="28"/>
          <w:szCs w:val="28"/>
        </w:rPr>
        <w:t>55</w:t>
      </w:r>
      <w:r w:rsidR="001B7032">
        <w:rPr>
          <w:sz w:val="28"/>
          <w:szCs w:val="28"/>
        </w:rPr>
        <w:t xml:space="preserve">-р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A13CB4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2448">
        <w:rPr>
          <w:sz w:val="28"/>
          <w:szCs w:val="28"/>
        </w:rPr>
        <w:t>.</w:t>
      </w:r>
      <w:r w:rsidR="005F6B77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 xml:space="preserve">официальном сайте </w:t>
      </w:r>
      <w:proofErr w:type="spellStart"/>
      <w:r w:rsidR="008147DE" w:rsidRPr="00752A59">
        <w:rPr>
          <w:sz w:val="28"/>
          <w:szCs w:val="28"/>
        </w:rPr>
        <w:t>Богот</w:t>
      </w:r>
      <w:r w:rsidR="008147DE">
        <w:rPr>
          <w:sz w:val="28"/>
          <w:szCs w:val="28"/>
        </w:rPr>
        <w:t>ольского</w:t>
      </w:r>
      <w:proofErr w:type="spellEnd"/>
      <w:r w:rsidR="008147DE">
        <w:rPr>
          <w:sz w:val="28"/>
          <w:szCs w:val="28"/>
        </w:rPr>
        <w:t xml:space="preserve"> района в сети Интернет </w:t>
      </w:r>
      <w:r w:rsidR="008147DE" w:rsidRPr="00752A59">
        <w:rPr>
          <w:sz w:val="28"/>
          <w:szCs w:val="28"/>
        </w:rPr>
        <w:t xml:space="preserve"> </w:t>
      </w:r>
      <w:hyperlink r:id="rId8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«Кадровая политика/Сведения о доходах и расходах/Нормативно-правовая база».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66232F" w:rsidRDefault="0066232F" w:rsidP="0066232F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7A30F3" w:rsidRDefault="0066232F" w:rsidP="0066232F">
      <w:r>
        <w:rPr>
          <w:sz w:val="28"/>
        </w:rPr>
        <w:t xml:space="preserve">Глава  </w:t>
      </w:r>
      <w:proofErr w:type="spellStart"/>
      <w:r w:rsidR="00773A10">
        <w:rPr>
          <w:sz w:val="28"/>
        </w:rPr>
        <w:t>Боготольского</w:t>
      </w:r>
      <w:proofErr w:type="spellEnd"/>
      <w:r w:rsidR="00773A10">
        <w:rPr>
          <w:sz w:val="28"/>
        </w:rPr>
        <w:t xml:space="preserve"> района</w:t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  <w:t>А.В. Белов</w:t>
      </w:r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33F4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19A6"/>
    <w:rsid w:val="006A2FDF"/>
    <w:rsid w:val="006A3607"/>
    <w:rsid w:val="006A59EC"/>
    <w:rsid w:val="006A7494"/>
    <w:rsid w:val="006B252E"/>
    <w:rsid w:val="006C158C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58B4"/>
    <w:rsid w:val="007419EA"/>
    <w:rsid w:val="0074721C"/>
    <w:rsid w:val="00755C36"/>
    <w:rsid w:val="00773A10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E4647"/>
    <w:rsid w:val="009F13E4"/>
    <w:rsid w:val="009F19A9"/>
    <w:rsid w:val="009F2B86"/>
    <w:rsid w:val="009F5676"/>
    <w:rsid w:val="009F7CF7"/>
    <w:rsid w:val="00A00B4C"/>
    <w:rsid w:val="00A02C3E"/>
    <w:rsid w:val="00A0690E"/>
    <w:rsid w:val="00A13CB4"/>
    <w:rsid w:val="00A24DAE"/>
    <w:rsid w:val="00A311B6"/>
    <w:rsid w:val="00A35A92"/>
    <w:rsid w:val="00A41CD7"/>
    <w:rsid w:val="00A476D9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3D4F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1960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2448"/>
    <w:rsid w:val="00F24ADB"/>
    <w:rsid w:val="00F31DFE"/>
    <w:rsid w:val="00F37A51"/>
    <w:rsid w:val="00F41F58"/>
    <w:rsid w:val="00F50F00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0212E94468F47CE646B17A9A1E5E5FB01A53605FC73F9CE2EFFD0671F32DF75BF4BBE180DF663h2k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1B09F2928C5573B6B11B2C83431943B1C9F1ADDF55646E3E7525C1dEI6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20</cp:revision>
  <cp:lastPrinted>2017-01-11T05:56:00Z</cp:lastPrinted>
  <dcterms:created xsi:type="dcterms:W3CDTF">2013-03-22T08:34:00Z</dcterms:created>
  <dcterms:modified xsi:type="dcterms:W3CDTF">2017-01-11T05:56:00Z</dcterms:modified>
</cp:coreProperties>
</file>