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C" w:rsidRDefault="0062076C" w:rsidP="0062076C">
      <w:pPr>
        <w:pStyle w:val="BodyText2"/>
        <w:ind w:right="-284"/>
        <w:jc w:val="center"/>
        <w:rPr>
          <w:b/>
          <w:szCs w:val="28"/>
        </w:rPr>
      </w:pPr>
      <w:r w:rsidRPr="0062076C">
        <w:rPr>
          <w:b/>
          <w:szCs w:val="28"/>
        </w:rPr>
        <w:t xml:space="preserve">Перечень документов, </w:t>
      </w:r>
    </w:p>
    <w:p w:rsidR="0062076C" w:rsidRDefault="0062076C" w:rsidP="0062076C">
      <w:pPr>
        <w:pStyle w:val="BodyText2"/>
        <w:ind w:right="-284"/>
        <w:jc w:val="center"/>
        <w:rPr>
          <w:b/>
          <w:szCs w:val="28"/>
        </w:rPr>
      </w:pPr>
      <w:r w:rsidRPr="0062076C">
        <w:rPr>
          <w:b/>
          <w:szCs w:val="28"/>
        </w:rPr>
        <w:t>необходимых для представления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</w:p>
    <w:p w:rsidR="0062076C" w:rsidRPr="0062076C" w:rsidRDefault="0062076C" w:rsidP="0062076C">
      <w:pPr>
        <w:pStyle w:val="BodyText2"/>
        <w:ind w:right="-284"/>
        <w:jc w:val="center"/>
        <w:rPr>
          <w:b/>
          <w:szCs w:val="28"/>
        </w:rPr>
      </w:pPr>
    </w:p>
    <w:p w:rsidR="0062076C" w:rsidRPr="0062076C" w:rsidRDefault="0062076C" w:rsidP="0062076C">
      <w:pPr>
        <w:pStyle w:val="BodyText2"/>
        <w:ind w:left="-567" w:right="-284"/>
        <w:rPr>
          <w:szCs w:val="28"/>
        </w:rPr>
      </w:pPr>
      <w:r w:rsidRPr="0062076C">
        <w:rPr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62076C" w:rsidRDefault="0062076C" w:rsidP="0062076C">
      <w:pPr>
        <w:pStyle w:val="BodyText2"/>
        <w:ind w:left="-567" w:right="-284"/>
        <w:rPr>
          <w:b/>
          <w:szCs w:val="28"/>
        </w:rPr>
      </w:pPr>
    </w:p>
    <w:p w:rsidR="0062076C" w:rsidRDefault="0062076C" w:rsidP="0062076C">
      <w:pPr>
        <w:pStyle w:val="BodyText2"/>
        <w:ind w:left="-567" w:right="-284"/>
        <w:jc w:val="center"/>
        <w:rPr>
          <w:b/>
          <w:szCs w:val="28"/>
        </w:rPr>
      </w:pPr>
      <w:r w:rsidRPr="0062076C">
        <w:rPr>
          <w:b/>
          <w:szCs w:val="28"/>
        </w:rPr>
        <w:t>Для политических партий, их региональных отделений, иных структурных подразделений</w:t>
      </w:r>
    </w:p>
    <w:p w:rsidR="0062076C" w:rsidRPr="0062076C" w:rsidRDefault="0062076C" w:rsidP="0062076C">
      <w:pPr>
        <w:pStyle w:val="BodyText2"/>
        <w:ind w:left="-567" w:right="-284"/>
        <w:jc w:val="center"/>
        <w:rPr>
          <w:b/>
          <w:szCs w:val="28"/>
        </w:rPr>
      </w:pP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 оформленное в соответствии с требованиями устава политической партии.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076C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outlineLvl w:val="2"/>
        <w:rPr>
          <w:rFonts w:ascii="Times New Roman" w:hAnsi="Times New Roman" w:cs="Times New Roman"/>
          <w:sz w:val="28"/>
          <w:szCs w:val="28"/>
        </w:rPr>
      </w:pPr>
    </w:p>
    <w:p w:rsid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76C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076C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76C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</w:t>
      </w:r>
      <w:r w:rsidRPr="0062076C">
        <w:rPr>
          <w:rFonts w:ascii="Times New Roman" w:hAnsi="Times New Roman" w:cs="Times New Roman"/>
          <w:sz w:val="28"/>
          <w:szCs w:val="28"/>
        </w:rPr>
        <w:lastRenderedPageBreak/>
        <w:t>полномочий и решение органа, которому делегированы эти полномочия, о внесении</w:t>
      </w:r>
      <w:proofErr w:type="gramEnd"/>
      <w:r w:rsidRPr="0062076C">
        <w:rPr>
          <w:rFonts w:ascii="Times New Roman" w:hAnsi="Times New Roman" w:cs="Times New Roman"/>
          <w:sz w:val="28"/>
          <w:szCs w:val="28"/>
        </w:rPr>
        <w:t xml:space="preserve"> предложений в состав участковых избирательных комиссий.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76C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76C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76C">
        <w:rPr>
          <w:rFonts w:ascii="Times New Roman" w:hAnsi="Times New Roman" w:cs="Times New Roman"/>
          <w:b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участковой избирательной комиссии, размером 3 </w:t>
      </w:r>
      <w:proofErr w:type="spellStart"/>
      <w:r w:rsidRPr="0062076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2076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62076C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62076C">
        <w:rPr>
          <w:rFonts w:ascii="Times New Roman" w:hAnsi="Times New Roman" w:cs="Times New Roman"/>
          <w:sz w:val="28"/>
          <w:szCs w:val="28"/>
        </w:rPr>
        <w:t xml:space="preserve"> (без уголка).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участковой  избирательной комиссии.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62076C" w:rsidRPr="0062076C" w:rsidRDefault="0062076C" w:rsidP="0062076C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076C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6207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076C">
        <w:rPr>
          <w:rFonts w:ascii="Times New Roman" w:hAnsi="Times New Roman" w:cs="Times New Roman"/>
          <w:sz w:val="28"/>
          <w:szCs w:val="28"/>
        </w:rPr>
        <w:t>с указанием наименования учебного заведения), домохозяйка, временно неработающий).</w:t>
      </w:r>
      <w:proofErr w:type="gramEnd"/>
    </w:p>
    <w:p w:rsidR="00000000" w:rsidRDefault="0062076C" w:rsidP="0062076C">
      <w:pPr>
        <w:spacing w:after="0" w:line="240" w:lineRule="auto"/>
        <w:ind w:right="-284"/>
      </w:pPr>
    </w:p>
    <w:p w:rsidR="0062076C" w:rsidRDefault="0062076C" w:rsidP="0062076C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62076C">
        <w:rPr>
          <w:rFonts w:ascii="Times New Roman" w:hAnsi="Times New Roman" w:cs="Times New Roman"/>
          <w:sz w:val="28"/>
          <w:szCs w:val="28"/>
        </w:rPr>
        <w:t>Председатель ТИК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76C" w:rsidRPr="0062076C" w:rsidRDefault="0062076C" w:rsidP="0062076C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Э.Б.      </w:t>
      </w:r>
    </w:p>
    <w:sectPr w:rsidR="0062076C" w:rsidRPr="0062076C" w:rsidSect="006207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76C"/>
    <w:rsid w:val="0062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62076C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2018-04-02T03:28:00Z</dcterms:created>
  <dcterms:modified xsi:type="dcterms:W3CDTF">2018-04-02T03:33:00Z</dcterms:modified>
</cp:coreProperties>
</file>