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6" w:rsidRPr="00762516" w:rsidRDefault="00762516" w:rsidP="0076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516" w:rsidRPr="00762516" w:rsidRDefault="00762516" w:rsidP="00762516">
      <w:pPr>
        <w:pStyle w:val="a3"/>
        <w:rPr>
          <w:b/>
          <w:color w:val="000000"/>
          <w:szCs w:val="28"/>
        </w:rPr>
      </w:pPr>
      <w:r w:rsidRPr="00762516">
        <w:rPr>
          <w:b/>
          <w:color w:val="000000"/>
          <w:szCs w:val="28"/>
        </w:rPr>
        <w:t xml:space="preserve">КРАСНОЯРСКИЙ КРАЙ </w:t>
      </w:r>
    </w:p>
    <w:p w:rsidR="00762516" w:rsidRPr="00762516" w:rsidRDefault="00762516" w:rsidP="00762516">
      <w:pPr>
        <w:pStyle w:val="a3"/>
        <w:rPr>
          <w:b/>
          <w:color w:val="000000"/>
          <w:szCs w:val="28"/>
        </w:rPr>
      </w:pPr>
      <w:r w:rsidRPr="00762516">
        <w:rPr>
          <w:b/>
          <w:color w:val="000000"/>
          <w:szCs w:val="28"/>
        </w:rPr>
        <w:t>БОГОТОЛЬСКИЙ РАЙОН</w:t>
      </w:r>
    </w:p>
    <w:p w:rsidR="00762516" w:rsidRPr="00762516" w:rsidRDefault="00762516" w:rsidP="0076251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ЮРЬЕВСКИЙ СЕЛЬСКИЙ СОВЕТ ДЕПУТАТОВ</w:t>
      </w:r>
    </w:p>
    <w:p w:rsidR="00762516" w:rsidRPr="00762516" w:rsidRDefault="00762516" w:rsidP="0076251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762516">
        <w:rPr>
          <w:rFonts w:ascii="Times New Roman" w:hAnsi="Times New Roman" w:cs="Times New Roman"/>
          <w:b/>
          <w:i/>
          <w:sz w:val="28"/>
          <w:szCs w:val="28"/>
          <w:u w:val="single"/>
        </w:rPr>
        <w:t>(ПРОЕКТ)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762516" w:rsidRPr="00762516" w:rsidTr="00FE6B57">
        <w:trPr>
          <w:trHeight w:val="571"/>
          <w:jc w:val="center"/>
        </w:trPr>
        <w:tc>
          <w:tcPr>
            <w:tcW w:w="3003" w:type="dxa"/>
          </w:tcPr>
          <w:p w:rsidR="00762516" w:rsidRPr="00762516" w:rsidRDefault="00762516" w:rsidP="00762516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16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762516" w:rsidRPr="00762516" w:rsidRDefault="00762516" w:rsidP="00762516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5" w:type="dxa"/>
            <w:hideMark/>
          </w:tcPr>
          <w:p w:rsidR="00762516" w:rsidRPr="00762516" w:rsidRDefault="00762516" w:rsidP="00762516">
            <w:pPr>
              <w:spacing w:after="0" w:line="240" w:lineRule="auto"/>
              <w:ind w:left="-2990" w:firstLine="3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5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</w:t>
            </w:r>
            <w:proofErr w:type="gramStart"/>
            <w:r w:rsidRPr="0076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</w:t>
            </w:r>
            <w:proofErr w:type="gramEnd"/>
            <w:r w:rsidRPr="007625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рьевка</w:t>
            </w:r>
          </w:p>
        </w:tc>
        <w:tc>
          <w:tcPr>
            <w:tcW w:w="2964" w:type="dxa"/>
            <w:hideMark/>
          </w:tcPr>
          <w:p w:rsidR="00762516" w:rsidRPr="00762516" w:rsidRDefault="00762516" w:rsidP="0076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5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62516" w:rsidRPr="00762516" w:rsidRDefault="00762516" w:rsidP="00762516">
      <w:pPr>
        <w:keepNext/>
        <w:tabs>
          <w:tab w:val="left" w:pos="2835"/>
        </w:tabs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Юрьевского сельсовета Боготольского района Красноярского края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В целях приведения Устава Юрьевского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26 Устава Юрьевского сельсовета Боготольского района Красноярского  края, Юрьевский сельский Совет депутатов</w:t>
      </w:r>
      <w:r w:rsidRPr="00762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5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1. Внести в Устав</w:t>
      </w:r>
      <w:r w:rsidRPr="00762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516">
        <w:rPr>
          <w:rFonts w:ascii="Times New Roman" w:hAnsi="Times New Roman" w:cs="Times New Roman"/>
          <w:sz w:val="28"/>
          <w:szCs w:val="28"/>
        </w:rPr>
        <w:t>Юрьевского сельсовета Боготольского района Красноярского края следующие изменения: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статью 4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«Статья 4. Права жителей поселения на осуществление местного самоуправления</w:t>
      </w:r>
    </w:p>
    <w:p w:rsidR="00762516" w:rsidRPr="00762516" w:rsidRDefault="00762516" w:rsidP="0076251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1. Граждане Российской Федерации, проживающие на территории Юрьевского сельсовета (далее – жители сельсовета)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762516" w:rsidRPr="00762516" w:rsidRDefault="00762516" w:rsidP="0076251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2. Жители сельсовета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сельсовета  имеют равный доступ к муниципальной службе.</w:t>
      </w:r>
    </w:p>
    <w:p w:rsidR="00762516" w:rsidRPr="00762516" w:rsidRDefault="00762516" w:rsidP="0076251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3. Иностранные граждане, постоянно или преимущественно проживающие на территории сельсовета,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5. Органы и должностные лица местного самоуправления обязаны предоставлять жителям сельсовета полную и достоверную информацию о своей деятельности.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6. Органы и должностные лица местного самоуправления обязаны знакомить население сельсовета с документами и материалами, непосредственно затрагивающими их права и законные интересы.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6251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62516">
        <w:rPr>
          <w:rFonts w:ascii="Times New Roman" w:hAnsi="Times New Roman" w:cs="Times New Roman"/>
          <w:bCs/>
          <w:sz w:val="28"/>
          <w:szCs w:val="28"/>
        </w:rPr>
        <w:t>Муниципальные нормативные правовые акты</w:t>
      </w:r>
      <w:r w:rsidRPr="00762516">
        <w:rPr>
          <w:rFonts w:ascii="Times New Roman" w:hAnsi="Times New Roman" w:cs="Times New Roman"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Pr="00762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516">
        <w:rPr>
          <w:rFonts w:ascii="Times New Roman" w:hAnsi="Times New Roman" w:cs="Times New Roman"/>
          <w:sz w:val="28"/>
          <w:szCs w:val="28"/>
        </w:rPr>
        <w:t>в порядке, предусмотренном пунктами</w:t>
      </w:r>
      <w:r w:rsidRPr="00762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2516">
        <w:rPr>
          <w:rFonts w:ascii="Times New Roman" w:hAnsi="Times New Roman" w:cs="Times New Roman"/>
          <w:sz w:val="28"/>
          <w:szCs w:val="28"/>
        </w:rPr>
        <w:t>8, 9 настоящей статьи.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8. Опубликование муниципальных правовых актов осуществляется в течение 14 дней со дня подписания в газете «Земля боготольская», если иное не предусмотрено самим актом, настоящим Уставом или действующим законодательством.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9. Обнародование муниципального нормативного правового акта происходит путем доведения его полного текста до жителей Юрьевского сельсовета посредством размещения на информационных стендах, расположенные по адресу: 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с. Юрьевка, ул. Центральная, 88;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д. Березовка, ул. Ленинская, 8;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д. Лебедевка, ул. Верхняя,17;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д. Георгиевка, ул. Центральная,16;</w:t>
      </w:r>
    </w:p>
    <w:p w:rsidR="00762516" w:rsidRPr="00762516" w:rsidRDefault="00762516" w:rsidP="00762516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62516">
        <w:rPr>
          <w:rFonts w:ascii="Times New Roman" w:hAnsi="Times New Roman" w:cs="Times New Roman"/>
          <w:sz w:val="28"/>
          <w:szCs w:val="28"/>
        </w:rPr>
        <w:t>Вишняково</w:t>
      </w:r>
      <w:proofErr w:type="spellEnd"/>
      <w:r w:rsidRPr="007625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62516">
        <w:rPr>
          <w:rFonts w:ascii="Times New Roman" w:hAnsi="Times New Roman" w:cs="Times New Roman"/>
          <w:sz w:val="28"/>
          <w:szCs w:val="28"/>
        </w:rPr>
        <w:t>Катеюл</w:t>
      </w:r>
      <w:proofErr w:type="spellEnd"/>
      <w:r w:rsidRPr="00762516">
        <w:rPr>
          <w:rFonts w:ascii="Times New Roman" w:hAnsi="Times New Roman" w:cs="Times New Roman"/>
          <w:sz w:val="28"/>
          <w:szCs w:val="28"/>
        </w:rPr>
        <w:t>, ул. Центральная, 7</w:t>
      </w:r>
      <w:r w:rsidRPr="00762516">
        <w:rPr>
          <w:rFonts w:ascii="Times New Roman" w:hAnsi="Times New Roman" w:cs="Times New Roman"/>
          <w:i/>
          <w:sz w:val="28"/>
          <w:szCs w:val="28"/>
        </w:rPr>
        <w:t>.</w:t>
      </w:r>
      <w:r w:rsidRPr="00762516">
        <w:rPr>
          <w:rFonts w:ascii="Times New Roman" w:hAnsi="Times New Roman" w:cs="Times New Roman"/>
          <w:sz w:val="28"/>
          <w:szCs w:val="28"/>
        </w:rPr>
        <w:t>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в статье 6.2: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пункт 1 дополнить абзацем вторым следующего содержания: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дополнить пунктом 3 следующего содержания: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Органы местного самоуправления сельсовета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полномочий.»;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пункт 1 статьи 6.3 дополнить подпунктом 14 следующего содержания: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>;</w:t>
      </w:r>
    </w:p>
    <w:p w:rsidR="00762516" w:rsidRPr="00762516" w:rsidRDefault="00762516" w:rsidP="0076251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пункт 4 статьи 11 дополнить абзацем следующего содержания: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251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7625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62516">
        <w:rPr>
          <w:rFonts w:ascii="Times New Roman" w:hAnsi="Times New Roman" w:cs="Times New Roman"/>
          <w:bCs/>
          <w:sz w:val="28"/>
          <w:szCs w:val="28"/>
        </w:rPr>
        <w:t>Кандидатом на должность главы сельсовета может быть зарегистрирован гражданин, который на день проведения конкурса не имеет в соответствии с Федеральным законом от 12 июня 2002 года N 67-ФЗ "Об основных гарантиях избирательных прав и права на участие в референдуме граждан Российской Федерации"  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 xml:space="preserve">в подпункте 14 пункта 1 статьи 14 слова </w:t>
      </w:r>
      <w:r w:rsidRPr="00762516">
        <w:rPr>
          <w:rFonts w:ascii="Times New Roman" w:hAnsi="Times New Roman" w:cs="Times New Roman"/>
          <w:sz w:val="28"/>
          <w:szCs w:val="28"/>
        </w:rPr>
        <w:t xml:space="preserve">«переподготовку и повышение квалификации» </w:t>
      </w:r>
      <w:r w:rsidRPr="00762516">
        <w:rPr>
          <w:rFonts w:ascii="Times New Roman" w:hAnsi="Times New Roman" w:cs="Times New Roman"/>
          <w:b/>
          <w:sz w:val="28"/>
          <w:szCs w:val="28"/>
        </w:rPr>
        <w:t xml:space="preserve">заменить словами </w:t>
      </w:r>
      <w:r w:rsidRPr="00762516">
        <w:rPr>
          <w:rFonts w:ascii="Times New Roman" w:hAnsi="Times New Roman" w:cs="Times New Roman"/>
          <w:sz w:val="28"/>
          <w:szCs w:val="28"/>
        </w:rPr>
        <w:t xml:space="preserve">«получение </w:t>
      </w:r>
      <w:r w:rsidRPr="0076251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пункт 1 статьи 15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заместитель не назначен или по объективным причинам он не может исполнять обязанности Главы сельсовета, то эти обязанности исполняет</w:t>
      </w:r>
      <w:r w:rsidRPr="00762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2516">
        <w:rPr>
          <w:rFonts w:ascii="Times New Roman" w:hAnsi="Times New Roman" w:cs="Times New Roman"/>
          <w:sz w:val="28"/>
          <w:szCs w:val="28"/>
        </w:rPr>
        <w:t>уполномоченный муниципальный служащий по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пункт 4 статьи 18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«4. Совет может осуществлять свои полномочия в случае избрания не менее двух третей от установленной численности депутатов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 xml:space="preserve">в пункте 1 статьи 20 слова </w:t>
      </w:r>
      <w:r w:rsidRPr="00762516">
        <w:rPr>
          <w:rFonts w:ascii="Times New Roman" w:hAnsi="Times New Roman" w:cs="Times New Roman"/>
          <w:sz w:val="28"/>
          <w:szCs w:val="28"/>
        </w:rPr>
        <w:t xml:space="preserve">«достигший 18-летнего» </w:t>
      </w:r>
      <w:r w:rsidRPr="00762516">
        <w:rPr>
          <w:rFonts w:ascii="Times New Roman" w:hAnsi="Times New Roman" w:cs="Times New Roman"/>
          <w:b/>
          <w:sz w:val="28"/>
          <w:szCs w:val="28"/>
        </w:rPr>
        <w:t xml:space="preserve">заменить словами </w:t>
      </w:r>
      <w:r w:rsidRPr="00762516">
        <w:rPr>
          <w:rFonts w:ascii="Times New Roman" w:hAnsi="Times New Roman" w:cs="Times New Roman"/>
          <w:sz w:val="28"/>
          <w:szCs w:val="28"/>
        </w:rPr>
        <w:t>«достигший на день голосования 18-летнего»;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в статье 24:</w:t>
      </w:r>
    </w:p>
    <w:p w:rsidR="00762516" w:rsidRPr="00762516" w:rsidRDefault="00762516" w:rsidP="007625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пункт 1 дополнить подпунктом 1.9.1 следующего содержания: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«1.9.1. установление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осуществление;»;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в пункте 3 слова</w:t>
      </w:r>
      <w:r w:rsidRPr="00762516">
        <w:rPr>
          <w:rFonts w:ascii="Times New Roman" w:hAnsi="Times New Roman" w:cs="Times New Roman"/>
          <w:sz w:val="28"/>
          <w:szCs w:val="28"/>
        </w:rPr>
        <w:t xml:space="preserve"> «, главы администрации о результатах их деятельности» </w:t>
      </w:r>
      <w:r w:rsidRPr="00762516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762516">
        <w:rPr>
          <w:rFonts w:ascii="Times New Roman" w:hAnsi="Times New Roman" w:cs="Times New Roman"/>
          <w:sz w:val="28"/>
          <w:szCs w:val="28"/>
        </w:rPr>
        <w:t xml:space="preserve"> «о результатах его деятельности»;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в статье 28:</w:t>
      </w:r>
    </w:p>
    <w:p w:rsidR="00762516" w:rsidRPr="00762516" w:rsidRDefault="00762516" w:rsidP="00762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762516">
        <w:rPr>
          <w:rFonts w:ascii="Times New Roman" w:hAnsi="Times New Roman" w:cs="Times New Roman"/>
          <w:b/>
          <w:sz w:val="28"/>
          <w:szCs w:val="28"/>
        </w:rPr>
        <w:t>- пункт 2 дополнить подпунктом 2.3 следующего содержания:</w:t>
      </w:r>
    </w:p>
    <w:p w:rsidR="00762516" w:rsidRPr="00762516" w:rsidRDefault="00762516" w:rsidP="007625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516">
        <w:rPr>
          <w:rFonts w:ascii="Times New Roman" w:hAnsi="Times New Roman" w:cs="Times New Roman"/>
          <w:bCs/>
          <w:sz w:val="28"/>
          <w:szCs w:val="28"/>
        </w:rPr>
        <w:t xml:space="preserve"> «2.3.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депутата, в связи с утратой доверия, в случаях, установленных статьей 13.1 Федерального закона от 25 декабря 2008 года № 273-ФЗ «О противодействии коррупции», принимается Юрьевским сельским Советом депутатов на основании представленных материалов по резул</w:t>
      </w:r>
      <w:bookmarkStart w:id="0" w:name="_GoBack"/>
      <w:bookmarkEnd w:id="0"/>
      <w:r w:rsidRPr="00762516">
        <w:rPr>
          <w:rFonts w:ascii="Times New Roman" w:hAnsi="Times New Roman" w:cs="Times New Roman"/>
          <w:sz w:val="28"/>
          <w:szCs w:val="28"/>
        </w:rPr>
        <w:t>ьтатам проверки, проведенной комиссией по соблюдению требований законодательства о противодействии коррупции и урегулированию конфликта интересов в Юрьевском сельском Совете депутатов Боготольского района Красноярского края.</w:t>
      </w:r>
      <w:proofErr w:type="gramEnd"/>
    </w:p>
    <w:p w:rsidR="00762516" w:rsidRPr="00762516" w:rsidRDefault="00762516" w:rsidP="007625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сельского Совета депутатов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2516" w:rsidRPr="00762516" w:rsidRDefault="00762516" w:rsidP="0076251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пункт 6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«6. Досрочно утративший свои полномочия депутат может вновь обрести их лишь в случае нового избрания.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</w:t>
      </w:r>
      <w:r w:rsidRPr="00762516">
        <w:rPr>
          <w:rFonts w:ascii="Times New Roman" w:hAnsi="Times New Roman" w:cs="Times New Roman"/>
          <w:sz w:val="28"/>
          <w:szCs w:val="28"/>
        </w:rPr>
        <w:lastRenderedPageBreak/>
        <w:t>течение трех месяцев подряд), не могут быть выдвинуты кандидатами на выборах, назначенных в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 xml:space="preserve"> связи с указанными обстоятельствами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в статье 29: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пункт 2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«2. 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- дополнить пунктом 5 следующего содержания: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             «5.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 декабря 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>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статью 30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«Статья 30. Должностные лица администрации и иные работники администрации.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1. Должностное лицо администрации - заключившее контракт (трудовой договор) лицо, наделенное исполнительно – распорядительными полномочиями по решению вопросов местного значения и (или) по организации деятельности администрации.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2. Должностные лица администрации назначаются и увольняются с должности главой администрации сельсовета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762516">
        <w:rPr>
          <w:rFonts w:ascii="Times New Roman" w:hAnsi="Times New Roman" w:cs="Times New Roman"/>
          <w:b/>
          <w:sz w:val="28"/>
          <w:szCs w:val="28"/>
        </w:rPr>
        <w:t>подпункт 3 пункта 2 статьи 31.1 изложить в следующей редакции: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>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 xml:space="preserve">в статье 34.1 в подпункте 3 пункта 6 слова </w:t>
      </w:r>
      <w:r w:rsidRPr="00762516">
        <w:rPr>
          <w:rFonts w:ascii="Times New Roman" w:hAnsi="Times New Roman" w:cs="Times New Roman"/>
          <w:sz w:val="28"/>
          <w:szCs w:val="28"/>
        </w:rPr>
        <w:t>«главы сельсовета, »</w:t>
      </w:r>
      <w:r w:rsidRPr="00762516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подпункт 1 пункта 2 статьи 37.2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«</w:t>
      </w:r>
      <w:r w:rsidRPr="00762516">
        <w:rPr>
          <w:rFonts w:ascii="Times New Roman" w:hAnsi="Times New Roman" w:cs="Times New Roman"/>
          <w:bCs/>
          <w:sz w:val="28"/>
          <w:szCs w:val="28"/>
        </w:rPr>
        <w:t xml:space="preserve">1) проект устава сельсовета, а также проект муниципального нормативного правового акта о внесении изменений и дополнений </w:t>
      </w:r>
      <w:proofErr w:type="gramStart"/>
      <w:r w:rsidRPr="0076251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62516">
        <w:rPr>
          <w:rFonts w:ascii="Times New Roman" w:hAnsi="Times New Roman" w:cs="Times New Roman"/>
          <w:bCs/>
          <w:sz w:val="28"/>
          <w:szCs w:val="28"/>
        </w:rPr>
        <w:t xml:space="preserve"> данный </w:t>
      </w:r>
      <w:r w:rsidRPr="00762516">
        <w:rPr>
          <w:rFonts w:ascii="Times New Roman" w:hAnsi="Times New Roman" w:cs="Times New Roman"/>
          <w:bCs/>
          <w:sz w:val="28"/>
          <w:szCs w:val="28"/>
        </w:rPr>
        <w:lastRenderedPageBreak/>
        <w:t>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762516">
        <w:rPr>
          <w:rFonts w:ascii="Times New Roman" w:hAnsi="Times New Roman" w:cs="Times New Roman"/>
          <w:bCs/>
          <w:sz w:val="28"/>
          <w:szCs w:val="28"/>
        </w:rPr>
        <w:t>;</w:t>
      </w:r>
      <w:r w:rsidRPr="0076251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>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абзац первый пункта 3 статьи 44 изложить в следующей редакции:</w:t>
      </w:r>
    </w:p>
    <w:p w:rsidR="00762516" w:rsidRPr="00762516" w:rsidRDefault="00762516" w:rsidP="00762516">
      <w:pPr>
        <w:pStyle w:val="3"/>
        <w:spacing w:after="0"/>
        <w:ind w:firstLine="709"/>
        <w:jc w:val="both"/>
        <w:rPr>
          <w:sz w:val="28"/>
          <w:szCs w:val="28"/>
        </w:rPr>
      </w:pPr>
      <w:r w:rsidRPr="00762516">
        <w:rPr>
          <w:sz w:val="28"/>
          <w:szCs w:val="28"/>
        </w:rPr>
        <w:t>«3. Юрьевский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</w:t>
      </w:r>
      <w:proofErr w:type="gramStart"/>
      <w:r w:rsidRPr="00762516">
        <w:rPr>
          <w:sz w:val="28"/>
          <w:szCs w:val="28"/>
        </w:rPr>
        <w:t>.»;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762516">
        <w:rPr>
          <w:rFonts w:ascii="Times New Roman" w:hAnsi="Times New Roman" w:cs="Times New Roman"/>
          <w:b/>
          <w:sz w:val="28"/>
          <w:szCs w:val="28"/>
        </w:rPr>
        <w:t>в статье 53.1 подпункт 1.5 пункта 1 дополнить абзацами следующего содержания: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ab/>
        <w:t>«</w:t>
      </w:r>
      <w:r w:rsidRPr="00762516">
        <w:rPr>
          <w:rFonts w:ascii="Times New Roman" w:hAnsi="Times New Roman" w:cs="Times New Roman"/>
          <w:bCs/>
          <w:sz w:val="28"/>
          <w:szCs w:val="28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составляет 28 календарных дней.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516">
        <w:rPr>
          <w:rFonts w:ascii="Times New Roman" w:hAnsi="Times New Roman" w:cs="Times New Roman"/>
          <w:bCs/>
          <w:sz w:val="28"/>
          <w:szCs w:val="28"/>
        </w:rPr>
        <w:tab/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части.</w:t>
      </w:r>
    </w:p>
    <w:p w:rsidR="00762516" w:rsidRPr="00762516" w:rsidRDefault="00762516" w:rsidP="00762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</w:t>
      </w:r>
      <w:r w:rsidRPr="00762516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 xml:space="preserve">пункт 2 статьи 53.2 дополнить словами  </w:t>
      </w:r>
      <w:r w:rsidRPr="00762516">
        <w:rPr>
          <w:rFonts w:ascii="Times New Roman" w:hAnsi="Times New Roman" w:cs="Times New Roman"/>
          <w:sz w:val="28"/>
          <w:szCs w:val="28"/>
        </w:rPr>
        <w:t>«с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пункт 3 статьи 55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>«</w:t>
      </w:r>
      <w:r w:rsidRPr="00762516">
        <w:rPr>
          <w:rFonts w:ascii="Times New Roman" w:hAnsi="Times New Roman" w:cs="Times New Roman"/>
          <w:bCs/>
          <w:sz w:val="28"/>
          <w:szCs w:val="28"/>
        </w:rPr>
        <w:t xml:space="preserve">3. Вопрос об отзыве депутата, главы сельсовета не может быть возбужден ранее, чем через 6 месяцев с момента его избрания или голосования по отзыву данного депутата, главы сельсовета, если он в результате такого голосования не был лишен полномочий. </w:t>
      </w:r>
      <w:r w:rsidRPr="00762516">
        <w:rPr>
          <w:rFonts w:ascii="Times New Roman" w:hAnsi="Times New Roman" w:cs="Times New Roman"/>
          <w:bCs/>
          <w:color w:val="000000"/>
          <w:sz w:val="28"/>
          <w:szCs w:val="28"/>
        </w:rPr>
        <w:t>Вопрос об отзыве депутата также не может быть возбужден в последние 6 месяцев срока полномочий Совета депутатов, вопрос об отзыве главы сельсовета – в последние 6 месяцев полномочий главы сельсовета</w:t>
      </w:r>
      <w:proofErr w:type="gramStart"/>
      <w:r w:rsidRPr="00762516">
        <w:rPr>
          <w:rFonts w:ascii="Times New Roman" w:hAnsi="Times New Roman" w:cs="Times New Roman"/>
          <w:bCs/>
          <w:color w:val="000000"/>
          <w:sz w:val="28"/>
          <w:szCs w:val="28"/>
        </w:rPr>
        <w:t>.»;</w:t>
      </w:r>
    </w:p>
    <w:p w:rsidR="00762516" w:rsidRPr="00762516" w:rsidRDefault="00762516" w:rsidP="007625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762516">
        <w:rPr>
          <w:rFonts w:ascii="Times New Roman" w:hAnsi="Times New Roman" w:cs="Times New Roman"/>
          <w:b/>
          <w:sz w:val="28"/>
          <w:szCs w:val="28"/>
        </w:rPr>
        <w:t>пункт 3 статьи 57 изложить в следующей редакции:</w:t>
      </w:r>
    </w:p>
    <w:p w:rsidR="00762516" w:rsidRPr="00762516" w:rsidRDefault="00762516" w:rsidP="0076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«3. </w:t>
      </w:r>
      <w:r w:rsidRPr="00762516">
        <w:rPr>
          <w:rFonts w:ascii="Times New Roman" w:hAnsi="Times New Roman" w:cs="Times New Roman"/>
          <w:bCs/>
          <w:sz w:val="28"/>
          <w:szCs w:val="28"/>
        </w:rPr>
        <w:t xml:space="preserve">Проект устава Юрьевского сельсовета, проект муниципального правового акта о внесении изменений и дополнений в устав Юрьевского сельсовета не </w:t>
      </w:r>
      <w:proofErr w:type="gramStart"/>
      <w:r w:rsidRPr="00762516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762516">
        <w:rPr>
          <w:rFonts w:ascii="Times New Roman" w:hAnsi="Times New Roman" w:cs="Times New Roman"/>
          <w:bCs/>
          <w:sz w:val="28"/>
          <w:szCs w:val="28"/>
        </w:rPr>
        <w:t xml:space="preserve"> чем за 30 дней до дня рассмотрения вопроса о принятии устава сельсовета, внесении изменений и дополнений в устав сельсовета подлежат официальному опубликованию (обнародованию) с одновременным опубликованием (обнародованием) установленного представительным органом сельсовета порядка учета предложений по </w:t>
      </w:r>
      <w:r w:rsidRPr="007625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762516">
        <w:rPr>
          <w:rFonts w:ascii="Times New Roman" w:hAnsi="Times New Roman" w:cs="Times New Roman"/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</w:t>
      </w:r>
      <w:r w:rsidRPr="007625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62516">
        <w:rPr>
          <w:rFonts w:ascii="Times New Roman" w:hAnsi="Times New Roman" w:cs="Times New Roman"/>
          <w:bCs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762516">
        <w:rPr>
          <w:rFonts w:ascii="Times New Roman" w:hAnsi="Times New Roman" w:cs="Times New Roman"/>
          <w:bCs/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Pr="00762516">
        <w:rPr>
          <w:rFonts w:ascii="Times New Roman" w:hAnsi="Times New Roman" w:cs="Times New Roman"/>
          <w:bCs/>
          <w:sz w:val="28"/>
          <w:szCs w:val="28"/>
        </w:rPr>
        <w:t>.</w:t>
      </w:r>
      <w:r w:rsidRPr="007625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2516" w:rsidRPr="00762516" w:rsidRDefault="00762516" w:rsidP="0076251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762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5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депутатскую комиссию по социальным и правовым вопросам Юрьевского сельского Совета депутатов.</w:t>
      </w:r>
    </w:p>
    <w:p w:rsidR="00762516" w:rsidRPr="00762516" w:rsidRDefault="00762516" w:rsidP="0076251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b/>
          <w:sz w:val="28"/>
          <w:szCs w:val="28"/>
        </w:rPr>
        <w:t>3.</w:t>
      </w:r>
      <w:r w:rsidRPr="00762516">
        <w:rPr>
          <w:rFonts w:ascii="Times New Roman" w:hAnsi="Times New Roman" w:cs="Times New Roman"/>
          <w:sz w:val="28"/>
          <w:szCs w:val="28"/>
        </w:rPr>
        <w:t xml:space="preserve"> Настоящее Решение «О внесении изменений и дополнений в Устав Юрьевского сельсовета Боготольского района Красноярского края» вступает в силу со дня официального опубликования (обнародования) в газете «Земля боготольская». </w:t>
      </w:r>
    </w:p>
    <w:p w:rsidR="00762516" w:rsidRPr="00762516" w:rsidRDefault="00762516" w:rsidP="0076251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ab/>
        <w:t>Глава Юрьевского сельсовета обязан опубликовать (обнародовать) зарегистрированное Решение «О внесении изменений и дополнений в Устав Юрьевского сельсовета Боготольского района Красноярского края», в течение семи дней со дня его поступления из Управления Министерства юстиции Российской Федерации по Красноярскому краю.</w:t>
      </w:r>
    </w:p>
    <w:p w:rsidR="00762516" w:rsidRPr="00762516" w:rsidRDefault="00762516" w:rsidP="0076251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16" w:rsidRPr="00762516" w:rsidRDefault="00762516" w:rsidP="00762516">
      <w:pPr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 Председатель Юрьевского сельского  Совета депутатов    (подпись)       Е.Н. Шалудкина</w:t>
      </w:r>
      <w:r w:rsidRPr="00762516">
        <w:rPr>
          <w:rFonts w:ascii="Times New Roman" w:hAnsi="Times New Roman" w:cs="Times New Roman"/>
          <w:sz w:val="28"/>
          <w:szCs w:val="28"/>
        </w:rPr>
        <w:tab/>
      </w:r>
    </w:p>
    <w:p w:rsidR="00762516" w:rsidRPr="00762516" w:rsidRDefault="00762516" w:rsidP="00762516">
      <w:pPr>
        <w:tabs>
          <w:tab w:val="left" w:pos="708"/>
          <w:tab w:val="left" w:pos="52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16">
        <w:rPr>
          <w:rFonts w:ascii="Times New Roman" w:hAnsi="Times New Roman" w:cs="Times New Roman"/>
          <w:sz w:val="28"/>
          <w:szCs w:val="28"/>
        </w:rPr>
        <w:t xml:space="preserve">Глава Юрьевского сельсовета                                                    (подпись)     </w:t>
      </w:r>
      <w:r w:rsidRPr="00762516">
        <w:rPr>
          <w:rFonts w:ascii="Times New Roman" w:hAnsi="Times New Roman" w:cs="Times New Roman"/>
          <w:bCs/>
          <w:sz w:val="28"/>
          <w:szCs w:val="28"/>
        </w:rPr>
        <w:t>И.М. Леднева</w:t>
      </w:r>
    </w:p>
    <w:p w:rsidR="00762516" w:rsidRPr="00762516" w:rsidRDefault="00762516" w:rsidP="0076251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C2F" w:rsidRPr="00762516" w:rsidRDefault="00912C2F" w:rsidP="00762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2C2F" w:rsidRPr="0076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FB5"/>
    <w:multiLevelType w:val="hybridMultilevel"/>
    <w:tmpl w:val="9ADA4C34"/>
    <w:lvl w:ilvl="0" w:tplc="40D8F1E6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369EA00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62516"/>
    <w:rsid w:val="00762516"/>
    <w:rsid w:val="009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25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625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2516"/>
    <w:pPr>
      <w:ind w:left="720"/>
    </w:pPr>
    <w:rPr>
      <w:rFonts w:ascii="Calibri" w:eastAsia="Times New Roman" w:hAnsi="Calibri" w:cs="Calibri"/>
      <w:lang w:eastAsia="en-US"/>
    </w:rPr>
  </w:style>
  <w:style w:type="paragraph" w:styleId="3">
    <w:name w:val="Body Text 3"/>
    <w:basedOn w:val="a"/>
    <w:link w:val="30"/>
    <w:rsid w:val="007625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251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Шалудкина</cp:lastModifiedBy>
  <cp:revision>2</cp:revision>
  <dcterms:created xsi:type="dcterms:W3CDTF">2017-06-29T05:56:00Z</dcterms:created>
  <dcterms:modified xsi:type="dcterms:W3CDTF">2017-06-29T05:57:00Z</dcterms:modified>
</cp:coreProperties>
</file>