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BC" w:rsidRPr="00CE22BC" w:rsidRDefault="00CE22BC" w:rsidP="00CE22B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E22BC">
        <w:rPr>
          <w:rFonts w:ascii="Times New Roman" w:hAnsi="Times New Roman" w:cs="Times New Roman"/>
          <w:noProof/>
        </w:rPr>
        <w:drawing>
          <wp:inline distT="0" distB="0" distL="0" distR="0">
            <wp:extent cx="5524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BC" w:rsidRPr="00CE22BC" w:rsidRDefault="00CE22BC" w:rsidP="00CE22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2BC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КРАСНОЗАВОДСКОГО СЕЛЬСОВЕТА</w:t>
      </w:r>
    </w:p>
    <w:p w:rsidR="00CE22BC" w:rsidRPr="00CE22BC" w:rsidRDefault="00CE22BC" w:rsidP="00CE22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2BC">
        <w:rPr>
          <w:rFonts w:ascii="Times New Roman" w:hAnsi="Times New Roman" w:cs="Times New Roman"/>
          <w:b/>
          <w:bCs/>
          <w:sz w:val="28"/>
          <w:szCs w:val="28"/>
        </w:rPr>
        <w:t>Боготольский район</w:t>
      </w:r>
    </w:p>
    <w:p w:rsidR="00CE22BC" w:rsidRPr="00CE22BC" w:rsidRDefault="00CE22BC" w:rsidP="00CE22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2BC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CE22BC" w:rsidRPr="00CE22BC" w:rsidRDefault="00CE22BC" w:rsidP="00CE22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2B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E22BC" w:rsidRPr="00CE22BC" w:rsidRDefault="00CE22BC" w:rsidP="00CE22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2BC" w:rsidRPr="00CE22BC" w:rsidRDefault="00CE22BC" w:rsidP="00CE22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2B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E22BC" w:rsidRPr="00CE22BC" w:rsidRDefault="00CE22BC" w:rsidP="00CE2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22BC">
        <w:rPr>
          <w:rFonts w:ascii="Times New Roman" w:hAnsi="Times New Roman" w:cs="Times New Roman"/>
          <w:sz w:val="28"/>
          <w:szCs w:val="28"/>
        </w:rPr>
        <w:t>«20» сентября 2016 года</w:t>
      </w:r>
      <w:r w:rsidRPr="00CE22BC">
        <w:rPr>
          <w:rFonts w:ascii="Times New Roman" w:hAnsi="Times New Roman" w:cs="Times New Roman"/>
        </w:rPr>
        <w:t xml:space="preserve">              </w:t>
      </w:r>
      <w:r w:rsidRPr="00CE22BC">
        <w:rPr>
          <w:rFonts w:ascii="Times New Roman" w:hAnsi="Times New Roman" w:cs="Times New Roman"/>
          <w:sz w:val="28"/>
          <w:szCs w:val="28"/>
        </w:rPr>
        <w:t xml:space="preserve">с. Красный Завод                             № 96-П </w:t>
      </w:r>
    </w:p>
    <w:p w:rsidR="00CE22BC" w:rsidRPr="00CE22BC" w:rsidRDefault="00CE22BC" w:rsidP="005871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2BC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 24:06:4700003</w:t>
      </w:r>
    </w:p>
    <w:p w:rsidR="00CE22BC" w:rsidRPr="00CE22BC" w:rsidRDefault="00CE22BC" w:rsidP="005871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2BC">
        <w:rPr>
          <w:rFonts w:ascii="Times New Roman" w:hAnsi="Times New Roman" w:cs="Times New Roman"/>
          <w:sz w:val="28"/>
          <w:szCs w:val="28"/>
        </w:rPr>
        <w:t xml:space="preserve">В соответствии со ст. 11.10 Земельного кодекса Российской Федерации, руководствуясь Уставом </w:t>
      </w:r>
      <w:proofErr w:type="spellStart"/>
      <w:r w:rsidRPr="00CE22BC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Pr="00CE22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E22B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E22BC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</w:p>
    <w:p w:rsidR="00CE22BC" w:rsidRPr="00CE22BC" w:rsidRDefault="00CE22BC" w:rsidP="00CE22B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E22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22BC" w:rsidRPr="00CE22BC" w:rsidRDefault="00CE22BC" w:rsidP="00CE22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2BC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площадью 214472 кв.м., из категории земель - земли сельскохозяйственного назначения, на кадастровом плане территории кадастрового квартала 24:06:4700003, согласно приложению 1.</w:t>
      </w:r>
    </w:p>
    <w:p w:rsidR="00CE22BC" w:rsidRPr="00CE22BC" w:rsidRDefault="00CE22BC" w:rsidP="00CE22B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2BC">
        <w:rPr>
          <w:rFonts w:ascii="Times New Roman" w:hAnsi="Times New Roman" w:cs="Times New Roman"/>
          <w:sz w:val="28"/>
          <w:szCs w:val="28"/>
        </w:rPr>
        <w:t>1.1. Установить образуемому земельному участку категорию земель – земли сельскохозяйственного назначения.</w:t>
      </w:r>
    </w:p>
    <w:p w:rsidR="00CE22BC" w:rsidRPr="00CE22BC" w:rsidRDefault="00CE22BC" w:rsidP="00CE22B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2BC">
        <w:rPr>
          <w:rFonts w:ascii="Times New Roman" w:hAnsi="Times New Roman" w:cs="Times New Roman"/>
          <w:sz w:val="28"/>
          <w:szCs w:val="28"/>
        </w:rPr>
        <w:t>1.2. Установить образуемому земельному участку вид разрешенного использования  – сельскохозяйственное использование.</w:t>
      </w:r>
    </w:p>
    <w:p w:rsidR="00CE22BC" w:rsidRPr="00CE22BC" w:rsidRDefault="00CE22BC" w:rsidP="00CE22B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2BC">
        <w:rPr>
          <w:rFonts w:ascii="Times New Roman" w:hAnsi="Times New Roman" w:cs="Times New Roman"/>
          <w:sz w:val="28"/>
          <w:szCs w:val="28"/>
        </w:rPr>
        <w:t xml:space="preserve">1.3. Присвоить образуемому земельному участку адрес: Россия, Красноярский край, Боготольский район, с. Красный Завод. Участок расположен примерно в 3 км </w:t>
      </w:r>
      <w:proofErr w:type="gramStart"/>
      <w:r w:rsidRPr="00CE22B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22BC">
        <w:rPr>
          <w:rFonts w:ascii="Times New Roman" w:hAnsi="Times New Roman" w:cs="Times New Roman"/>
          <w:sz w:val="28"/>
          <w:szCs w:val="28"/>
        </w:rPr>
        <w:t xml:space="preserve"> с. Красный Завод по направлению на запад.</w:t>
      </w:r>
    </w:p>
    <w:p w:rsidR="00CE22BC" w:rsidRPr="00CE22BC" w:rsidRDefault="00CE22BC" w:rsidP="00CE22B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2BC">
        <w:rPr>
          <w:rFonts w:ascii="Times New Roman" w:hAnsi="Times New Roman" w:cs="Times New Roman"/>
          <w:sz w:val="28"/>
          <w:szCs w:val="28"/>
        </w:rPr>
        <w:t>2.  </w:t>
      </w:r>
      <w:proofErr w:type="gramStart"/>
      <w:r w:rsidRPr="00CE2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2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CE22BC">
        <w:rPr>
          <w:rFonts w:ascii="Times New Roman" w:hAnsi="Times New Roman" w:cs="Times New Roman"/>
          <w:sz w:val="28"/>
          <w:szCs w:val="28"/>
        </w:rPr>
        <w:t>земестителя</w:t>
      </w:r>
      <w:proofErr w:type="spellEnd"/>
      <w:r w:rsidRPr="00CE22BC">
        <w:rPr>
          <w:rFonts w:ascii="Times New Roman" w:hAnsi="Times New Roman" w:cs="Times New Roman"/>
          <w:sz w:val="28"/>
          <w:szCs w:val="28"/>
        </w:rPr>
        <w:t xml:space="preserve"> главы администрации сельсовета </w:t>
      </w:r>
      <w:proofErr w:type="spellStart"/>
      <w:r w:rsidRPr="00CE22BC">
        <w:rPr>
          <w:rFonts w:ascii="Times New Roman" w:hAnsi="Times New Roman" w:cs="Times New Roman"/>
          <w:sz w:val="28"/>
          <w:szCs w:val="28"/>
        </w:rPr>
        <w:t>Аржуткину</w:t>
      </w:r>
      <w:proofErr w:type="spellEnd"/>
      <w:r w:rsidRPr="00CE22BC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CE22BC" w:rsidRDefault="00CE22BC" w:rsidP="00CE22B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2BC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CE22BC" w:rsidRDefault="00CE22BC" w:rsidP="00CE22B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2BC" w:rsidRPr="00CE22BC" w:rsidRDefault="00CE22BC" w:rsidP="00CE22B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2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E22BC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Pr="00CE22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Г.Н.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Куц</w:t>
      </w:r>
      <w:proofErr w:type="gramEnd"/>
    </w:p>
    <w:p w:rsidR="00F63501" w:rsidRPr="00587154" w:rsidRDefault="00CE22BC" w:rsidP="00587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3501" w:rsidRPr="00587154" w:rsidSect="00F6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2BC"/>
    <w:rsid w:val="00587154"/>
    <w:rsid w:val="00CE22BC"/>
    <w:rsid w:val="00F6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2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B4C2AA-7812-4706-865F-DB228D27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2016-12-15T09:54:00Z</dcterms:created>
  <dcterms:modified xsi:type="dcterms:W3CDTF">2016-12-16T00:46:00Z</dcterms:modified>
</cp:coreProperties>
</file>