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CB" w:rsidRPr="00A325B8" w:rsidRDefault="00BD5ECB" w:rsidP="00BD5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Боготольского сельсовета</w:t>
      </w:r>
    </w:p>
    <w:p w:rsidR="00BD5ECB" w:rsidRPr="003B7798" w:rsidRDefault="00BD5ECB" w:rsidP="00BD5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Боготольского района </w:t>
      </w:r>
    </w:p>
    <w:p w:rsidR="00BD5ECB" w:rsidRPr="003B7798" w:rsidRDefault="00BD5ECB" w:rsidP="00BD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BD5ECB" w:rsidRPr="003B7798" w:rsidRDefault="00BD5ECB" w:rsidP="00BD5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ECB" w:rsidRPr="003B7798" w:rsidRDefault="00BD5ECB" w:rsidP="00BD5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BD5ECB" w:rsidRPr="003B7798" w:rsidRDefault="00BD5ECB" w:rsidP="00BD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BD5ECB" w:rsidRPr="003B7798" w:rsidTr="00BD5ECB">
        <w:tc>
          <w:tcPr>
            <w:tcW w:w="3190" w:type="dxa"/>
            <w:hideMark/>
          </w:tcPr>
          <w:p w:rsidR="00BD5ECB" w:rsidRPr="003B7798" w:rsidRDefault="009263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«22</w:t>
            </w:r>
            <w:r w:rsidR="00BD5ECB" w:rsidRPr="003B77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  <w:r w:rsidR="00BD5ECB" w:rsidRPr="003B7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года</w:t>
            </w:r>
          </w:p>
        </w:tc>
        <w:tc>
          <w:tcPr>
            <w:tcW w:w="3173" w:type="dxa"/>
            <w:hideMark/>
          </w:tcPr>
          <w:p w:rsidR="00BD5ECB" w:rsidRPr="003B7798" w:rsidRDefault="00BD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Боготол</w:t>
            </w:r>
          </w:p>
        </w:tc>
        <w:tc>
          <w:tcPr>
            <w:tcW w:w="3173" w:type="dxa"/>
            <w:hideMark/>
          </w:tcPr>
          <w:p w:rsidR="00BD5ECB" w:rsidRPr="003B7798" w:rsidRDefault="00A325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26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92635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45-п</w:t>
            </w:r>
          </w:p>
        </w:tc>
      </w:tr>
    </w:tbl>
    <w:p w:rsidR="00BD5ECB" w:rsidRPr="003B7798" w:rsidRDefault="00BD5ECB" w:rsidP="00BD5EC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ECB" w:rsidRPr="003B7798" w:rsidRDefault="00BD5ECB" w:rsidP="00BD5EC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ECB" w:rsidRPr="003B7798" w:rsidRDefault="00BD5ECB" w:rsidP="003B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Боготольского сельсовета </w:t>
      </w:r>
      <w:r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12.07.2018 № 46а «Об утверждении административного регламента  Администрации Боготольского сельсовета предоставления муниципальной услуги «</w:t>
      </w:r>
      <w:r w:rsidRPr="003B7798">
        <w:rPr>
          <w:rFonts w:ascii="Times New Roman" w:hAnsi="Times New Roman" w:cs="Times New Roman"/>
          <w:sz w:val="28"/>
          <w:szCs w:val="28"/>
          <w:lang w:eastAsia="ru-RU"/>
        </w:rPr>
        <w:t>«Присвоение адресов земельным участкам, зданиям, сооружениям и помещениям на территории муниципального образования»</w:t>
      </w:r>
    </w:p>
    <w:p w:rsidR="00BD5ECB" w:rsidRPr="003B7798" w:rsidRDefault="00BD5ECB" w:rsidP="00BD5ECB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D5ECB" w:rsidRPr="003B7798" w:rsidRDefault="00BD5ECB" w:rsidP="00B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CB" w:rsidRPr="003B7798" w:rsidRDefault="00BD5ECB" w:rsidP="00BD5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79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2 части 1 статьи 7 Федерального закона </w:t>
      </w:r>
      <w:r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 местного самоуправления в Российской Федерации»,</w:t>
      </w: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 Боготольского сельсовета,</w:t>
      </w:r>
    </w:p>
    <w:p w:rsidR="00BD5ECB" w:rsidRPr="003B7798" w:rsidRDefault="00BD5ECB" w:rsidP="00BD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BD5ECB" w:rsidRPr="003B7798" w:rsidRDefault="003B7798" w:rsidP="003B77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ECB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D5ECB" w:rsidRPr="003B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5ECB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в постановление</w:t>
      </w:r>
      <w:r w:rsidR="00BD5ECB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Боготольского сельсовета от</w:t>
      </w:r>
      <w:r w:rsidR="00BD5ECB" w:rsidRPr="003B77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ECB" w:rsidRPr="003B7798">
        <w:rPr>
          <w:rFonts w:ascii="Times New Roman" w:hAnsi="Times New Roman" w:cs="Times New Roman"/>
          <w:sz w:val="28"/>
          <w:szCs w:val="28"/>
          <w:lang w:eastAsia="ru-RU"/>
        </w:rPr>
        <w:t xml:space="preserve">12.07.2018 № 46а </w:t>
      </w:r>
      <w:r w:rsidR="00BD5ECB" w:rsidRPr="003B779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BD5ECB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 Администрации Боготольского сельсовета предоставления муниципальной услуги </w:t>
      </w:r>
      <w:r w:rsidR="00BD5ECB" w:rsidRPr="003B7798">
        <w:rPr>
          <w:rFonts w:ascii="Times New Roman" w:hAnsi="Times New Roman" w:cs="Times New Roman"/>
          <w:sz w:val="28"/>
          <w:szCs w:val="28"/>
          <w:lang w:eastAsia="ru-RU"/>
        </w:rPr>
        <w:t>«Присвоение адресов земельным участкам, зданиям, сооружениям и помещениям на территории муниципального образования»</w:t>
      </w:r>
      <w:r w:rsidR="00BD5ECB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ECB" w:rsidRPr="003B77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BD5ECB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изменения:</w:t>
      </w:r>
    </w:p>
    <w:p w:rsidR="00A325B8" w:rsidRDefault="00EC0137" w:rsidP="00A32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  <w:lang w:eastAsia="ru-RU"/>
        </w:rPr>
        <w:t xml:space="preserve">1.1.   </w:t>
      </w:r>
      <w:r w:rsidR="003B7798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Постановлению администрации Боготольского сельсовета </w:t>
      </w:r>
      <w:r w:rsidR="003B7798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B7798" w:rsidRPr="003B77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798" w:rsidRPr="003B7798">
        <w:rPr>
          <w:rFonts w:ascii="Times New Roman" w:hAnsi="Times New Roman" w:cs="Times New Roman"/>
          <w:sz w:val="28"/>
          <w:szCs w:val="28"/>
          <w:lang w:eastAsia="ru-RU"/>
        </w:rPr>
        <w:t xml:space="preserve">12.07.2018 № 46а </w:t>
      </w:r>
      <w:r w:rsidR="003B7798" w:rsidRPr="003B779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3B7798" w:rsidRPr="003B7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 Администрации Боготольского сельсовета предоставления муниципальной услуги </w:t>
      </w:r>
      <w:r w:rsidR="003B7798" w:rsidRPr="003B7798">
        <w:rPr>
          <w:rFonts w:ascii="Times New Roman" w:hAnsi="Times New Roman" w:cs="Times New Roman"/>
          <w:sz w:val="28"/>
          <w:szCs w:val="28"/>
          <w:lang w:eastAsia="ru-RU"/>
        </w:rPr>
        <w:t>«Присвоение адресов земельным участкам, зданиям, сооружениям и помещениям на территории муниципального образования»</w:t>
      </w:r>
      <w:r w:rsidR="00BD5ECB" w:rsidRPr="003B7798">
        <w:rPr>
          <w:rFonts w:ascii="Times New Roman" w:hAnsi="Times New Roman" w:cs="Times New Roman"/>
          <w:sz w:val="28"/>
          <w:szCs w:val="28"/>
        </w:rPr>
        <w:t xml:space="preserve"> </w:t>
      </w:r>
      <w:r w:rsidR="003B77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B7798">
        <w:rPr>
          <w:rFonts w:ascii="Times New Roman" w:hAnsi="Times New Roman" w:cs="Times New Roman"/>
          <w:sz w:val="28"/>
          <w:szCs w:val="28"/>
        </w:rPr>
        <w:t xml:space="preserve">пункт 2.6. </w:t>
      </w:r>
      <w:r w:rsidR="003B77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3B7798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C0137" w:rsidRPr="003B7798" w:rsidRDefault="00EC0137" w:rsidP="00A32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>«2.6.</w:t>
      </w:r>
      <w:r w:rsidRPr="003B7798">
        <w:rPr>
          <w:rFonts w:ascii="Times New Roman" w:hAnsi="Times New Roman" w:cs="Times New Roman"/>
          <w:bCs/>
          <w:sz w:val="28"/>
          <w:szCs w:val="28"/>
        </w:rPr>
        <w:t xml:space="preserve"> Исчерпывающий перечень документов, необходимых для предоставления муниципальной услуги (далее - документы).</w:t>
      </w:r>
    </w:p>
    <w:p w:rsidR="00EC0137" w:rsidRPr="003B7798" w:rsidRDefault="00EC0137" w:rsidP="00A32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>1) заявление</w:t>
      </w:r>
      <w:r w:rsidR="003B7798">
        <w:rPr>
          <w:rFonts w:ascii="Times New Roman" w:hAnsi="Times New Roman" w:cs="Times New Roman"/>
          <w:sz w:val="28"/>
          <w:szCs w:val="28"/>
        </w:rPr>
        <w:t>,</w:t>
      </w:r>
      <w:r w:rsidRPr="003B7798">
        <w:rPr>
          <w:rFonts w:ascii="Times New Roman" w:hAnsi="Times New Roman" w:cs="Times New Roman"/>
          <w:sz w:val="28"/>
          <w:szCs w:val="28"/>
        </w:rPr>
        <w:t xml:space="preserve"> к которому прилагаются:</w:t>
      </w:r>
    </w:p>
    <w:p w:rsidR="00EC0137" w:rsidRPr="003B7798" w:rsidRDefault="00EC0137" w:rsidP="00A32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3B779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B7798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5" w:history="1">
        <w:r w:rsidRPr="003B779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для </w:t>
      </w:r>
      <w:proofErr w:type="gramStart"/>
      <w:r w:rsidRPr="003B7798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proofErr w:type="gramEnd"/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B7798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 документы на </w:t>
      </w:r>
      <w:r w:rsidRPr="003B7798">
        <w:rPr>
          <w:rFonts w:ascii="Times New Roman" w:eastAsia="Calibri" w:hAnsi="Times New Roman" w:cs="Times New Roman"/>
          <w:sz w:val="28"/>
          <w:szCs w:val="28"/>
        </w:rPr>
        <w:lastRenderedPageBreak/>
        <w:t>земельный участок, на котором расположены указанное здание (строение), сооружение);</w:t>
      </w:r>
    </w:p>
    <w:p w:rsidR="00EC0137" w:rsidRPr="003B7798" w:rsidRDefault="00EC0137" w:rsidP="00A32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 xml:space="preserve">б) 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выписки из Единого государственного реестра недвижимости об объектах </w:t>
      </w:r>
      <w:r w:rsidRPr="003B7798">
        <w:rPr>
          <w:rFonts w:ascii="Times New Roman" w:hAnsi="Times New Roman" w:cs="Times New Roman"/>
          <w:sz w:val="28"/>
          <w:szCs w:val="28"/>
        </w:rPr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C0137" w:rsidRPr="003B7798" w:rsidRDefault="00EC0137" w:rsidP="00A32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(за исключением случаев, если в соответствии с Градостроительным </w:t>
      </w:r>
      <w:hyperlink r:id="rId6" w:history="1">
        <w:r w:rsidRPr="003B779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</w:t>
      </w:r>
      <w:r w:rsidRPr="003B7798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при наличии разрешения </w:t>
      </w:r>
      <w:r w:rsidRPr="003B7798">
        <w:rPr>
          <w:rFonts w:ascii="Times New Roman" w:hAnsi="Times New Roman" w:cs="Times New Roman"/>
          <w:sz w:val="28"/>
          <w:szCs w:val="28"/>
        </w:rPr>
        <w:t>на ввод объекта адресации в эксплуатацию;</w:t>
      </w:r>
    </w:p>
    <w:p w:rsidR="00EC0137" w:rsidRPr="003B7798" w:rsidRDefault="00EC0137" w:rsidP="00A32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C0137" w:rsidRPr="003B7798" w:rsidRDefault="00EC0137" w:rsidP="00A32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 xml:space="preserve">д) 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являющемся объектом </w:t>
      </w:r>
      <w:r w:rsidRPr="003B7798">
        <w:rPr>
          <w:rFonts w:ascii="Times New Roman" w:hAnsi="Times New Roman" w:cs="Times New Roman"/>
          <w:sz w:val="28"/>
          <w:szCs w:val="28"/>
        </w:rPr>
        <w:t>адресации (в случае присвоения адреса объекту адресации, поставленному на кадастровый учет);</w:t>
      </w:r>
    </w:p>
    <w:p w:rsidR="00EC0137" w:rsidRPr="003B7798" w:rsidRDefault="00EC0137" w:rsidP="00A32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C0137" w:rsidRPr="003B7798" w:rsidRDefault="00EC0137" w:rsidP="00A32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C0137" w:rsidRPr="003B7798" w:rsidRDefault="00EC0137" w:rsidP="00A32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 xml:space="preserve">з) выписка </w:t>
      </w:r>
      <w:r w:rsidRPr="003B7798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недвижимости</w:t>
      </w:r>
      <w:r w:rsidRPr="003B7798">
        <w:rPr>
          <w:rFonts w:ascii="Times New Roman" w:hAnsi="Times New Roman" w:cs="Times New Roman"/>
          <w:sz w:val="28"/>
          <w:szCs w:val="28"/>
        </w:rPr>
        <w:t xml:space="preserve"> об объекте недвижимости, который снят с 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кадастрового </w:t>
      </w:r>
      <w:r w:rsidRPr="003B7798">
        <w:rPr>
          <w:rFonts w:ascii="Times New Roman" w:hAnsi="Times New Roman" w:cs="Times New Roman"/>
          <w:sz w:val="28"/>
          <w:szCs w:val="28"/>
        </w:rPr>
        <w:t>учета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, являющемся объектом адресации </w:t>
      </w:r>
      <w:r w:rsidRPr="003B7798">
        <w:rPr>
          <w:rFonts w:ascii="Times New Roman" w:hAnsi="Times New Roman" w:cs="Times New Roman"/>
          <w:sz w:val="28"/>
          <w:szCs w:val="28"/>
        </w:rPr>
        <w:t xml:space="preserve">(в случае аннулирования адреса объекта адресации по основаниям, указанным в подпункте «а» пункта 14 </w:t>
      </w:r>
      <w:r w:rsidRPr="003B7798">
        <w:rPr>
          <w:rFonts w:ascii="Times New Roman" w:eastAsia="Calibri" w:hAnsi="Times New Roman" w:cs="Times New Roman"/>
          <w:iCs/>
          <w:sz w:val="28"/>
          <w:szCs w:val="28"/>
        </w:rPr>
        <w:t>Правил присвоения, изменения и аннулирования адресов, утвержденных Постановлением Правительства РФ от 19.11.2014 № 1221</w:t>
      </w:r>
      <w:r w:rsidRPr="003B7798">
        <w:rPr>
          <w:rFonts w:ascii="Times New Roman" w:hAnsi="Times New Roman" w:cs="Times New Roman"/>
          <w:sz w:val="28"/>
          <w:szCs w:val="28"/>
        </w:rPr>
        <w:t>);</w:t>
      </w:r>
    </w:p>
    <w:p w:rsidR="00EC0137" w:rsidRPr="003B7798" w:rsidRDefault="00EC0137" w:rsidP="00A325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</w:t>
      </w:r>
      <w:r w:rsidRPr="003B7798">
        <w:rPr>
          <w:rFonts w:ascii="Times New Roman" w:eastAsia="Calibri" w:hAnsi="Times New Roman" w:cs="Times New Roman"/>
          <w:sz w:val="28"/>
          <w:szCs w:val="28"/>
        </w:rPr>
        <w:t xml:space="preserve">недвижимости, являющемуся объектом </w:t>
      </w:r>
      <w:r w:rsidRPr="003B7798">
        <w:rPr>
          <w:rFonts w:ascii="Times New Roman" w:hAnsi="Times New Roman" w:cs="Times New Roman"/>
          <w:sz w:val="28"/>
          <w:szCs w:val="28"/>
        </w:rPr>
        <w:t xml:space="preserve">адресации (в случае аннулирования адреса объекта адресации по основаниям, указанным в подпункте  «б» пункта 14 </w:t>
      </w:r>
      <w:r w:rsidRPr="003B7798">
        <w:rPr>
          <w:rFonts w:ascii="Times New Roman" w:eastAsia="Calibri" w:hAnsi="Times New Roman" w:cs="Times New Roman"/>
          <w:iCs/>
          <w:sz w:val="28"/>
          <w:szCs w:val="28"/>
        </w:rPr>
        <w:t>Правил присвоения, изменения и аннулирования адресов, утвержденных Постановлением Правительства РФ от 19.11.2014 № 1221</w:t>
      </w:r>
      <w:r w:rsidRPr="003B7798">
        <w:rPr>
          <w:rFonts w:ascii="Times New Roman" w:hAnsi="Times New Roman" w:cs="Times New Roman"/>
          <w:sz w:val="28"/>
          <w:szCs w:val="28"/>
        </w:rPr>
        <w:t>).</w:t>
      </w:r>
    </w:p>
    <w:p w:rsidR="0055748F" w:rsidRDefault="003B7798" w:rsidP="00A3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имени лица </w:t>
      </w:r>
      <w:r w:rsidR="0055748F" w:rsidRPr="003B7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обратиться кадастровый инженер, выполняющий на основании документа, предусмотренного </w:t>
      </w:r>
      <w:hyperlink r:id="rId7" w:anchor="block_35" w:history="1">
        <w:r w:rsidR="0055748F" w:rsidRPr="003B77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35</w:t>
        </w:r>
      </w:hyperlink>
      <w:r w:rsidR="0055748F" w:rsidRPr="003B7798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8" w:anchor="block_423" w:history="1">
        <w:r w:rsidR="0055748F" w:rsidRPr="003B77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42</w:t>
        </w:r>
        <w:r w:rsidR="0055748F" w:rsidRPr="003B77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3</w:t>
        </w:r>
      </w:hyperlink>
      <w:r w:rsidR="0055748F" w:rsidRPr="003B7798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55748F" w:rsidRPr="003B7798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.</w:t>
      </w:r>
    </w:p>
    <w:p w:rsidR="0012417F" w:rsidRPr="003B7798" w:rsidRDefault="0012417F" w:rsidP="00A3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«ж».</w:t>
      </w:r>
      <w:proofErr w:type="gramEnd"/>
    </w:p>
    <w:p w:rsidR="00EC0137" w:rsidRPr="003B7798" w:rsidRDefault="00C0593B" w:rsidP="00A3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 д</w:t>
      </w:r>
      <w:r w:rsidR="00EC0137" w:rsidRPr="003B7798">
        <w:rPr>
          <w:rFonts w:ascii="Times New Roman" w:eastAsia="Calibri" w:hAnsi="Times New Roman" w:cs="Times New Roman"/>
          <w:sz w:val="28"/>
          <w:szCs w:val="28"/>
        </w:rPr>
        <w:t xml:space="preserve">окументы, указанные в </w:t>
      </w:r>
      <w:hyperlink r:id="rId9" w:history="1">
        <w:r w:rsidR="00EC0137" w:rsidRPr="00A325B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подпунктах «б»</w:t>
        </w:r>
      </w:hyperlink>
      <w:r w:rsidR="00EC0137" w:rsidRPr="00A32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="00EC0137" w:rsidRPr="00A325B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«д»</w:t>
        </w:r>
      </w:hyperlink>
      <w:r w:rsidR="00EC0137" w:rsidRPr="00A325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="00EC0137" w:rsidRPr="00A325B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«з»</w:t>
        </w:r>
      </w:hyperlink>
      <w:r w:rsidR="00EC0137" w:rsidRPr="003B7798">
        <w:rPr>
          <w:rFonts w:ascii="Times New Roman" w:eastAsia="Calibri" w:hAnsi="Times New Roman" w:cs="Times New Roman"/>
          <w:sz w:val="28"/>
          <w:szCs w:val="28"/>
        </w:rPr>
        <w:t xml:space="preserve"> и «и» пункта 2.6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EC0137" w:rsidRDefault="00EC0137" w:rsidP="00A3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hAnsi="Times New Roman" w:cs="Times New Roman"/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форме».</w:t>
      </w:r>
    </w:p>
    <w:p w:rsidR="00C0593B" w:rsidRDefault="0012417F" w:rsidP="00C0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Pr="003B7798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Постановлению администрации Боготольского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05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3.4.3. раздела 3</w:t>
      </w:r>
      <w:r w:rsidRPr="003B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пунктом 4 следующего содержания: «4)</w:t>
      </w:r>
      <w:r w:rsidR="00C0593B" w:rsidRPr="00C0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93B" w:rsidRPr="00FE3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proofErr w:type="gramEnd"/>
      <w:r w:rsidR="00C0593B" w:rsidRPr="00F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C0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4 части 1 статьи 7 </w:t>
      </w:r>
      <w:r w:rsidR="00C0593B" w:rsidRPr="00FE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</w:t>
      </w:r>
      <w:r w:rsidR="00C05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частью 1.3 настоящей статьи».</w:t>
      </w:r>
    </w:p>
    <w:p w:rsidR="00B760EC" w:rsidRPr="00980867" w:rsidRDefault="007609DF" w:rsidP="00B760EC">
      <w:pPr>
        <w:autoSpaceDE w:val="0"/>
        <w:autoSpaceDN w:val="0"/>
        <w:adjustRightInd w:val="0"/>
        <w:spacing w:after="0" w:line="259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760EC" w:rsidRPr="00B7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раздел 3</w:t>
      </w:r>
      <w:r w:rsidR="00B76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регламента: </w:t>
      </w:r>
    </w:p>
    <w:p w:rsidR="00B760EC" w:rsidRDefault="00B760EC" w:rsidP="00B7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п. 3.6.  следующего содержания «3.6.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в упреждающем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не осуществляется»;</w:t>
      </w:r>
    </w:p>
    <w:p w:rsidR="00B760EC" w:rsidRDefault="00B760EC" w:rsidP="00B7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п. 3.7.  следующего содержания «3.7.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заявителей, объединенным общими признаками не предоставляется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0EC" w:rsidRDefault="00B760EC" w:rsidP="00B7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1.4.внести  изменения в раздел 1 административного регламента:</w:t>
      </w:r>
    </w:p>
    <w:p w:rsidR="00B760EC" w:rsidRPr="00B760EC" w:rsidRDefault="00B760EC" w:rsidP="00B7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п. </w:t>
      </w:r>
      <w:r w:rsidRPr="00B760E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B760EC">
        <w:rPr>
          <w:rFonts w:ascii="Times New Roman" w:hAnsi="Times New Roman" w:cs="Times New Roman"/>
          <w:sz w:val="28"/>
          <w:szCs w:val="28"/>
        </w:rPr>
        <w:t>Муниципальная услуга может быть получена</w:t>
      </w:r>
      <w:r>
        <w:rPr>
          <w:rFonts w:ascii="Times New Roman" w:hAnsi="Times New Roman" w:cs="Times New Roman"/>
          <w:sz w:val="28"/>
          <w:szCs w:val="28"/>
        </w:rPr>
        <w:t>» добавить слова «в электронной форме</w:t>
      </w:r>
      <w:r w:rsidR="004D519E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далее по тексту.</w:t>
      </w:r>
    </w:p>
    <w:p w:rsidR="007609DF" w:rsidRPr="00FE3010" w:rsidRDefault="007609DF" w:rsidP="00C05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CB" w:rsidRPr="003B7798" w:rsidRDefault="00C0593B" w:rsidP="00A3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ECB"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настоящего постановления оставляю за собой.</w:t>
      </w:r>
    </w:p>
    <w:p w:rsidR="00BD5ECB" w:rsidRPr="003B7798" w:rsidRDefault="00BD5ECB" w:rsidP="00A32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 опубликовать в общественно-политической газете «Земля </w:t>
      </w:r>
      <w:proofErr w:type="spellStart"/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Боготольского района в сети Интернет </w:t>
      </w:r>
      <w:hyperlink r:id="rId12" w:history="1">
        <w:r w:rsidRPr="003B77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B77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B77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3B77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3B77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3B779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B779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странице Боготольского сельсовета.</w:t>
      </w:r>
    </w:p>
    <w:p w:rsidR="00BD5ECB" w:rsidRPr="003B7798" w:rsidRDefault="00BD5ECB" w:rsidP="00A32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опубликования.</w:t>
      </w:r>
    </w:p>
    <w:p w:rsidR="00BD5ECB" w:rsidRPr="003B7798" w:rsidRDefault="00BD5ECB" w:rsidP="00A32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5ECB" w:rsidRPr="003B7798" w:rsidRDefault="00BD5ECB" w:rsidP="00BD5ECB">
      <w:pPr>
        <w:rPr>
          <w:rFonts w:ascii="Times New Roman" w:hAnsi="Times New Roman" w:cs="Times New Roman"/>
          <w:sz w:val="28"/>
          <w:szCs w:val="28"/>
        </w:rPr>
      </w:pP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</w:t>
      </w:r>
      <w:r w:rsidR="00A3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gramStart"/>
      <w:r w:rsidRPr="003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</w:p>
    <w:p w:rsidR="00A92E22" w:rsidRPr="003B7798" w:rsidRDefault="00A92E22">
      <w:pPr>
        <w:rPr>
          <w:rFonts w:ascii="Times New Roman" w:hAnsi="Times New Roman" w:cs="Times New Roman"/>
          <w:sz w:val="28"/>
          <w:szCs w:val="28"/>
        </w:rPr>
      </w:pPr>
    </w:p>
    <w:sectPr w:rsidR="00A92E22" w:rsidRPr="003B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4"/>
    <w:rsid w:val="0012417F"/>
    <w:rsid w:val="003B7798"/>
    <w:rsid w:val="004312D4"/>
    <w:rsid w:val="004D519E"/>
    <w:rsid w:val="0055748F"/>
    <w:rsid w:val="005A1980"/>
    <w:rsid w:val="007609DF"/>
    <w:rsid w:val="0092635B"/>
    <w:rsid w:val="00A325B8"/>
    <w:rsid w:val="00A92E22"/>
    <w:rsid w:val="00B760EC"/>
    <w:rsid w:val="00BD5ECB"/>
    <w:rsid w:val="00C0593B"/>
    <w:rsid w:val="00E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ECB"/>
    <w:pPr>
      <w:spacing w:after="0" w:line="240" w:lineRule="auto"/>
    </w:pPr>
  </w:style>
  <w:style w:type="table" w:styleId="a4">
    <w:name w:val="Table Grid"/>
    <w:basedOn w:val="a1"/>
    <w:uiPriority w:val="59"/>
    <w:rsid w:val="00BD5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D5ECB"/>
    <w:rPr>
      <w:color w:val="0000FF"/>
      <w:u w:val="single"/>
    </w:rPr>
  </w:style>
  <w:style w:type="paragraph" w:customStyle="1" w:styleId="ConsPlusNormal">
    <w:name w:val="ConsPlusNormal"/>
    <w:rsid w:val="00EC0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ECB"/>
    <w:pPr>
      <w:spacing w:after="0" w:line="240" w:lineRule="auto"/>
    </w:pPr>
  </w:style>
  <w:style w:type="table" w:styleId="a4">
    <w:name w:val="Table Grid"/>
    <w:basedOn w:val="a1"/>
    <w:uiPriority w:val="59"/>
    <w:rsid w:val="00BD5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D5ECB"/>
    <w:rPr>
      <w:color w:val="0000FF"/>
      <w:u w:val="single"/>
    </w:rPr>
  </w:style>
  <w:style w:type="paragraph" w:customStyle="1" w:styleId="ConsPlusNormal">
    <w:name w:val="ConsPlusNormal"/>
    <w:rsid w:val="00EC0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425e380a8fdd9b1146ee50c3e72c8c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74/5cb260c13bb77991855d9c76f8d1d4c8/" TargetMode="External"/><Relationship Id="rId12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324F230DCB874DE7E0197E75B18B687A1B51901ABD85298F42FDBB382A7B159AD4B61A0FE0C9AB31DD3860212JDG" TargetMode="External"/><Relationship Id="rId11" Type="http://schemas.openxmlformats.org/officeDocument/2006/relationships/hyperlink" Target="consultantplus://offline/ref=A9917CCBCE32A3AC22BD77FFFA5E3655119A3FEBB279DCE105724CADE165DD166942F148FC46D35B9B7A5EF04CDB986CB004D49DYBQ6G" TargetMode="External"/><Relationship Id="rId5" Type="http://schemas.openxmlformats.org/officeDocument/2006/relationships/hyperlink" Target="consultantplus://offline/ref=F9DDCFF2A77D5F67F756B851D9ED16D3AC88BABEBCB69B7B6DEB62ACE8C0CB11D7F5D5C999E1E76A37E819EAEDv7H8G" TargetMode="External"/><Relationship Id="rId10" Type="http://schemas.openxmlformats.org/officeDocument/2006/relationships/hyperlink" Target="consultantplus://offline/ref=A9917CCBCE32A3AC22BD77FFFA5E3655119A3FEBB279DCE105724CADE165DD166942F148FD46D35B9B7A5EF04CDB986CB004D49DYB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17CCBCE32A3AC22BD77FFFA5E3655119A3FEBB279DCE105724CADE165DD166942F148FB46D35B9B7A5EF04CDB986CB004D49DYBQ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2022-06-22T02:19:00Z</cp:lastPrinted>
  <dcterms:created xsi:type="dcterms:W3CDTF">2022-06-02T08:02:00Z</dcterms:created>
  <dcterms:modified xsi:type="dcterms:W3CDTF">2022-06-22T06:56:00Z</dcterms:modified>
</cp:coreProperties>
</file>