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54" w:rsidRPr="007D1754" w:rsidRDefault="007D1754" w:rsidP="007D17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754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7D1754" w:rsidRPr="007D1754" w:rsidRDefault="007D1754" w:rsidP="007D17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175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БОГОТОЛЬСКОГО РАЙОНА</w:t>
      </w:r>
    </w:p>
    <w:p w:rsidR="007D1754" w:rsidRPr="007D1754" w:rsidRDefault="007D1754" w:rsidP="007D17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1754" w:rsidRPr="007D1754" w:rsidRDefault="007D1754" w:rsidP="007D1754">
      <w:pPr>
        <w:pBdr>
          <w:top w:val="single" w:sz="12" w:space="1" w:color="auto"/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D175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ФИНАНСОВОЕ  УПРАВЛЕНИЕ</w:t>
      </w:r>
    </w:p>
    <w:p w:rsidR="007D1754" w:rsidRPr="007D1754" w:rsidRDefault="007D1754" w:rsidP="007D1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</w:pPr>
    </w:p>
    <w:p w:rsidR="007D1754" w:rsidRPr="007D1754" w:rsidRDefault="007D1754" w:rsidP="007D17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</w:pPr>
      <w:r w:rsidRPr="007D1754"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  <w:t xml:space="preserve">ПРИКАЗ № </w:t>
      </w:r>
      <w:r w:rsidR="000006C4"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  <w:t>37</w:t>
      </w:r>
      <w:r w:rsidRPr="007D1754">
        <w:rPr>
          <w:rFonts w:ascii="Times New Roman" w:eastAsia="Times New Roman" w:hAnsi="Times New Roman" w:cs="Times New Roman"/>
          <w:b/>
          <w:spacing w:val="100"/>
          <w:sz w:val="40"/>
          <w:szCs w:val="40"/>
          <w:lang w:eastAsia="ru-RU"/>
        </w:rPr>
        <w:t>-о</w:t>
      </w:r>
    </w:p>
    <w:p w:rsidR="007D1754" w:rsidRPr="00D40CA0" w:rsidRDefault="007D1754" w:rsidP="007D17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754" w:rsidRPr="00D40CA0" w:rsidRDefault="007D1754" w:rsidP="007D17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Боготол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5B1A8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1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7D1754" w:rsidRPr="00D40CA0" w:rsidRDefault="007D1754" w:rsidP="007D175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970B20" w:rsidRPr="00D40CA0" w:rsidRDefault="00970B20" w:rsidP="00DB37B0">
      <w:pPr>
        <w:pStyle w:val="ConsTitle"/>
        <w:widowControl/>
        <w:ind w:right="4392"/>
        <w:rPr>
          <w:rFonts w:ascii="Times New Roman" w:hAnsi="Times New Roman"/>
          <w:b w:val="0"/>
          <w:sz w:val="28"/>
          <w:szCs w:val="28"/>
        </w:rPr>
      </w:pPr>
      <w:r w:rsidRPr="00D40CA0">
        <w:rPr>
          <w:rFonts w:ascii="Times New Roman" w:hAnsi="Times New Roman"/>
          <w:b w:val="0"/>
          <w:sz w:val="28"/>
          <w:szCs w:val="28"/>
        </w:rPr>
        <w:t>О</w:t>
      </w:r>
      <w:r w:rsidR="00DB37B0" w:rsidRPr="00D40CA0">
        <w:rPr>
          <w:rFonts w:ascii="Times New Roman" w:hAnsi="Times New Roman"/>
          <w:b w:val="0"/>
          <w:sz w:val="28"/>
          <w:szCs w:val="28"/>
        </w:rPr>
        <w:t xml:space="preserve">б утверждении Порядка представления главными распорядителями средств районного бюджета в </w:t>
      </w:r>
      <w:r w:rsidR="00D65798">
        <w:rPr>
          <w:rFonts w:ascii="Times New Roman" w:hAnsi="Times New Roman"/>
          <w:b w:val="0"/>
          <w:sz w:val="28"/>
          <w:szCs w:val="28"/>
        </w:rPr>
        <w:t>ф</w:t>
      </w:r>
      <w:r w:rsidR="00DB37B0" w:rsidRPr="00D40CA0">
        <w:rPr>
          <w:rFonts w:ascii="Times New Roman" w:hAnsi="Times New Roman"/>
          <w:b w:val="0"/>
          <w:sz w:val="28"/>
          <w:szCs w:val="28"/>
        </w:rPr>
        <w:t xml:space="preserve">инансовое управление администрации </w:t>
      </w:r>
      <w:r w:rsidRPr="00D40CA0">
        <w:rPr>
          <w:rFonts w:ascii="Times New Roman" w:hAnsi="Times New Roman"/>
          <w:b w:val="0"/>
          <w:sz w:val="28"/>
          <w:szCs w:val="28"/>
        </w:rPr>
        <w:t>Б</w:t>
      </w:r>
      <w:r w:rsidR="00DB37B0" w:rsidRPr="00D40CA0">
        <w:rPr>
          <w:rFonts w:ascii="Times New Roman" w:hAnsi="Times New Roman"/>
          <w:b w:val="0"/>
          <w:sz w:val="28"/>
          <w:szCs w:val="28"/>
        </w:rPr>
        <w:t>оготольского района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970B20" w:rsidRPr="00D40CA0" w:rsidRDefault="00970B20" w:rsidP="007D175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</w:t>
      </w:r>
      <w:r w:rsidR="00D345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45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и третьим пункта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242.2 Бюджетного кодекса Российской Федерации, п. 4.52 Положения о </w:t>
      </w:r>
      <w:r w:rsidR="00D6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управлении администрации Боготольского района, утвержденном постановлением администрации Боготольского района от 30.12.2011  № 675-п, </w:t>
      </w:r>
    </w:p>
    <w:p w:rsidR="00DB37B0" w:rsidRPr="00D40CA0" w:rsidRDefault="00DB37B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B37B0" w:rsidRPr="00D40CA0" w:rsidRDefault="00DB37B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2" w:history="1">
        <w:r w:rsidRPr="00D40C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главными распорядителями средств районного бюджета в </w:t>
      </w:r>
      <w:r w:rsidR="00D6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администрации Боготольского района информации о результатах рассмотрения дела в суде, наличии оснований для обжалования судебного акта и результатах обжалования судебного акта согласно приложению.</w:t>
      </w: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Приказ разместить на официальном сайте Боготольского района в сети Интернет </w:t>
      </w:r>
      <w:hyperlink r:id="rId4" w:history="1">
        <w:r w:rsidRPr="00D40C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www.bogotol-r.ru</w:t>
        </w:r>
      </w:hyperlink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</w:t>
      </w:r>
      <w:r w:rsidR="00D3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345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B0" w:rsidRPr="00D40CA0" w:rsidRDefault="00DB37B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B0" w:rsidRPr="00D40CA0" w:rsidRDefault="00DB37B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Н.Ф. Соловьева</w:t>
      </w: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B37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D40CA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Финансового управления администрации </w:t>
      </w: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района </w:t>
      </w: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5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40CA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B1A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353A34">
        <w:rPr>
          <w:rFonts w:ascii="Times New Roman" w:eastAsia="Times New Roman" w:hAnsi="Times New Roman" w:cs="Times New Roman"/>
          <w:sz w:val="24"/>
          <w:szCs w:val="24"/>
          <w:lang w:eastAsia="ru-RU"/>
        </w:rPr>
        <w:t>37-о</w:t>
      </w: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"/>
      <w:bookmarkEnd w:id="1"/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D40CA0" w:rsidRPr="00D40CA0" w:rsidRDefault="00D40CA0" w:rsidP="00D40C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главными распорядителями средств районного бюджета в </w:t>
      </w:r>
      <w:r w:rsidR="00D6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администрации Боготольского района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представления главными распорядителями средств районного бюджета в </w:t>
      </w:r>
      <w:r w:rsidR="00D6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управление администрации </w:t>
      </w:r>
      <w:proofErr w:type="gramStart"/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(далее </w:t>
      </w:r>
      <w:r w:rsidR="00D6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управление) информации о результатах рассмотрения дела в суде, наличии оснований для обжалования судебного акта и результатах обжалования судебного акта (далее - Порядок) устанавливает правила представления главным распорядителем средств ра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бюджета в </w:t>
      </w:r>
      <w:r w:rsidR="00D657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  <w:proofErr w:type="gramEnd"/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Порядка применяются в отношении судебных актов по искам к 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Боготольский район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вреда, причиненного незаконными действиями (бездействием) 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Боготольского района 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их должностных лиц, в том числе в результате издания 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Боготольского района 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не соответствующих закону или иному нормативному правовому акту, а также судебных актов по иным искам о взыскании денежных</w:t>
      </w:r>
      <w:proofErr w:type="gramEnd"/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 счет средств казны 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судебных актов о взыскании денежных сре</w:t>
      </w:r>
      <w:proofErr w:type="gramStart"/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субсидиарной ответственности главных распорядителей), судебных актов о присуждении компенсации за нарушение права на исполнение судебного акта в разумный срок за счет средств ра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бюджета.</w:t>
      </w: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средств ра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бюджета, представлявший в суде интересы </w:t>
      </w:r>
      <w:r w:rsidR="008D0DCA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5" w:history="1">
        <w:r w:rsidRPr="00D40C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158</w:t>
        </w:r>
      </w:hyperlink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- главный распорядитель), обязан в течение 10 дней после вынесения (принятия) судебного акта в окончательной форме направить в </w:t>
      </w:r>
      <w:r w:rsidR="008C1C4C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рассмотрения дела в суде, о наличии оснований для обжалования судебного акта.</w:t>
      </w:r>
      <w:proofErr w:type="gramEnd"/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окончательной форме обязан представить в </w:t>
      </w:r>
      <w:r w:rsidR="008C1C4C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обжалования судебного акта.</w:t>
      </w:r>
    </w:p>
    <w:p w:rsidR="00970B20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результатах рассмотрения дела в суде, наличии оснований для обжалования судебного акта и результатах обжалования судебного акта представляется главным распорядителем в </w:t>
      </w:r>
      <w:r w:rsidR="008C1C4C"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документа на бумажном носителе, подписанного руководителем главного распорядителя или уполномоченным им лицом.</w:t>
      </w:r>
    </w:p>
    <w:p w:rsidR="004F103B" w:rsidRPr="00D40CA0" w:rsidRDefault="00970B20" w:rsidP="00D40C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sectPr w:rsidR="004F103B" w:rsidRPr="00D40CA0" w:rsidSect="002E14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F0D24"/>
    <w:rsid w:val="000006C4"/>
    <w:rsid w:val="0005142F"/>
    <w:rsid w:val="001D134E"/>
    <w:rsid w:val="0028042E"/>
    <w:rsid w:val="00353A34"/>
    <w:rsid w:val="004F07D1"/>
    <w:rsid w:val="004F103B"/>
    <w:rsid w:val="005B1A8C"/>
    <w:rsid w:val="007D1754"/>
    <w:rsid w:val="008075F0"/>
    <w:rsid w:val="008C1C4C"/>
    <w:rsid w:val="008D0DCA"/>
    <w:rsid w:val="00970B20"/>
    <w:rsid w:val="00AD0365"/>
    <w:rsid w:val="00C23D5B"/>
    <w:rsid w:val="00C441A2"/>
    <w:rsid w:val="00CD7E1A"/>
    <w:rsid w:val="00D34587"/>
    <w:rsid w:val="00D40CA0"/>
    <w:rsid w:val="00D65798"/>
    <w:rsid w:val="00DB37B0"/>
    <w:rsid w:val="00EF0D24"/>
    <w:rsid w:val="00F42607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B20"/>
    <w:rPr>
      <w:color w:val="0000FF" w:themeColor="hyperlink"/>
      <w:u w:val="single"/>
    </w:rPr>
  </w:style>
  <w:style w:type="paragraph" w:customStyle="1" w:styleId="ConsTitle">
    <w:name w:val="ConsTitle"/>
    <w:rsid w:val="007D175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80212F954F78A732631920E5295589204BFE815D2D76DBC99D303176C0174F2FE842C54D7C4CC182678E07EC93813C5E95E05F974CaEJFI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МЕЖЕНИНА</cp:lastModifiedBy>
  <cp:revision>10</cp:revision>
  <cp:lastPrinted>2021-09-02T01:38:00Z</cp:lastPrinted>
  <dcterms:created xsi:type="dcterms:W3CDTF">2021-08-09T08:09:00Z</dcterms:created>
  <dcterms:modified xsi:type="dcterms:W3CDTF">2021-09-02T01:38:00Z</dcterms:modified>
</cp:coreProperties>
</file>