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E87DC4" w:rsidRDefault="00E87DC4" w:rsidP="007F2440">
      <w:pPr>
        <w:pStyle w:val="ConsPlusTitle"/>
        <w:jc w:val="center"/>
      </w:pPr>
    </w:p>
    <w:p w:rsidR="00E87DC4" w:rsidRDefault="00E87DC4" w:rsidP="007F2440">
      <w:pPr>
        <w:pStyle w:val="ConsPlusTitle"/>
        <w:jc w:val="center"/>
      </w:pPr>
    </w:p>
    <w:p w:rsidR="00E87DC4" w:rsidRDefault="00E87DC4" w:rsidP="007F2440">
      <w:pPr>
        <w:pStyle w:val="ConsPlusTitle"/>
        <w:jc w:val="center"/>
      </w:pPr>
    </w:p>
    <w:p w:rsidR="00E87DC4" w:rsidRDefault="00E87DC4" w:rsidP="007F2440">
      <w:pPr>
        <w:pStyle w:val="ConsPlusTitle"/>
        <w:jc w:val="center"/>
      </w:pPr>
    </w:p>
    <w:p w:rsidR="00E87DC4" w:rsidRDefault="00E87DC4" w:rsidP="007F2440">
      <w:pPr>
        <w:pStyle w:val="ConsPlusTitle"/>
        <w:jc w:val="center"/>
      </w:pPr>
    </w:p>
    <w:p w:rsidR="00E87DC4" w:rsidRDefault="00E87DC4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6D0046" w:rsidRPr="001B3A41" w:rsidRDefault="006D0046" w:rsidP="006D0046">
      <w:pPr>
        <w:rPr>
          <w:b/>
        </w:rPr>
      </w:pPr>
      <w:r w:rsidRPr="001B3A41">
        <w:rPr>
          <w:b/>
        </w:rPr>
        <w:t>КРАЕВОЕ ГОСУДАРСТВЕННОЕ</w:t>
      </w:r>
      <w:r>
        <w:rPr>
          <w:b/>
        </w:rPr>
        <w:t xml:space="preserve"> </w:t>
      </w:r>
      <w:r w:rsidRPr="001B3A41">
        <w:rPr>
          <w:b/>
        </w:rPr>
        <w:t>КАЗЕННОЕ ЧРЕЖДЕНИЕ</w:t>
      </w:r>
    </w:p>
    <w:p w:rsidR="006D0046" w:rsidRPr="001B3A41" w:rsidRDefault="006D0046" w:rsidP="006D0046">
      <w:pPr>
        <w:jc w:val="center"/>
        <w:rPr>
          <w:b/>
        </w:rPr>
      </w:pPr>
      <w:r w:rsidRPr="001B3A41">
        <w:rPr>
          <w:b/>
        </w:rPr>
        <w:t>«УПРАВЛЕНИЕ СОЦИАЛЬНОЙ ЗАЩИТЫ НАСЕЛЕНИЯ»</w:t>
      </w:r>
      <w:r>
        <w:rPr>
          <w:b/>
        </w:rPr>
        <w:t xml:space="preserve"> </w:t>
      </w:r>
      <w:r w:rsidRPr="001B3A41">
        <w:rPr>
          <w:b/>
        </w:rPr>
        <w:t>(КГКУ «УСЗН»)</w:t>
      </w:r>
    </w:p>
    <w:p w:rsidR="006D0046" w:rsidRDefault="006D0046" w:rsidP="006D0046">
      <w:pPr>
        <w:suppressAutoHyphens/>
        <w:autoSpaceDN w:val="0"/>
        <w:ind w:right="-249"/>
        <w:rPr>
          <w:kern w:val="3"/>
        </w:rPr>
      </w:pPr>
    </w:p>
    <w:p w:rsidR="006D0046" w:rsidRPr="001B3A41" w:rsidRDefault="006D0046" w:rsidP="006D0046">
      <w:pPr>
        <w:suppressAutoHyphens/>
        <w:autoSpaceDN w:val="0"/>
        <w:ind w:right="-249"/>
        <w:jc w:val="center"/>
        <w:rPr>
          <w:kern w:val="3"/>
        </w:rPr>
      </w:pPr>
      <w:r w:rsidRPr="001B3A41">
        <w:rPr>
          <w:kern w:val="3"/>
        </w:rPr>
        <w:t xml:space="preserve">Территориальное отделение КГКУ «УСЗН» по </w:t>
      </w:r>
      <w:proofErr w:type="spellStart"/>
      <w:r>
        <w:rPr>
          <w:kern w:val="3"/>
        </w:rPr>
        <w:t>г</w:t>
      </w:r>
      <w:proofErr w:type="gramStart"/>
      <w:r>
        <w:rPr>
          <w:kern w:val="3"/>
        </w:rPr>
        <w:t>.Б</w:t>
      </w:r>
      <w:proofErr w:type="gramEnd"/>
      <w:r>
        <w:rPr>
          <w:kern w:val="3"/>
        </w:rPr>
        <w:t>оготолу</w:t>
      </w:r>
      <w:proofErr w:type="spellEnd"/>
      <w:r>
        <w:rPr>
          <w:kern w:val="3"/>
        </w:rPr>
        <w:t xml:space="preserve"> и Боготольскому району</w:t>
      </w:r>
      <w:r w:rsidRPr="001B3A41">
        <w:rPr>
          <w:kern w:val="3"/>
        </w:rPr>
        <w:t xml:space="preserve"> Красноярского края</w:t>
      </w: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E87DC4" w:rsidRDefault="00E87DC4" w:rsidP="007F2440">
      <w:pPr>
        <w:pStyle w:val="ConsPlusTitle"/>
        <w:jc w:val="center"/>
      </w:pPr>
    </w:p>
    <w:p w:rsidR="00E87DC4" w:rsidRDefault="00E87DC4" w:rsidP="007F2440">
      <w:pPr>
        <w:pStyle w:val="ConsPlusTitle"/>
        <w:jc w:val="center"/>
      </w:pPr>
    </w:p>
    <w:p w:rsidR="00E87DC4" w:rsidRDefault="00E87DC4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E87DC4" w:rsidRDefault="00E87DC4" w:rsidP="00E87DC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E87DC4">
        <w:rPr>
          <w:rFonts w:eastAsiaTheme="minorHAnsi"/>
          <w:b/>
          <w:bCs/>
          <w:sz w:val="28"/>
          <w:szCs w:val="28"/>
          <w:lang w:eastAsia="en-US"/>
        </w:rPr>
        <w:t>диновременн</w:t>
      </w:r>
      <w:r>
        <w:rPr>
          <w:rFonts w:eastAsiaTheme="minorHAnsi"/>
          <w:b/>
          <w:bCs/>
          <w:sz w:val="28"/>
          <w:szCs w:val="28"/>
          <w:lang w:eastAsia="en-US"/>
        </w:rPr>
        <w:t>ая</w:t>
      </w:r>
      <w:r w:rsidRPr="00E87DC4">
        <w:rPr>
          <w:rFonts w:eastAsiaTheme="minorHAnsi"/>
          <w:b/>
          <w:bCs/>
          <w:sz w:val="28"/>
          <w:szCs w:val="28"/>
          <w:lang w:eastAsia="en-US"/>
        </w:rPr>
        <w:t xml:space="preserve"> адресн</w:t>
      </w:r>
      <w:r>
        <w:rPr>
          <w:rFonts w:eastAsiaTheme="minorHAnsi"/>
          <w:b/>
          <w:bCs/>
          <w:sz w:val="28"/>
          <w:szCs w:val="28"/>
          <w:lang w:eastAsia="en-US"/>
        </w:rPr>
        <w:t>ая</w:t>
      </w:r>
      <w:r w:rsidRPr="00E87DC4">
        <w:rPr>
          <w:rFonts w:eastAsiaTheme="minorHAnsi"/>
          <w:b/>
          <w:bCs/>
          <w:sz w:val="28"/>
          <w:szCs w:val="28"/>
          <w:lang w:eastAsia="en-US"/>
        </w:rPr>
        <w:t xml:space="preserve"> материальн</w:t>
      </w:r>
      <w:r>
        <w:rPr>
          <w:rFonts w:eastAsiaTheme="minorHAnsi"/>
          <w:b/>
          <w:bCs/>
          <w:sz w:val="28"/>
          <w:szCs w:val="28"/>
          <w:lang w:eastAsia="en-US"/>
        </w:rPr>
        <w:t>ая</w:t>
      </w:r>
      <w:r w:rsidRPr="00E87DC4">
        <w:rPr>
          <w:rFonts w:eastAsiaTheme="minorHAnsi"/>
          <w:b/>
          <w:bCs/>
          <w:sz w:val="28"/>
          <w:szCs w:val="28"/>
          <w:lang w:eastAsia="en-US"/>
        </w:rPr>
        <w:t xml:space="preserve"> помощ</w:t>
      </w:r>
      <w:r>
        <w:rPr>
          <w:rFonts w:eastAsiaTheme="minorHAnsi"/>
          <w:b/>
          <w:bCs/>
          <w:sz w:val="28"/>
          <w:szCs w:val="28"/>
          <w:lang w:eastAsia="en-US"/>
        </w:rPr>
        <w:t>ь</w:t>
      </w:r>
      <w:r w:rsidRPr="00E87DC4">
        <w:rPr>
          <w:rFonts w:eastAsiaTheme="minorHAnsi"/>
          <w:b/>
          <w:bCs/>
          <w:sz w:val="28"/>
          <w:szCs w:val="28"/>
          <w:lang w:eastAsia="en-US"/>
        </w:rPr>
        <w:t xml:space="preserve"> обратившимся гражданам, находящимся в трудной жизненной ситуации, проживающим на территории Красноярского края</w:t>
      </w:r>
    </w:p>
    <w:p w:rsidR="00E87DC4" w:rsidRDefault="00E87DC4" w:rsidP="00E87DC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87DC4" w:rsidRDefault="00E87DC4" w:rsidP="00E87DC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87DC4" w:rsidRDefault="00E87DC4" w:rsidP="00E87DC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87DC4" w:rsidRPr="00E87DC4" w:rsidRDefault="00E87DC4" w:rsidP="00E87DC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21F9D" w:rsidRDefault="00321F9D" w:rsidP="007F2440">
      <w:pPr>
        <w:pStyle w:val="ConsPlusTitle"/>
        <w:jc w:val="center"/>
      </w:pPr>
    </w:p>
    <w:p w:rsidR="00321F9D" w:rsidRDefault="00321F9D" w:rsidP="007F2440">
      <w:pPr>
        <w:pStyle w:val="ConsPlusTitle"/>
        <w:jc w:val="center"/>
      </w:pPr>
    </w:p>
    <w:p w:rsidR="00E87DC4" w:rsidRDefault="00E87DC4" w:rsidP="007F2440">
      <w:pPr>
        <w:pStyle w:val="ConsPlusTitle"/>
        <w:jc w:val="center"/>
      </w:pPr>
    </w:p>
    <w:p w:rsidR="00E87DC4" w:rsidRDefault="00E87DC4" w:rsidP="007F2440">
      <w:pPr>
        <w:pStyle w:val="ConsPlusTitle"/>
        <w:jc w:val="center"/>
      </w:pPr>
    </w:p>
    <w:p w:rsidR="00E87DC4" w:rsidRDefault="00E87DC4" w:rsidP="007F2440">
      <w:pPr>
        <w:pStyle w:val="ConsPlusTitle"/>
        <w:jc w:val="center"/>
      </w:pPr>
    </w:p>
    <w:p w:rsidR="00E87DC4" w:rsidRDefault="00E87DC4" w:rsidP="007F2440">
      <w:pPr>
        <w:pStyle w:val="ConsPlusTitle"/>
        <w:jc w:val="center"/>
      </w:pPr>
    </w:p>
    <w:p w:rsidR="007F2440" w:rsidRDefault="007F2440" w:rsidP="007F2440">
      <w:pPr>
        <w:pStyle w:val="ConsPlusTitle"/>
        <w:jc w:val="center"/>
      </w:pPr>
    </w:p>
    <w:p w:rsidR="006D0046" w:rsidRDefault="006D0046" w:rsidP="007F2440">
      <w:pPr>
        <w:pStyle w:val="ConsPlusTitle"/>
        <w:jc w:val="center"/>
      </w:pPr>
    </w:p>
    <w:p w:rsidR="006D0046" w:rsidRDefault="006D0046" w:rsidP="007F2440">
      <w:pPr>
        <w:pStyle w:val="ConsPlusTitle"/>
        <w:jc w:val="center"/>
      </w:pPr>
      <w:r>
        <w:t>г. Боготол</w:t>
      </w:r>
    </w:p>
    <w:p w:rsidR="007F2440" w:rsidRDefault="007F2440" w:rsidP="007F2440">
      <w:pPr>
        <w:pStyle w:val="ConsPlusTitle"/>
        <w:jc w:val="center"/>
      </w:pPr>
    </w:p>
    <w:p w:rsidR="007F2440" w:rsidRPr="00E87DC4" w:rsidRDefault="007F2440" w:rsidP="007F2440">
      <w:pPr>
        <w:pStyle w:val="ConsPlusTitle"/>
        <w:jc w:val="center"/>
        <w:rPr>
          <w:sz w:val="22"/>
          <w:szCs w:val="22"/>
        </w:rPr>
      </w:pPr>
      <w:r w:rsidRPr="00E87DC4">
        <w:rPr>
          <w:sz w:val="22"/>
          <w:szCs w:val="22"/>
        </w:rPr>
        <w:lastRenderedPageBreak/>
        <w:t>ГОСУДАРСТВЕННОЙ ПРОГРАММА КРАСНОЯРСКОГО КРАЯ "РАЗВИТИЕ СИСТЕМЫ СОЦИАЛЬНОЙ ПОДДЕРЖКИ ГРАЖДАН"</w:t>
      </w:r>
    </w:p>
    <w:p w:rsidR="007F2440" w:rsidRPr="00E87DC4" w:rsidRDefault="007F2440" w:rsidP="007F2440">
      <w:pPr>
        <w:pStyle w:val="ConsPlusTitle"/>
        <w:jc w:val="center"/>
        <w:rPr>
          <w:sz w:val="22"/>
          <w:szCs w:val="22"/>
        </w:rPr>
      </w:pPr>
      <w:r w:rsidRPr="00E87DC4">
        <w:rPr>
          <w:sz w:val="22"/>
          <w:szCs w:val="22"/>
        </w:rPr>
        <w:t>(Постановление Правительства Красноярского края от 30.09.2013 N 507-п "Об утверждении государственной программы Красноярского края "Развитие системы социальной поддержки граждан"</w:t>
      </w:r>
      <w:r w:rsidR="006D0046" w:rsidRPr="00E87DC4">
        <w:rPr>
          <w:sz w:val="22"/>
          <w:szCs w:val="22"/>
        </w:rPr>
        <w:t>)</w:t>
      </w:r>
    </w:p>
    <w:p w:rsidR="007F2440" w:rsidRPr="00E87DC4" w:rsidRDefault="007F2440" w:rsidP="007F2440">
      <w:pPr>
        <w:pStyle w:val="ConsPlusTitle"/>
        <w:jc w:val="center"/>
        <w:rPr>
          <w:sz w:val="22"/>
          <w:szCs w:val="22"/>
        </w:rPr>
      </w:pPr>
    </w:p>
    <w:tbl>
      <w:tblPr>
        <w:tblW w:w="63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693"/>
      </w:tblGrid>
      <w:tr w:rsidR="007F2440" w:rsidRPr="00E87DC4" w:rsidTr="009E39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40" w:rsidRPr="00E87DC4" w:rsidRDefault="007F2440" w:rsidP="00C751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7DC4">
              <w:rPr>
                <w:sz w:val="22"/>
                <w:szCs w:val="22"/>
              </w:rPr>
              <w:t>Этапы и сроки реализации государственной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40" w:rsidRPr="00E87DC4" w:rsidRDefault="007F2440" w:rsidP="00C751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7DC4">
              <w:rPr>
                <w:sz w:val="22"/>
                <w:szCs w:val="22"/>
              </w:rPr>
              <w:t xml:space="preserve">2014 </w:t>
            </w:r>
            <w:r w:rsidR="00C75133">
              <w:rPr>
                <w:sz w:val="22"/>
                <w:szCs w:val="22"/>
              </w:rPr>
              <w:t>–</w:t>
            </w:r>
            <w:r w:rsidRPr="00E87DC4">
              <w:rPr>
                <w:sz w:val="22"/>
                <w:szCs w:val="22"/>
              </w:rPr>
              <w:t xml:space="preserve"> 20</w:t>
            </w:r>
            <w:r w:rsidR="00C75133">
              <w:rPr>
                <w:sz w:val="22"/>
                <w:szCs w:val="22"/>
              </w:rPr>
              <w:t xml:space="preserve">30 </w:t>
            </w:r>
            <w:r w:rsidRPr="00E87DC4">
              <w:rPr>
                <w:sz w:val="22"/>
                <w:szCs w:val="22"/>
              </w:rPr>
              <w:t>годы</w:t>
            </w:r>
          </w:p>
        </w:tc>
      </w:tr>
    </w:tbl>
    <w:p w:rsidR="007F2440" w:rsidRPr="00E87DC4" w:rsidRDefault="007F2440" w:rsidP="007F244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F2440" w:rsidRPr="00E87DC4" w:rsidRDefault="007F2440" w:rsidP="007F244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7DC4">
        <w:rPr>
          <w:b/>
          <w:sz w:val="22"/>
          <w:szCs w:val="22"/>
        </w:rPr>
        <w:t>ПОДПРОГРАММА "ПОВЫШЕНИЕ КАЧЕСТВА ЖИЗНИ ОТДЕЛЬНЫХ КАТЕГОРИЙ ГРАЖДАН, СТЕПЕНИ ИХ СОЦИАЛЬНОЙ ЗАЩИЩЕННОСТИ"</w:t>
      </w:r>
    </w:p>
    <w:p w:rsidR="007F2440" w:rsidRPr="00E87DC4" w:rsidRDefault="007F2440" w:rsidP="007F2440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Порядок предоставления единовременной адресной материальной помощи обратившимся гражданам, находящимся в трудной жизненной ситуации, проживающим на территории Красноярского края (далее - Порядок), устанавливает механизм предоставления единовременной адресной материальной помощи обратившимся гражданам, находящимся в трудной жизненной ситуации, проживающим на территории Красноярского края (далее - адресная материальная помощь в связи с трудной жизненной ситуацией).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Получателями адресной материальной помощи в связи с трудной жизненной ситуацией являются граждане Российской Федерации, находящиеся в трудной жизненной ситуации, проживающие на территории Красноярского края (далее - заявители).</w:t>
      </w:r>
    </w:p>
    <w:p w:rsid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 xml:space="preserve">Условием предоставления адресной материальной помощи в связи с трудной жизненной ситуацией является нуждаемость в социальной поддержке, наличие обстоятельства или обстоятельств, которые ухудшают условия жизнедеятельности </w:t>
      </w:r>
      <w:proofErr w:type="gramStart"/>
      <w:r w:rsidRPr="00C75133">
        <w:rPr>
          <w:rFonts w:eastAsiaTheme="minorHAnsi"/>
          <w:bCs/>
          <w:sz w:val="22"/>
          <w:szCs w:val="22"/>
          <w:lang w:eastAsia="en-US"/>
        </w:rPr>
        <w:t>заявителя</w:t>
      </w:r>
      <w:proofErr w:type="gramEnd"/>
      <w:r w:rsidRPr="00C75133">
        <w:rPr>
          <w:rFonts w:eastAsiaTheme="minorHAnsi"/>
          <w:bCs/>
          <w:sz w:val="22"/>
          <w:szCs w:val="22"/>
          <w:lang w:eastAsia="en-US"/>
        </w:rPr>
        <w:t xml:space="preserve"> и последствия которых он не может преодолеть самостоятельно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1037F3" w:rsidRPr="00C75133" w:rsidRDefault="001037F3" w:rsidP="001037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Адресная материальная помощь в связи с трудной жизненной ситуацией предоставляется однократно в течение текущего календарного года.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75133">
        <w:rPr>
          <w:sz w:val="22"/>
          <w:szCs w:val="22"/>
        </w:rPr>
        <w:t>Предельный размер материальной помощи в связи с трудной жизненной ситуацией составляет</w:t>
      </w:r>
      <w:r w:rsidRPr="00C75133">
        <w:rPr>
          <w:b/>
          <w:sz w:val="22"/>
          <w:szCs w:val="22"/>
        </w:rPr>
        <w:t xml:space="preserve"> 10 000,0 рублей.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C75133">
        <w:rPr>
          <w:b/>
          <w:sz w:val="22"/>
          <w:szCs w:val="22"/>
          <w:lang w:eastAsia="en-US"/>
        </w:rPr>
        <w:t xml:space="preserve">Для назначения адресной материальной помощи в связи с трудной жизненной ситуацией </w:t>
      </w:r>
      <w:r w:rsidRPr="00C75133">
        <w:rPr>
          <w:sz w:val="22"/>
          <w:szCs w:val="22"/>
          <w:lang w:eastAsia="en-US"/>
        </w:rPr>
        <w:t xml:space="preserve">заявитель или его уполномоченный </w:t>
      </w:r>
      <w:r w:rsidRPr="00C75133">
        <w:rPr>
          <w:sz w:val="22"/>
          <w:szCs w:val="22"/>
          <w:lang w:eastAsia="en-US"/>
        </w:rPr>
        <w:lastRenderedPageBreak/>
        <w:t xml:space="preserve">представитель по своему выбору представляет в уполномоченный орган местного самоуправления по месту жительства заявителя, в многофункциональный центр </w:t>
      </w:r>
      <w:r w:rsidRPr="00C75133">
        <w:rPr>
          <w:b/>
          <w:sz w:val="22"/>
          <w:szCs w:val="22"/>
          <w:lang w:eastAsia="en-US"/>
        </w:rPr>
        <w:t>следующие документы: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1) заявление, содержащее описание трудной жизненной ситуации, возможные пути выхода из сложившейся трудной жизненной ситуации, а также: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а) сведения о членах семьи заявителя, проживающих совместно с заявителем, с указанием родственных связей (фамилия, имя, отчество (при наличии), дата рождения) (за исключением одиноко проживающего заявителя);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б) сведения о наличии (отсутствии) у заявителя открытого Пенсионным фондом Российской Федерации индивидуального лицевого счета;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в) согласие на обработку персональных данных заявителя, членов семьи заявителя, проживающих совместно с заявителем (при их наличии), а также представителя (в случае представления документов представителем);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 xml:space="preserve">г) указание на способ направления уведомления о принятом </w:t>
      </w:r>
      <w:proofErr w:type="gramStart"/>
      <w:r w:rsidRPr="00C75133">
        <w:rPr>
          <w:rFonts w:eastAsiaTheme="minorHAnsi"/>
          <w:bCs/>
          <w:sz w:val="22"/>
          <w:szCs w:val="22"/>
          <w:lang w:eastAsia="en-US"/>
        </w:rPr>
        <w:t>решении</w:t>
      </w:r>
      <w:proofErr w:type="gramEnd"/>
      <w:r w:rsidRPr="00C75133">
        <w:rPr>
          <w:rFonts w:eastAsiaTheme="minorHAnsi"/>
          <w:bCs/>
          <w:sz w:val="22"/>
          <w:szCs w:val="22"/>
          <w:lang w:eastAsia="en-US"/>
        </w:rPr>
        <w:t xml:space="preserve"> о предоставлении (об отказе в предоставлении) адресной материальной помощи в связи с трудной жизненной ситуацией (путем почтового отправления либо направления по адресу электронной почты, либо в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услуг);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C75133">
        <w:rPr>
          <w:rFonts w:eastAsiaTheme="minorHAnsi"/>
          <w:bCs/>
          <w:sz w:val="22"/>
          <w:szCs w:val="22"/>
          <w:lang w:eastAsia="en-US"/>
        </w:rPr>
        <w:t>д) указание на способ направления уведомления об отказе в приеме к рассмотрению документов, представленных в электронной форме (путем направления по адресу электронной почты, либо в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услуг, - в случае пред</w:t>
      </w:r>
      <w:bookmarkStart w:id="0" w:name="_GoBack"/>
      <w:bookmarkEnd w:id="0"/>
      <w:r w:rsidRPr="00C75133">
        <w:rPr>
          <w:rFonts w:eastAsiaTheme="minorHAnsi"/>
          <w:bCs/>
          <w:sz w:val="22"/>
          <w:szCs w:val="22"/>
          <w:lang w:eastAsia="en-US"/>
        </w:rPr>
        <w:t>ставления документов в электронной форме);</w:t>
      </w:r>
      <w:proofErr w:type="gramEnd"/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е) указание на способ предоставления адресной материальной помощи в связи с трудной жизненной ситуацией (путем перечисления денежных средств на счет, открытый заявителю в российской кредитной организации (с указанием реквизитов счета), либо через отделение почтовой связи (с указанием номера отделения почтовой связи);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 xml:space="preserve">ж) сведения о представителе (фамилия, имя, отчество (при наличии), о документе, удостоверяющем личность представителя, о </w:t>
      </w:r>
      <w:r w:rsidRPr="00C75133">
        <w:rPr>
          <w:rFonts w:eastAsiaTheme="minorHAnsi"/>
          <w:bCs/>
          <w:sz w:val="22"/>
          <w:szCs w:val="22"/>
          <w:lang w:eastAsia="en-US"/>
        </w:rPr>
        <w:lastRenderedPageBreak/>
        <w:t>документе, подтверждающем его полномочия по представлению интересов заявителя (в случае представления документов представителем);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з) контактный телефон заявителя (представителя);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2) копию паспорта гражданина Российской Федерации или иного документа, удостоверяющего личность заявителя;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3) копию вступившего в законную силу решения суда об установлении факта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4) копию паспорта гражданина Российской Федерации или иного документа, удостоверяющего личность представителя, и копию документа, подтверждающего его полномочия по представлению интересов заявителя (в случае представления документов представителем);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5) документы, свидетельствующие о наличии у заявителя трудной жизненной ситуации (невозможности заявителем самостоятельно преодолеть последствия обстоятельств, которые ухудшают условия его жизнедеятельности), к которым относятся: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 xml:space="preserve">а) 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C75133">
        <w:rPr>
          <w:rFonts w:eastAsiaTheme="minorHAnsi"/>
          <w:bCs/>
          <w:sz w:val="22"/>
          <w:szCs w:val="22"/>
          <w:lang w:eastAsia="en-US"/>
        </w:rPr>
        <w:t>медико-социальной</w:t>
      </w:r>
      <w:proofErr w:type="gramEnd"/>
      <w:r w:rsidRPr="00C75133">
        <w:rPr>
          <w:rFonts w:eastAsiaTheme="minorHAnsi"/>
          <w:bCs/>
          <w:sz w:val="22"/>
          <w:szCs w:val="22"/>
          <w:lang w:eastAsia="en-US"/>
        </w:rPr>
        <w:t xml:space="preserve"> экспертизы (представляется по собственной инициативе);</w:t>
      </w:r>
    </w:p>
    <w:p w:rsidR="00C75133" w:rsidRPr="00C75133" w:rsidRDefault="001037F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б</w:t>
      </w:r>
      <w:r w:rsidR="00C75133" w:rsidRPr="00C75133">
        <w:rPr>
          <w:rFonts w:eastAsiaTheme="minorHAnsi"/>
          <w:bCs/>
          <w:sz w:val="22"/>
          <w:szCs w:val="22"/>
          <w:lang w:eastAsia="en-US"/>
        </w:rPr>
        <w:t>) документы, подтверждающие доходы заявителя и членов его семьи, проживающих совместно с заявителем, за 3 последних календарных месяца, предшествующих месяцу представления заявления</w:t>
      </w:r>
      <w:r w:rsidR="00C75133">
        <w:rPr>
          <w:rFonts w:eastAsiaTheme="minorHAnsi"/>
          <w:bCs/>
          <w:sz w:val="22"/>
          <w:szCs w:val="22"/>
          <w:lang w:eastAsia="en-US"/>
        </w:rPr>
        <w:t>.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Если заявитель (члены семьи заявителя) получает алименты или содержание, в том числе на членов семьи, проживающих совместно с заявителем, данные сведения самостоятельно декларируются в заявлении;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в) медицинское заключение, справка медицинской организации, подтверждающие необходимость предоставления заявителю медицинской помощи, лекарственного обеспечения, осуществление которых невозможно в рамках государственных гарантий бесплатного оказания гражданам медицинской помощи;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г) справка (акт) осмотра имущества заявителя, пострадавшего от воздействия чрезвычайного происшествия, подтверждающая (</w:t>
      </w:r>
      <w:proofErr w:type="spellStart"/>
      <w:r w:rsidRPr="00C75133">
        <w:rPr>
          <w:rFonts w:eastAsiaTheme="minorHAnsi"/>
          <w:bCs/>
          <w:sz w:val="22"/>
          <w:szCs w:val="22"/>
          <w:lang w:eastAsia="en-US"/>
        </w:rPr>
        <w:t>ий</w:t>
      </w:r>
      <w:proofErr w:type="spellEnd"/>
      <w:r w:rsidRPr="00C75133">
        <w:rPr>
          <w:rFonts w:eastAsiaTheme="minorHAnsi"/>
          <w:bCs/>
          <w:sz w:val="22"/>
          <w:szCs w:val="22"/>
          <w:lang w:eastAsia="en-US"/>
        </w:rPr>
        <w:t>) факт пожара, стихийного бедствия или иного чрезвычайного происшествия;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lastRenderedPageBreak/>
        <w:t>д) справка о постановке заявителя на регистрационный учет в качестве безработного, выданная государственной службой занятости населения (представляется по собственной инициативе);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е) справка об освобождении заявителя из мест лишения свободы;</w:t>
      </w: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C75133">
        <w:rPr>
          <w:rFonts w:eastAsiaTheme="minorHAnsi"/>
          <w:bCs/>
          <w:sz w:val="22"/>
          <w:szCs w:val="22"/>
          <w:lang w:eastAsia="en-US"/>
        </w:rPr>
        <w:t xml:space="preserve">ж) копия трудовой книжки с записью об основании и о причине прекращения трудового договора и (или) сведения о трудовой деятельности, предусмотренные </w:t>
      </w:r>
      <w:hyperlink r:id="rId5" w:history="1">
        <w:r w:rsidRPr="00C75133">
          <w:rPr>
            <w:rFonts w:eastAsiaTheme="minorHAnsi"/>
            <w:bCs/>
            <w:color w:val="0000FF"/>
            <w:sz w:val="22"/>
            <w:szCs w:val="22"/>
            <w:lang w:eastAsia="en-US"/>
          </w:rPr>
          <w:t>статьей 66.1</w:t>
        </w:r>
      </w:hyperlink>
      <w:r w:rsidRPr="00C75133">
        <w:rPr>
          <w:rFonts w:eastAsiaTheme="minorHAnsi"/>
          <w:bCs/>
          <w:sz w:val="22"/>
          <w:szCs w:val="22"/>
          <w:lang w:eastAsia="en-US"/>
        </w:rPr>
        <w:t xml:space="preserve"> Трудового кодекса Российской Федерации, подтверждающие основание и причину прекращения трудового договора (представляется по собственной инициативе в случае представления документов и (или) сведений о трудовой деятельности, трудовом стаже за периоды после 1 января 2020);</w:t>
      </w:r>
      <w:proofErr w:type="gramEnd"/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C75133">
        <w:rPr>
          <w:rFonts w:eastAsiaTheme="minorHAnsi"/>
          <w:bCs/>
          <w:sz w:val="22"/>
          <w:szCs w:val="22"/>
          <w:lang w:eastAsia="en-US"/>
        </w:rPr>
        <w:t>6) копию страхового свидетельства обязательного пенсионного страхования заявителя или иного документа, подтверждающего регистрацию заявителя в системе индивидуального (персонифицированного) учета (при наличии такой регистрации, представляется по собственной инициативе).</w:t>
      </w:r>
    </w:p>
    <w:p w:rsidR="001037F3" w:rsidRDefault="001037F3" w:rsidP="00C751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C75133" w:rsidRPr="00C75133" w:rsidRDefault="00C75133" w:rsidP="00C75133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  <w:lang w:eastAsia="en-US"/>
        </w:rPr>
      </w:pPr>
    </w:p>
    <w:p w:rsidR="00E87DC4" w:rsidRPr="00C75133" w:rsidRDefault="00E87DC4" w:rsidP="00C751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C75133">
        <w:rPr>
          <w:sz w:val="22"/>
          <w:szCs w:val="22"/>
          <w:u w:val="single"/>
        </w:rPr>
        <w:t>При получении в течение календарного года государственной социальной помощи в виде социального пособия</w:t>
      </w:r>
      <w:r w:rsidRPr="00C75133">
        <w:rPr>
          <w:sz w:val="22"/>
          <w:szCs w:val="22"/>
        </w:rPr>
        <w:t xml:space="preserve"> (</w:t>
      </w:r>
      <w:r w:rsidRPr="00C75133">
        <w:rPr>
          <w:bCs/>
          <w:sz w:val="22"/>
          <w:szCs w:val="22"/>
        </w:rPr>
        <w:t>для назначения государственной социальной стипендии</w:t>
      </w:r>
      <w:r w:rsidRPr="00C75133">
        <w:rPr>
          <w:sz w:val="22"/>
          <w:szCs w:val="22"/>
        </w:rPr>
        <w:t xml:space="preserve">), предусмотренной </w:t>
      </w:r>
      <w:hyperlink r:id="rId6" w:history="1">
        <w:r w:rsidRPr="00C75133">
          <w:rPr>
            <w:sz w:val="22"/>
            <w:szCs w:val="22"/>
            <w:u w:val="single"/>
          </w:rPr>
          <w:t xml:space="preserve">пунктом </w:t>
        </w:r>
        <w:r w:rsidR="00C75133" w:rsidRPr="00C75133">
          <w:rPr>
            <w:sz w:val="22"/>
            <w:szCs w:val="22"/>
            <w:u w:val="single"/>
          </w:rPr>
          <w:t>3.</w:t>
        </w:r>
        <w:r w:rsidRPr="00C75133">
          <w:rPr>
            <w:sz w:val="22"/>
            <w:szCs w:val="22"/>
            <w:u w:val="single"/>
          </w:rPr>
          <w:t>4.4.</w:t>
        </w:r>
        <w:r w:rsidR="00C75133" w:rsidRPr="00C75133">
          <w:rPr>
            <w:sz w:val="22"/>
            <w:szCs w:val="22"/>
            <w:u w:val="single"/>
          </w:rPr>
          <w:t>9</w:t>
        </w:r>
      </w:hyperlink>
      <w:r w:rsidRPr="00C75133">
        <w:rPr>
          <w:sz w:val="22"/>
          <w:szCs w:val="22"/>
        </w:rPr>
        <w:t xml:space="preserve"> подпрограммы, </w:t>
      </w:r>
      <w:r w:rsidRPr="00C75133">
        <w:rPr>
          <w:sz w:val="22"/>
          <w:szCs w:val="22"/>
          <w:u w:val="single"/>
        </w:rPr>
        <w:t>материальная помощь в связи с трудной жизненной ситуацией в текущем году не предоставляется</w:t>
      </w:r>
      <w:r w:rsidRPr="00C75133">
        <w:rPr>
          <w:sz w:val="22"/>
          <w:szCs w:val="22"/>
        </w:rPr>
        <w:t xml:space="preserve"> (за исключением адресной материальной помощи в связи с трудной</w:t>
      </w:r>
      <w:proofErr w:type="gramEnd"/>
      <w:r w:rsidRPr="00C75133">
        <w:rPr>
          <w:sz w:val="22"/>
          <w:szCs w:val="22"/>
        </w:rPr>
        <w:t xml:space="preserve"> жизненной ситуацией, обусловленной пожаром, стихийным бедствием, чрезвычайным происшествием, необходимостью предоставления медицинской помощи, которую невозможно осуществить в рамках государственных гарантий оказания бесплатной медицинской помощи).</w:t>
      </w:r>
    </w:p>
    <w:sectPr w:rsidR="00E87DC4" w:rsidRPr="00C75133" w:rsidSect="00E87DC4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40"/>
    <w:rsid w:val="001037F3"/>
    <w:rsid w:val="00321F9D"/>
    <w:rsid w:val="006D0046"/>
    <w:rsid w:val="007F2440"/>
    <w:rsid w:val="00952F90"/>
    <w:rsid w:val="009E394D"/>
    <w:rsid w:val="00BF2A74"/>
    <w:rsid w:val="00C147DD"/>
    <w:rsid w:val="00C75133"/>
    <w:rsid w:val="00E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40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A7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A74"/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2A74"/>
    <w:pPr>
      <w:ind w:left="720"/>
      <w:contextualSpacing/>
    </w:pPr>
  </w:style>
  <w:style w:type="paragraph" w:customStyle="1" w:styleId="ConsPlusTitle">
    <w:name w:val="ConsPlusTitle"/>
    <w:rsid w:val="007F2440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40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A7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A74"/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2A74"/>
    <w:pPr>
      <w:ind w:left="720"/>
      <w:contextualSpacing/>
    </w:pPr>
  </w:style>
  <w:style w:type="paragraph" w:customStyle="1" w:styleId="ConsPlusTitle">
    <w:name w:val="ConsPlusTitle"/>
    <w:rsid w:val="007F2440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525C40D52F337C5093BBECC6191B673D527ECC7D899F1A6B888FC6D76DDF6E6345DACCBB3AF805559E886J666J" TargetMode="External"/><Relationship Id="rId5" Type="http://schemas.openxmlformats.org/officeDocument/2006/relationships/hyperlink" Target="consultantplus://offline/ref=49FBC65D1451109C0FF43C2B4B2CD41EB11EB0D67E3ABA938FABFE6F774C51F419AF050EEFD1DDA0E5F219C9CDE71569A583BFEBD69B1FO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USZN2013</dc:creator>
  <cp:lastModifiedBy>USZN2013</cp:lastModifiedBy>
  <cp:revision>6</cp:revision>
  <cp:lastPrinted>2021-02-04T10:21:00Z</cp:lastPrinted>
  <dcterms:created xsi:type="dcterms:W3CDTF">2020-08-25T09:22:00Z</dcterms:created>
  <dcterms:modified xsi:type="dcterms:W3CDTF">2021-02-04T10:38:00Z</dcterms:modified>
</cp:coreProperties>
</file>