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7" w:rsidRDefault="00E91337" w:rsidP="00E91337">
      <w:pPr>
        <w:tabs>
          <w:tab w:val="left" w:pos="1352"/>
        </w:tabs>
      </w:pPr>
      <w:r>
        <w:rPr>
          <w:sz w:val="28"/>
          <w:szCs w:val="28"/>
        </w:rPr>
        <w:t xml:space="preserve">                                                 </w:t>
      </w:r>
      <w:r>
        <w:t>Российская  Федерация</w:t>
      </w:r>
    </w:p>
    <w:p w:rsidR="00E91337" w:rsidRDefault="00E91337" w:rsidP="00E91337">
      <w:pPr>
        <w:jc w:val="center"/>
      </w:pPr>
      <w:r>
        <w:t>Администрация   Александровского сельсовета</w:t>
      </w:r>
    </w:p>
    <w:p w:rsidR="00E91337" w:rsidRDefault="00E91337" w:rsidP="00E91337">
      <w:pPr>
        <w:jc w:val="center"/>
      </w:pPr>
      <w:proofErr w:type="spellStart"/>
      <w:r>
        <w:t>Боготольского</w:t>
      </w:r>
      <w:proofErr w:type="spellEnd"/>
      <w:r>
        <w:t xml:space="preserve"> района</w:t>
      </w:r>
    </w:p>
    <w:p w:rsidR="00E91337" w:rsidRDefault="00E91337" w:rsidP="00E91337">
      <w:pPr>
        <w:jc w:val="center"/>
      </w:pPr>
      <w:r>
        <w:t>Красноярского  края</w:t>
      </w:r>
    </w:p>
    <w:p w:rsidR="00E91337" w:rsidRDefault="00E91337" w:rsidP="00E91337">
      <w:pPr>
        <w:jc w:val="center"/>
      </w:pPr>
    </w:p>
    <w:p w:rsidR="00E91337" w:rsidRDefault="00E91337" w:rsidP="00E91337">
      <w:pPr>
        <w:jc w:val="center"/>
      </w:pPr>
      <w:r>
        <w:t>ПОСТАНОВЛЕНИЕ</w:t>
      </w:r>
    </w:p>
    <w:p w:rsidR="00E91337" w:rsidRDefault="00E91337" w:rsidP="00E91337">
      <w:pPr>
        <w:jc w:val="both"/>
      </w:pPr>
      <w:r>
        <w:t>28.02.2017г.                                                                                                                № 5</w:t>
      </w: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  <w:r>
        <w:t>О списании движимого имущества</w:t>
      </w:r>
    </w:p>
    <w:p w:rsidR="00E91337" w:rsidRDefault="00E91337" w:rsidP="00E91337">
      <w:pPr>
        <w:jc w:val="both"/>
      </w:pPr>
      <w:r>
        <w:t>муниципальной собственности</w:t>
      </w: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  <w:r>
        <w:t xml:space="preserve">         На основании Постановления администрации </w:t>
      </w:r>
      <w:proofErr w:type="spellStart"/>
      <w:r>
        <w:t>Боготольского</w:t>
      </w:r>
      <w:proofErr w:type="spellEnd"/>
      <w:r>
        <w:t xml:space="preserve"> района № 457 от 11.10.2011года, </w:t>
      </w:r>
    </w:p>
    <w:p w:rsidR="00E91337" w:rsidRDefault="00E91337" w:rsidP="00E91337">
      <w:pPr>
        <w:jc w:val="both"/>
      </w:pPr>
      <w:r>
        <w:t>ПОСТАНОВЛЯЮ:</w:t>
      </w:r>
    </w:p>
    <w:p w:rsidR="00E91337" w:rsidRDefault="00E91337" w:rsidP="00E91337">
      <w:pPr>
        <w:jc w:val="both"/>
      </w:pPr>
      <w:r>
        <w:t xml:space="preserve">   1.Списать с баланса централизованной бухгалтерии администрации Александровского сельсовета муниципальное движимое имуществ</w:t>
      </w:r>
      <w:proofErr w:type="gramStart"/>
      <w:r>
        <w:t>о-</w:t>
      </w:r>
      <w:proofErr w:type="gramEnd"/>
      <w:r>
        <w:t xml:space="preserve"> санитарный автомобиль УАЗ-3962, 1999года выпуска, модель УМЗ-4178, номер двигателя ХО 106032, шасси №Х0002475, цвет кузова –белая ночь, балансовой стоимостью 273,3 тыс. рублей, остаточной стоимости нет.</w:t>
      </w:r>
    </w:p>
    <w:p w:rsidR="00E91337" w:rsidRDefault="00E91337" w:rsidP="00E91337">
      <w:pPr>
        <w:jc w:val="both"/>
      </w:pPr>
      <w:r>
        <w:t xml:space="preserve">   2. Снять с учета вышеуказанное транспортное средство в органах ГИ</w:t>
      </w:r>
      <w:proofErr w:type="gramStart"/>
      <w:r>
        <w:t>БДД в св</w:t>
      </w:r>
      <w:proofErr w:type="gramEnd"/>
      <w:r>
        <w:t>язи с утилизацией:</w:t>
      </w:r>
    </w:p>
    <w:p w:rsidR="00E91337" w:rsidRDefault="00E91337" w:rsidP="00E91337">
      <w:pPr>
        <w:jc w:val="both"/>
      </w:pPr>
      <w:r>
        <w:t>-корпус, узлы, агрегаты не пригодные к дальнейшей эксплуатации реализовать путем сдачи в пункт приема и переработки металлов</w:t>
      </w:r>
    </w:p>
    <w:p w:rsidR="00E91337" w:rsidRDefault="00E91337" w:rsidP="00E91337">
      <w:pPr>
        <w:jc w:val="both"/>
      </w:pPr>
      <w:r>
        <w:t xml:space="preserve">-результаты ликвидации транспортного средства представить в отдел муниципального имущества и земельных отношений администрации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E91337" w:rsidRDefault="00E91337" w:rsidP="00E91337">
      <w:pPr>
        <w:jc w:val="both"/>
      </w:pPr>
      <w:r>
        <w:t xml:space="preserve">   3.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E91337" w:rsidRDefault="00E91337" w:rsidP="00E91337">
      <w:pPr>
        <w:jc w:val="both"/>
      </w:pPr>
      <w:r>
        <w:t xml:space="preserve">   4. Постановление вступает в силу со дня подписания.</w:t>
      </w: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  <w:r>
        <w:t xml:space="preserve">                 Глава сельсовета                                     Е.В. Бабкин</w:t>
      </w: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E91337" w:rsidRDefault="00E91337" w:rsidP="00E91337">
      <w:pPr>
        <w:jc w:val="both"/>
      </w:pPr>
    </w:p>
    <w:p w:rsidR="00DE4B5D" w:rsidRDefault="00DE4B5D"/>
    <w:sectPr w:rsidR="00DE4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5D"/>
    <w:rsid w:val="00DE4B5D"/>
    <w:rsid w:val="00E9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3</cp:revision>
  <dcterms:created xsi:type="dcterms:W3CDTF">2017-06-21T02:22:00Z</dcterms:created>
  <dcterms:modified xsi:type="dcterms:W3CDTF">2017-06-21T02:23:00Z</dcterms:modified>
</cp:coreProperties>
</file>