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4" w:rsidRPr="009052A1" w:rsidRDefault="00410914" w:rsidP="00B929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410914" w:rsidRPr="009052A1" w:rsidRDefault="00410914" w:rsidP="009052A1">
      <w:pPr>
        <w:pStyle w:val="BodyText"/>
        <w:spacing w:after="0"/>
        <w:ind w:left="7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52A1">
        <w:rPr>
          <w:rFonts w:ascii="Arial" w:hAnsi="Arial" w:cs="Arial"/>
          <w:b/>
          <w:sz w:val="24"/>
          <w:szCs w:val="24"/>
        </w:rPr>
        <w:t xml:space="preserve"> </w:t>
      </w:r>
      <w:r w:rsidRPr="009052A1">
        <w:rPr>
          <w:rFonts w:ascii="Arial" w:hAnsi="Arial" w:cs="Arial"/>
          <w:noProof/>
          <w:sz w:val="24"/>
          <w:szCs w:val="24"/>
        </w:rPr>
        <w:t xml:space="preserve"> </w:t>
      </w:r>
      <w:r w:rsidRPr="009052A1">
        <w:rPr>
          <w:rFonts w:ascii="Arial" w:hAnsi="Arial" w:cs="Arial"/>
          <w:b/>
          <w:sz w:val="24"/>
          <w:szCs w:val="24"/>
        </w:rPr>
        <w:t xml:space="preserve"> </w:t>
      </w:r>
      <w:r w:rsidRPr="009052A1">
        <w:rPr>
          <w:rFonts w:ascii="Arial" w:hAnsi="Arial" w:cs="Arial"/>
          <w:b/>
          <w:sz w:val="24"/>
          <w:szCs w:val="24"/>
        </w:rPr>
        <w:br/>
        <w:t xml:space="preserve"> БОЛЬШЕКОСУЛЬСКИЙ СЕЛЬСКИЙ СОВЕТ ДЕПУТАТОВ</w:t>
      </w:r>
      <w:r w:rsidRPr="009052A1">
        <w:rPr>
          <w:rFonts w:ascii="Arial" w:hAnsi="Arial" w:cs="Arial"/>
          <w:b/>
          <w:sz w:val="24"/>
          <w:szCs w:val="24"/>
        </w:rPr>
        <w:br/>
        <w:t>БОГОТОЛЬСКОГО РАЙОНА</w:t>
      </w:r>
      <w:r w:rsidRPr="009052A1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410914" w:rsidRPr="009052A1" w:rsidRDefault="00410914" w:rsidP="009052A1">
      <w:pPr>
        <w:pStyle w:val="BodyText"/>
        <w:spacing w:before="240"/>
        <w:ind w:left="720"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410914" w:rsidRPr="009052A1" w:rsidRDefault="00410914" w:rsidP="009052A1">
      <w:pPr>
        <w:pStyle w:val="BodyText"/>
        <w:spacing w:before="240"/>
        <w:ind w:left="720"/>
        <w:jc w:val="center"/>
        <w:outlineLvl w:val="0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 » августа</w:t>
      </w:r>
      <w:r w:rsidRPr="009052A1">
        <w:rPr>
          <w:rFonts w:ascii="Arial" w:hAnsi="Arial" w:cs="Arial"/>
          <w:sz w:val="24"/>
          <w:szCs w:val="24"/>
        </w:rPr>
        <w:t xml:space="preserve">   2017г                      с. Большая Косуль </w:t>
      </w:r>
      <w:r>
        <w:rPr>
          <w:rFonts w:ascii="Arial" w:hAnsi="Arial" w:cs="Arial"/>
          <w:sz w:val="24"/>
          <w:szCs w:val="24"/>
        </w:rPr>
        <w:t xml:space="preserve">                        № 20 - 91</w:t>
      </w:r>
    </w:p>
    <w:p w:rsidR="00410914" w:rsidRPr="009052A1" w:rsidRDefault="00410914" w:rsidP="009052A1">
      <w:pPr>
        <w:jc w:val="both"/>
        <w:rPr>
          <w:rFonts w:ascii="Arial" w:hAnsi="Arial" w:cs="Arial"/>
          <w:b/>
          <w:sz w:val="24"/>
          <w:szCs w:val="24"/>
        </w:rPr>
      </w:pPr>
    </w:p>
    <w:p w:rsidR="00410914" w:rsidRPr="009052A1" w:rsidRDefault="00410914" w:rsidP="009052A1">
      <w:pPr>
        <w:rPr>
          <w:rFonts w:ascii="Arial" w:hAnsi="Arial" w:cs="Arial"/>
          <w:b/>
          <w:sz w:val="24"/>
          <w:szCs w:val="24"/>
        </w:rPr>
      </w:pPr>
    </w:p>
    <w:p w:rsidR="00410914" w:rsidRPr="009052A1" w:rsidRDefault="00410914" w:rsidP="009052A1">
      <w:pPr>
        <w:pStyle w:val="ConsPlusTitle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ОБ УТВЕРЖДЕНИИ ПРАВИЛ БЛАГОУСТРОЙСТВА ТЕРРИТОРИИ БОЛЬШЕКОСУЛЬСКОГО СЕЛЬСОВЕТА</w:t>
      </w:r>
    </w:p>
    <w:p w:rsidR="00410914" w:rsidRPr="009052A1" w:rsidRDefault="00410914" w:rsidP="009052A1">
      <w:pPr>
        <w:pStyle w:val="ConsPlusTitle"/>
        <w:jc w:val="center"/>
        <w:rPr>
          <w:b w:val="0"/>
          <w:sz w:val="24"/>
          <w:szCs w:val="24"/>
        </w:rPr>
      </w:pPr>
    </w:p>
    <w:p w:rsidR="00410914" w:rsidRPr="009052A1" w:rsidRDefault="00410914" w:rsidP="009052A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9052A1">
        <w:rPr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 Большекосульского сельсовета</w:t>
      </w:r>
      <w:r w:rsidRPr="009052A1">
        <w:rPr>
          <w:b w:val="0"/>
          <w:i/>
          <w:sz w:val="24"/>
          <w:szCs w:val="24"/>
        </w:rPr>
        <w:t xml:space="preserve">, </w:t>
      </w:r>
      <w:r w:rsidRPr="009052A1">
        <w:rPr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со статьями 6, 26 Устава Большекосульского сельсовета Боготольского района Красноярского края, Большекосульский сельский Совет депутатов, РЕШИЛ:</w:t>
      </w:r>
    </w:p>
    <w:p w:rsidR="00410914" w:rsidRPr="009052A1" w:rsidRDefault="00410914" w:rsidP="009052A1">
      <w:pPr>
        <w:pStyle w:val="ConsPlusTitle"/>
        <w:numPr>
          <w:ilvl w:val="0"/>
          <w:numId w:val="4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9052A1">
        <w:rPr>
          <w:b w:val="0"/>
          <w:bCs w:val="0"/>
          <w:sz w:val="24"/>
          <w:szCs w:val="24"/>
        </w:rPr>
        <w:t xml:space="preserve">Утвердить Правила благоустройства территории Большекосульского сельсовета согласно приложению. </w:t>
      </w:r>
    </w:p>
    <w:p w:rsidR="00410914" w:rsidRPr="009052A1" w:rsidRDefault="00410914" w:rsidP="009052A1">
      <w:pPr>
        <w:pStyle w:val="ConsPlusTitle"/>
        <w:numPr>
          <w:ilvl w:val="0"/>
          <w:numId w:val="4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9052A1">
        <w:rPr>
          <w:b w:val="0"/>
          <w:bCs w:val="0"/>
          <w:sz w:val="24"/>
          <w:szCs w:val="24"/>
        </w:rPr>
        <w:t>Признать утратившим силу Решение Большекосульского сельского Совета депутатов:</w:t>
      </w:r>
    </w:p>
    <w:p w:rsidR="00410914" w:rsidRPr="009052A1" w:rsidRDefault="00410914" w:rsidP="009052A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9052A1">
        <w:rPr>
          <w:b w:val="0"/>
          <w:sz w:val="24"/>
          <w:szCs w:val="24"/>
        </w:rPr>
        <w:t>от 25.07.2014 № 39-136 «Об утверждении Правил благоустройства, озеленения территории Большекосульского сельсовета»;</w:t>
      </w:r>
    </w:p>
    <w:p w:rsidR="00410914" w:rsidRPr="009052A1" w:rsidRDefault="00410914" w:rsidP="009052A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9052A1">
        <w:rPr>
          <w:b w:val="0"/>
          <w:sz w:val="24"/>
          <w:szCs w:val="24"/>
        </w:rPr>
        <w:t>от 01.10.2015 № 2-8 «О внесении изменений в Решение Большекосульского сельского совета депутатов «Об утверждении Правил благоустройства, озеленения территории Большекосульского сельсовета»;</w:t>
      </w:r>
    </w:p>
    <w:p w:rsidR="00410914" w:rsidRPr="009052A1" w:rsidRDefault="00410914" w:rsidP="009052A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052A1">
        <w:rPr>
          <w:b w:val="0"/>
          <w:sz w:val="24"/>
          <w:szCs w:val="24"/>
        </w:rPr>
        <w:t>от 02.02.2016 № 5-30 «О внесении изменений в Решение Большекосульского сельского совета депутатов «Об утверждении Правил благоустройства, озеленения территории Большекосульского сельсовета»;</w:t>
      </w:r>
    </w:p>
    <w:p w:rsidR="00410914" w:rsidRPr="009052A1" w:rsidRDefault="00410914" w:rsidP="009052A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9052A1">
        <w:rPr>
          <w:b w:val="0"/>
          <w:sz w:val="24"/>
          <w:szCs w:val="24"/>
        </w:rPr>
        <w:t>09.06.2017 № 18-82 «О внесении изменений в Решение Большекосульского сельского совета депутатов «Об утверждении Правил благоустройства, озеленения территории Большекосульского сельсовета»;</w:t>
      </w:r>
    </w:p>
    <w:p w:rsidR="00410914" w:rsidRPr="009052A1" w:rsidRDefault="00410914" w:rsidP="009052A1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pStyle w:val="msonormalcxspmiddle"/>
        <w:jc w:val="both"/>
        <w:outlineLvl w:val="0"/>
        <w:rPr>
          <w:rFonts w:ascii="Arial" w:hAnsi="Arial" w:cs="Arial"/>
        </w:rPr>
      </w:pPr>
      <w:r w:rsidRPr="009052A1">
        <w:rPr>
          <w:rFonts w:ascii="Arial" w:hAnsi="Arial" w:cs="Arial"/>
        </w:rPr>
        <w:t xml:space="preserve">            3. Контроль за исполнением настоящего Решения возложить на постоянную комиссию по социально-правовым вопросам (председатель  З.А. Беляева).</w:t>
      </w:r>
    </w:p>
    <w:p w:rsidR="00410914" w:rsidRPr="009052A1" w:rsidRDefault="00410914" w:rsidP="009052A1">
      <w:pPr>
        <w:pStyle w:val="msonormalcxspmiddle"/>
        <w:jc w:val="both"/>
        <w:outlineLvl w:val="0"/>
        <w:rPr>
          <w:rFonts w:ascii="Arial" w:hAnsi="Arial" w:cs="Arial"/>
        </w:rPr>
      </w:pPr>
      <w:r w:rsidRPr="009052A1">
        <w:rPr>
          <w:rFonts w:ascii="Arial" w:hAnsi="Arial" w:cs="Arial"/>
        </w:rPr>
        <w:t xml:space="preserve">             4.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5" w:history="1">
        <w:r w:rsidRPr="009052A1">
          <w:rPr>
            <w:rStyle w:val="Hyperlink"/>
            <w:rFonts w:ascii="Arial" w:hAnsi="Arial" w:cs="Arial"/>
            <w:lang w:val="en-US"/>
          </w:rPr>
          <w:t>www</w:t>
        </w:r>
        <w:r w:rsidRPr="009052A1">
          <w:rPr>
            <w:rStyle w:val="Hyperlink"/>
            <w:rFonts w:ascii="Arial" w:hAnsi="Arial" w:cs="Arial"/>
          </w:rPr>
          <w:t>.</w:t>
        </w:r>
        <w:r w:rsidRPr="009052A1">
          <w:rPr>
            <w:rStyle w:val="Hyperlink"/>
            <w:rFonts w:ascii="Arial" w:hAnsi="Arial" w:cs="Arial"/>
            <w:lang w:val="en-US"/>
          </w:rPr>
          <w:t>bogotol</w:t>
        </w:r>
        <w:r w:rsidRPr="009052A1">
          <w:rPr>
            <w:rStyle w:val="Hyperlink"/>
            <w:rFonts w:ascii="Arial" w:hAnsi="Arial" w:cs="Arial"/>
          </w:rPr>
          <w:t>-</w:t>
        </w:r>
      </w:hyperlink>
      <w:r w:rsidRPr="009052A1">
        <w:rPr>
          <w:rFonts w:ascii="Arial" w:hAnsi="Arial" w:cs="Arial"/>
          <w:lang w:val="en-US"/>
        </w:rPr>
        <w:t>r</w:t>
      </w:r>
      <w:r w:rsidRPr="009052A1">
        <w:rPr>
          <w:rFonts w:ascii="Arial" w:hAnsi="Arial" w:cs="Arial"/>
        </w:rPr>
        <w:t>.</w:t>
      </w:r>
      <w:r w:rsidRPr="009052A1">
        <w:rPr>
          <w:rFonts w:ascii="Arial" w:hAnsi="Arial" w:cs="Arial"/>
          <w:lang w:val="en-US"/>
        </w:rPr>
        <w:t>ru</w:t>
      </w:r>
      <w:r w:rsidRPr="009052A1">
        <w:rPr>
          <w:rFonts w:ascii="Arial" w:hAnsi="Arial" w:cs="Arial"/>
        </w:rPr>
        <w:t>. на странице Большекосульского сельсовета.</w:t>
      </w:r>
    </w:p>
    <w:p w:rsidR="00410914" w:rsidRPr="009052A1" w:rsidRDefault="00410914" w:rsidP="009052A1">
      <w:pPr>
        <w:pStyle w:val="msonormalcxsplast"/>
        <w:ind w:firstLine="709"/>
        <w:jc w:val="both"/>
        <w:rPr>
          <w:rFonts w:ascii="Arial" w:hAnsi="Arial" w:cs="Arial"/>
        </w:rPr>
      </w:pPr>
      <w:r w:rsidRPr="009052A1">
        <w:rPr>
          <w:rFonts w:ascii="Arial" w:hAnsi="Arial" w:cs="Arial"/>
        </w:rPr>
        <w:t xml:space="preserve">  5.           Решение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:rsidR="00410914" w:rsidRPr="009052A1" w:rsidRDefault="00410914" w:rsidP="009052A1">
      <w:pPr>
        <w:pStyle w:val="ListParagraph"/>
        <w:ind w:left="1713"/>
        <w:rPr>
          <w:rFonts w:ascii="Arial" w:hAnsi="Arial" w:cs="Arial"/>
          <w:b/>
          <w:i/>
        </w:rPr>
      </w:pPr>
    </w:p>
    <w:p w:rsidR="00410914" w:rsidRPr="009052A1" w:rsidRDefault="00410914" w:rsidP="009052A1">
      <w:pPr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 </w:t>
      </w:r>
      <w:r w:rsidRPr="009052A1">
        <w:rPr>
          <w:rFonts w:ascii="Arial" w:hAnsi="Arial" w:cs="Arial"/>
          <w:color w:val="000000"/>
          <w:sz w:val="24"/>
          <w:szCs w:val="24"/>
        </w:rPr>
        <w:t xml:space="preserve">Председатель   Большекосульского                                         Глава   сельсовета:                                                                              </w:t>
      </w:r>
    </w:p>
    <w:p w:rsidR="00410914" w:rsidRPr="009052A1" w:rsidRDefault="00410914" w:rsidP="009052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 xml:space="preserve"> сельского       Совета       депутатов:                                         </w:t>
      </w:r>
    </w:p>
    <w:p w:rsidR="00410914" w:rsidRPr="009052A1" w:rsidRDefault="00410914" w:rsidP="00905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 xml:space="preserve"> ___________ В.М.Сивцов                                       ____________Т.Ф.</w:t>
      </w:r>
      <w:r w:rsidRPr="009052A1">
        <w:rPr>
          <w:rFonts w:ascii="Arial" w:hAnsi="Arial" w:cs="Arial"/>
          <w:sz w:val="24"/>
          <w:szCs w:val="24"/>
        </w:rPr>
        <w:t xml:space="preserve"> Поторочина   </w:t>
      </w:r>
    </w:p>
    <w:p w:rsidR="00410914" w:rsidRPr="009052A1" w:rsidRDefault="00410914" w:rsidP="009052A1">
      <w:pPr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410914" w:rsidRPr="009052A1" w:rsidRDefault="00410914" w:rsidP="009052A1">
      <w:pPr>
        <w:ind w:left="6237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ind w:left="6237"/>
        <w:rPr>
          <w:rFonts w:ascii="Arial" w:hAnsi="Arial" w:cs="Arial"/>
          <w:sz w:val="24"/>
          <w:szCs w:val="24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410914" w:rsidRPr="009052A1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9052A1">
        <w:rPr>
          <w:rFonts w:ascii="Arial" w:hAnsi="Arial" w:cs="Arial"/>
          <w:sz w:val="20"/>
          <w:szCs w:val="20"/>
        </w:rPr>
        <w:t xml:space="preserve">Приложение к Решению </w:t>
      </w:r>
    </w:p>
    <w:p w:rsidR="00410914" w:rsidRPr="009052A1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9052A1">
        <w:rPr>
          <w:rFonts w:ascii="Arial" w:hAnsi="Arial" w:cs="Arial"/>
          <w:sz w:val="20"/>
          <w:szCs w:val="20"/>
        </w:rPr>
        <w:t>Большекосульского сельского Совета депутатов</w:t>
      </w:r>
    </w:p>
    <w:p w:rsidR="00410914" w:rsidRPr="009052A1" w:rsidRDefault="00410914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07.08.2017 № 20 - 91</w:t>
      </w:r>
    </w:p>
    <w:p w:rsidR="00410914" w:rsidRPr="009052A1" w:rsidRDefault="00410914" w:rsidP="009052A1">
      <w:pPr>
        <w:pStyle w:val="ConsPlusTitle"/>
        <w:ind w:firstLine="720"/>
        <w:jc w:val="right"/>
        <w:rPr>
          <w:sz w:val="24"/>
          <w:szCs w:val="24"/>
        </w:rPr>
      </w:pPr>
    </w:p>
    <w:p w:rsidR="00410914" w:rsidRPr="009052A1" w:rsidRDefault="00410914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410914" w:rsidRPr="009052A1" w:rsidRDefault="00410914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ПРАВИЛА БЛАГОУСТРОЙСТВА ТЕРРИТОРИИ</w:t>
      </w:r>
    </w:p>
    <w:p w:rsidR="00410914" w:rsidRPr="009052A1" w:rsidRDefault="00410914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БОЛЬШЕКОСУЛЬСКОГО СЕЛЬСОВЕТА</w:t>
      </w:r>
    </w:p>
    <w:p w:rsidR="00410914" w:rsidRPr="009052A1" w:rsidRDefault="00410914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410914" w:rsidRPr="009052A1" w:rsidRDefault="00410914" w:rsidP="009052A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1. Общие положения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1.1. Правила благоустройства территории Большекосульского сельсовета (далее - Правила) устанавливают требования в сфере благоустройства территории Большекосульского сельсовета (далее – сельсовета),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10914" w:rsidRPr="009052A1" w:rsidRDefault="00410914" w:rsidP="00905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Большекосульский сельсовет</w:t>
      </w:r>
      <w:r w:rsidRPr="009052A1">
        <w:rPr>
          <w:rFonts w:ascii="Arial" w:hAnsi="Arial" w:cs="Arial"/>
          <w:i/>
          <w:sz w:val="24"/>
          <w:szCs w:val="24"/>
        </w:rPr>
        <w:t>.</w:t>
      </w:r>
    </w:p>
    <w:p w:rsidR="00410914" w:rsidRPr="009052A1" w:rsidRDefault="00410914" w:rsidP="009052A1">
      <w:pPr>
        <w:pStyle w:val="ConsPlusNormal"/>
        <w:jc w:val="both"/>
        <w:rPr>
          <w:sz w:val="24"/>
          <w:szCs w:val="24"/>
        </w:rPr>
      </w:pPr>
      <w:r w:rsidRPr="009052A1">
        <w:rPr>
          <w:sz w:val="24"/>
          <w:szCs w:val="24"/>
        </w:rPr>
        <w:t>1.3. Администрация Большекосульского сельсовета осуществляет организацию благоустройства территории сельсовета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ab/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410914" w:rsidRPr="009052A1" w:rsidRDefault="00410914" w:rsidP="00E1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н</w:t>
      </w:r>
      <w:r w:rsidRPr="009052A1">
        <w:rPr>
          <w:rFonts w:ascii="Arial" w:hAnsi="Arial" w:cs="Arial"/>
          <w:sz w:val="24"/>
          <w:szCs w:val="24"/>
          <w:lang w:eastAsia="en-US"/>
        </w:rPr>
        <w:t>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детские площадки, спортивные и другие площадки отдыха и досуга;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площадки автостоянок;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улицы и дороги;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парки, иные зеленые зоны;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площади другие территории;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технические зоны транспортных, инженерных коммуникаций, водоохранные зоны;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приватное пространство - территория с ограниченным доступом посторонних лиц;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 благоустройства - архитектурный проект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проектирование - разработка проекта благоустройства;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озеленения;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покрытия;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(заборы);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водные устройства;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уличное коммунально-бытовое и техническое оборудование;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игровое и спортивное оборудование;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освещения;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средства размещения информации и рекламные конструкции;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архитектурные формы и уличная мебель;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нестационарные объекты;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объектов капитального строительства.</w:t>
      </w:r>
    </w:p>
    <w:p w:rsidR="00410914" w:rsidRPr="009052A1" w:rsidRDefault="00410914" w:rsidP="009052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pStyle w:val="ConsPlusNormal"/>
        <w:ind w:firstLine="540"/>
        <w:jc w:val="center"/>
        <w:rPr>
          <w:b/>
          <w:sz w:val="24"/>
          <w:szCs w:val="24"/>
        </w:rPr>
      </w:pPr>
      <w:r w:rsidRPr="009052A1">
        <w:rPr>
          <w:b/>
          <w:sz w:val="24"/>
          <w:szCs w:val="24"/>
        </w:rPr>
        <w:t>2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10914" w:rsidRPr="009052A1" w:rsidRDefault="00410914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</w:p>
    <w:p w:rsidR="00410914" w:rsidRPr="009052A1" w:rsidRDefault="00410914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410914" w:rsidRPr="009052A1" w:rsidRDefault="00410914" w:rsidP="009052A1">
      <w:pPr>
        <w:pStyle w:val="ConsPlusNormal"/>
        <w:ind w:firstLine="540"/>
        <w:jc w:val="center"/>
        <w:rPr>
          <w:sz w:val="24"/>
          <w:szCs w:val="24"/>
          <w:lang w:eastAsia="en-US"/>
        </w:rPr>
      </w:pPr>
    </w:p>
    <w:p w:rsidR="00410914" w:rsidRPr="009052A1" w:rsidRDefault="00410914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9052A1">
        <w:rPr>
          <w:sz w:val="24"/>
          <w:szCs w:val="24"/>
          <w:lang w:eastAsia="en-US"/>
        </w:rPr>
        <w:t xml:space="preserve">2.1.1. Территории сельсовета,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2.1.3. Под проектной документацией по благоустройству понимается пакет документации, основанной на стратегии развития сельсовета и концепции, отражающей потребности жителей сельсовета, который содержит материалы в текстовой и графической форме и определяет проектные решения по благоустройству территории.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2.1.4.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среды, в том числе формирования возможности для создания новых связей,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 и для других форм взаимодействия жителей населенного пункта.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2.1.5. Проекты благоустройства территорий общественных пространств следует разрабатывать на основании предварительных предпроектных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2.1.6. Как правило, перечень конструктивных элементов внешнего благоустройства на территории общественных пространств сельсовета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2.2. Благоустройство территорий жилого назначения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2.2.1. В целях настоящих Правил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жилые районы.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2.2.2.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районови озелененных территорий общего пользования.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2.2.3. Перечень элементов благоустройства на территории пешеходных коммуникаций и участков учреждений обслуживания включает: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урны;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контейнеры для мусора;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- носители информации.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2.2.4.Территория общественных пространств на территориях жилого назначения подразделяется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2.2.5.Безопасность общественных пространств на территориях жилого назначения должна обеспечиваться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2.2.7.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следует учитывать размещение спортивных площадок и площадок для игр детей школьного возраста, площадок для выгула собак.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2.2.9.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2.2.10. В перечень элементов благоустройства на участке длительного и кратковременного хранения автотранспортных средств, 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2.2.11.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2.3.Благоустройство территорий рекреационного назначения</w:t>
      </w:r>
    </w:p>
    <w:p w:rsidR="00410914" w:rsidRPr="009052A1" w:rsidRDefault="00410914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2.3.3.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2.3.4. 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2.3.5. При проектировании озеленения территории объектов следует: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озеленение берегов водоема;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2.3.6. На территории сельсовета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410914" w:rsidRPr="009052A1" w:rsidRDefault="00410914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2.4. Благоустройство территорий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 транспортной и инженерной инфраструктуры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2.4.1.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2.4.2. Как правило, перечень элементов благоустройства на территории улиц и дорог включает: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 дорожного полотна и тротуаров;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озеленение вдоль улиц и дорог;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опасных мест;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носители информации дорожного движения (дорожные знаки, разметка, светофорные устройства).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2.5. Оформление муниципального образования и информация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2.5.1.Установка информационных конструкций (далее - вывесок), а также размещение иных графических элементов осуществляется в соответствии с утвержденными местными правилами.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2.5.2. Организациям, эксплуатирующим световые рекламы и вывески, необходимо обеспечивать своевременную замену перегоревших газосветовых трубок и электроламп. В случае неисправности отдельных знаков рекламы или вывески следует выключать полностью.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2.5.3. 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2.5.5.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2.5.7. Размещение и эксплуатацию рекламных конструкций осуществляется в порядке, установленном решением Боготольского сельского Совета депутатовс обязательным согласованием эскизов с администрацией Большекосульского 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2.6. Общие требования к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отдельным объектам благоустройства и их элементам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2.6.1. Элементы озеленения.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сельской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2.6.1.3.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2.6.1.4. Работы по озеленению следует проводить по предварительно разработанному и утвержденному проекту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2.6.2. Виды покрытий.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2.6.2.2. Покрытия поверхности обеспечивают на территории населенного пункта условия безопасного и комфортного передвижения.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2.6.2.3. Применяемый в проекте благоустройства вид покрытия должен быть прочным, ремонтопригодным, экологичным, не допускающим скольжения. Выбор видов покрытия осуществляется в соответствии с их целевым назначением.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2.6.3. Ограждения.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2.6.3.4. При создании и благоустройстве ограждений следует учитывать необходимость: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разграничения зеленой зоны с маршрутами пешеходов и транспорта;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проектирования дорожек и тротуаров с учетом потоков людей и маршрутов;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использования бордюрного камня;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использования (в особенности на границах зеленых зон) многолетних всесезонных кустистых растений;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использования по возможности светоотражающих фасадных конструкций для затененных участков газонов;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использования цвето-графического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2.6.4. Водные 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2.6.4.1. К водным устройствам относятся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2.6.5. Уличное коммунально-бытовое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2.6.5.1. В рамках решения задачи обеспечения качества сельской среды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2.6.6. Уличное техническое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2.6.6.1. В рамках решения задачи обеспечения качества сельской среды при создании и благоустройстве уличного технического оборудования (укрытия таксофонов, банкоматы, смотровые люки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2.6.7. Игровое и спортивное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2.6.7.1.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2.6.8. Осветительное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2.6.8.1.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экономичность и энергоэффективность применяемых установок, рациональное распределение и использование электрической энергии;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удобство обслуживания и управления при разных режимах работы установок.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2.6.9. Малые архитектурные формы, уличная мебель.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2.6.9.1. В рамках решения задачи обеспечения качества сельской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2.6.9.2. При проектировании, выборе малых архитектурных форм, уличной мебели необходимо учитывать: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соответствие материалов и конструкции климату и назначению;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антивандальную защищенность - от разрушения, оклейки, нанесения надписей и изображений;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возможность ремонта или замены деталей;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защиту от образования наледи и снежных заносов, обеспечение стока воды;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удобство обслуживания, а также механизированной и ручной очистки территории рядом и под конструкцией;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эргономичность конструкций (высоту и наклон спинки, высоту урн и прочее);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расцветку, не диссонирующую с окружением;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8) безопасность для потенциальных пользователей;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2.6.9.3. Общие требования к установке малых архитектурных форм, уличной мебели: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расположение, не создающее препятствий для пешеходов;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компактная установка на минимальной площади в местах большого скопления людей;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устойчивость конструкции;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надежная фиксация или обеспечение возможности перемещения в зависимости от условий расположения;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соответствие назначения объекта месту его размещения.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2.6.9.4. Требования к установке урн: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достаточная высота (максимальная до 100 см) и объем;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рельефного текстурирования или перфорирования для защиты от графического вандализма;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защита от дождя и снега;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использование и аккуратное расположение вставных ведер и мусорных мешков.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2.6.9.5. Требования к установке цветочниц (вазонов), в том числе навесных: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дизайн (цвет, форма) цветочниц (вазонов) не отвлекает внимание от растений;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2.6.9.6. При установке ограждений необходимо учитывать: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прочность, обеспечивающая защиту пешеходов от наезда автомобилей;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модульность, позволяющую создавать конструкции любой формы;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наличие светоотражающих элементов в местах возможного наезда автомобиля;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2.6.9.7. На тротуарах автомобильных дорог допускается использовать следующие малые архитектурные формы: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скамейки без спинки с местом для сумок;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опоры у скамеек для людей с ограниченными возможностями;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заграждения, обеспечивающие защиту пешеходов от наезда автомобилей;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навесные кашпо, навесные цветочницы и вазоны;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высокие цветочницы (вазоны) и урны.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2.6.9.8. Для пешеходных зон допускается использовать следующие малые архитектурные формы: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уличные фонари, высота которых соотносима с ростом человека;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скамейки, предполагающие длительное сидение;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цветочницы и кашпо (вазоны);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информационные стенды;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защитные ограждения;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столы для игр.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выступающими над поверхностью земли;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2.6.9.10. Для защиты малых архитектурных форм, уличной мебели от вандализма следует использовать: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легко очищающиеся и не боящиеся абразивных и растворяющих веществ материалы;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перфорирование или рельефное текстурирование на плоских поверхностях;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темные тона окраски или материалов;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2.6.10. Нестационарные объекты.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2.6.10.1. В рамках решения задачи обеспечения качества сельской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 и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2.6.10.4. Нестационарные объекты необходимо размещать таким образом, чтобы не мешать пешеходному движению, не ухудшать визуальное восприятие сельской среды.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2.6.11. Требования к оформлению и оборудованию зданий и сооружений.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отмостки, домовых знаков, защитных сеток.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2.6.11.3. Замена рам, окраска стен зданий не должны нарушать архитектурный облик улиц и территорий населенного пункта.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2.6.11.4.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2.6.12. Требования к организации детских площадок.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(микро-скалодромы, велодромы) и оборудование специальных мест для катания на самокатах, роликовых досках и коньках.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2.6.13. Требования к организации площадок для отдыха и досуга.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2.6.13.1. Площадки для отдыха и проведения досуга взрослого населения следует размещать на участках жилой застройки.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2.6.14. Требования к организации спортивных площадок.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2.6.15. Требования к организации площадок для установки контейнеров для сборки твердых коммунальных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2.6.16. Требования к организации площадок для выгула домашних животных.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2.6.17. Требования к организации площадок для хранения автомобилей.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2.6.17.1.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2.6.18. Требования к организации пешеходных коммуникаций.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2.6.18.5.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2.6.18.7.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2.6.18.9.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410914" w:rsidRPr="009052A1" w:rsidRDefault="00410914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410914" w:rsidRPr="009052A1" w:rsidRDefault="00410914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3. Особые требования к доступности сельской среды для маломобильных групп населения</w:t>
      </w:r>
    </w:p>
    <w:p w:rsidR="00410914" w:rsidRPr="009052A1" w:rsidRDefault="00410914" w:rsidP="009052A1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</w:t>
      </w:r>
      <w:r w:rsidRPr="009052A1">
        <w:rPr>
          <w:rFonts w:ascii="Arial" w:hAnsi="Arial" w:cs="Arial"/>
          <w:sz w:val="24"/>
          <w:szCs w:val="24"/>
          <w:lang w:eastAsia="en-US"/>
        </w:rPr>
        <w:t>в том числе</w:t>
      </w:r>
      <w:r w:rsidRPr="009052A1">
        <w:rPr>
          <w:rFonts w:ascii="Arial" w:hAnsi="Arial" w:cs="Arial"/>
          <w:bCs/>
          <w:sz w:val="24"/>
          <w:szCs w:val="24"/>
        </w:rPr>
        <w:t>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10914" w:rsidRPr="009052A1" w:rsidRDefault="00410914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410914" w:rsidRPr="009052A1" w:rsidRDefault="00410914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410914" w:rsidRPr="009052A1" w:rsidRDefault="00410914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 w:rsidRPr="009052A1">
        <w:rPr>
          <w:b/>
          <w:sz w:val="24"/>
          <w:szCs w:val="24"/>
          <w:lang w:eastAsia="en-US"/>
        </w:rPr>
        <w:t>4. Порядок содержания и эксплуатации объектов благоустройства</w:t>
      </w:r>
    </w:p>
    <w:p w:rsidR="00410914" w:rsidRPr="009052A1" w:rsidRDefault="00410914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4.1. Уборка территории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требований об уборке прилегающей территории и определения ее границ, а также через соглашения с собственниками земельных участков.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 улицы.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4.1.4. На территории сельсовета запрещается накапливать и размещать отходы производства и потребления в несанкционированных местах.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6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 xml:space="preserve">пунктом 4.1.1. 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4.1.5. На территории общего пользования сельсовета запрещается сжигание отходов производства и потребления.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4.1.7.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4.1.10.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разделом 4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4.1.11.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пунктом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4.1.12.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должно осуществляться работниками организации, осуществляющей вывоз отходов.</w:t>
      </w:r>
    </w:p>
    <w:p w:rsidR="00410914" w:rsidRPr="00E11243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E11243">
        <w:rPr>
          <w:rFonts w:ascii="Arial" w:hAnsi="Arial" w:cs="Arial"/>
          <w:bCs/>
          <w:color w:val="000000"/>
          <w:sz w:val="24"/>
          <w:szCs w:val="24"/>
          <w:highlight w:val="yellow"/>
        </w:rPr>
        <w:t>Урны (баки) должны содержаться в исправном состоянии, очищаться по мере накопления мусора и не реже одного раза в месяц промываться и дезинфицироваться</w:t>
      </w:r>
      <w:r w:rsidRPr="00E1124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4.1.13. Площадки для установки мусоросборных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4.1.15. При уборке в ночное время следует принимать меры, предупреждающие шум.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4.1.16.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4.1.17. Уборка и очистка конечных автобусных остановок, обеспечивает организация, эксплуатирующая данные объекты.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4.1.18.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4.1.19.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4.1.20. Содержание и уборка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4.1.21. Уборка мостов, пешеходных переходов, прилегающих к ним территорий.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4.1.22.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4.1.23. Жидкие нечистоты необходимо вывозить по договорам или разовым заявкам организациям, имеющим специальный транспорт.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4.1.24. Собственники помещений обязаны обеспечить круглогодичный подъезд непосредственно к мусоросборникам и выгребным ямам.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4.1.25.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9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пункте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4.1.26. Запрещается производить слив воды на тротуары, проезжую часть дороги.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4.1.27.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410914" w:rsidRPr="009052A1" w:rsidRDefault="00410914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 xml:space="preserve">4.1.28. Уборка и очистка территорий, отведенных для размещения и эксплуатации линий электропередач, 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4.1.31. Органы местного самоуправления могут на добровольной основе привлекать граждан для выполнения работ по уборке, благоустройству и озеленению сельсовета.</w:t>
      </w:r>
    </w:p>
    <w:p w:rsidR="00410914" w:rsidRPr="009052A1" w:rsidRDefault="00410914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Привлечение граждан к выполнению работ по уборке, благоустройству и озеленению территории сельсовета осуществляется на основании постановления администрации сельсовета</w:t>
      </w:r>
      <w:r w:rsidRPr="009052A1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:rsidR="00410914" w:rsidRPr="009052A1" w:rsidRDefault="00410914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Для проведения повсеместной, добровольной, общественной уборки</w:t>
      </w:r>
      <w:r w:rsidRPr="009052A1">
        <w:rPr>
          <w:rFonts w:ascii="Arial" w:hAnsi="Arial" w:cs="Arial"/>
          <w:bCs/>
          <w:sz w:val="24"/>
          <w:szCs w:val="24"/>
        </w:rPr>
        <w:t xml:space="preserve">, благоустройству и озеленению территории сельсовета </w:t>
      </w:r>
      <w:r w:rsidRPr="009052A1">
        <w:rPr>
          <w:rFonts w:ascii="Arial" w:hAnsi="Arial" w:cs="Arial"/>
          <w:color w:val="000000"/>
          <w:sz w:val="24"/>
          <w:szCs w:val="24"/>
        </w:rPr>
        <w:t>устанавливается единый санитарный день – (третья пятница апреля). Из-за природно-климатических условий сроки могут быть изменены постановлением администрации сельсовета.</w:t>
      </w:r>
    </w:p>
    <w:p w:rsidR="00410914" w:rsidRPr="009052A1" w:rsidRDefault="00410914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4.2. Особенности уборки территории в весенне-летний период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 xml:space="preserve">4.2.1. </w:t>
      </w:r>
      <w:r w:rsidRPr="009052A1">
        <w:rPr>
          <w:rFonts w:ascii="Arial" w:hAnsi="Arial" w:cs="Arial"/>
          <w:bCs/>
          <w:sz w:val="24"/>
          <w:szCs w:val="24"/>
        </w:rPr>
        <w:t>Весенне-летняя уборка территории производится с 15 апреля по 15 октября.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4.2.2.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4.3. Особенности уборки территории в осенне-зимний период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зависимости от климатических условий постановлением администрации сельсоветапериод осенне-зимней уборки может быть изменен.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4.3.2. Укладка свежевыпавшего снега в валы и кучи разрешатся на всех улицах, площадях.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 запрещается.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2.3.4. Посыпка песком, осуществляется немедленно с начала снегопада или появления гололеда.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Снег, сброшенный с крыш, подлежит немедленному вывозу.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4.3.6. Вывоз снега разрешается только на специально отведенные места отвала, установленные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4.4. Порядок содержания элементов благоустройства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4.4.1. Содержание элементов благоустройства, включая работы по восстановлению и ремонту памятников,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4.4.2. Строительство и установка оград, заборов,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4.4.9.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4.5. Работы по озеленению территории и содержанию зеленых насаждений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4.5.1. Работы по содержанию и восстановлению зеленых зон, содержание и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Соответствующие работы осуществляются по договорам с администрацией сельсоветав пределах средств, предусмотренных в бюджете сельсовета на эти цели.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4.5.2.  </w:t>
      </w:r>
      <w:r w:rsidRPr="009052A1">
        <w:rPr>
          <w:rFonts w:ascii="Arial" w:hAnsi="Arial" w:cs="Arial"/>
          <w:bCs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4.5.3. Работы по реконструкции объектов, новые посадки деревьев и кустарников на территориях улиц, площадей производятся в соответствии с проектами, согласованными с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4.5.4. Лицам, ответственным за </w:t>
      </w:r>
      <w:r w:rsidRPr="009052A1">
        <w:rPr>
          <w:rFonts w:ascii="Arial" w:hAnsi="Arial" w:cs="Arial"/>
          <w:b/>
          <w:sz w:val="24"/>
          <w:szCs w:val="24"/>
          <w:lang w:eastAsia="en-US"/>
        </w:rPr>
        <w:t>озеленение и содержание зеленых насаждений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на соответствующей территории, необходимо: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проводить своевременный ремонт ограждений зеленых насаждений.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4.5.5. Запрещается на площадях зеленых насаждений: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ходить и лежать на газонах и в молодых лесных посадках;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разбивать палатки и разводить костры;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засорять газоны, цветники, дорожки и водоемы;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портить скульптуры, скамейки, ограды;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парковать автотранспортные средства на газонах;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осуществлять выпас скота;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выгуливать и отпускать с поводка собак;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сжигать листву и мусор на территории общего пользования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4.5.6. Запрещается самовольная вырубка деревьев и кустарников.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сельсовета, производится только по письменному разрешению администрации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сельсовета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Восстановительная стоимость зеленых насаждений зачисляется в бюджет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4.5.12. За незаконную вырубку или повреждение деревьев на территории сельсовета виновным лицам следует возмещать убытки.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сельсовета для принятия необходимых мер.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4.5.14. Снос деревьев, </w:t>
      </w:r>
      <w:r w:rsidRPr="009052A1">
        <w:rPr>
          <w:rFonts w:ascii="Arial" w:hAnsi="Arial" w:cs="Arial"/>
          <w:sz w:val="24"/>
          <w:szCs w:val="24"/>
          <w:lang w:eastAsia="en-US"/>
        </w:rPr>
        <w:t>кроме ценных пород деревьев,</w:t>
      </w:r>
      <w:r w:rsidRPr="009052A1">
        <w:rPr>
          <w:rFonts w:ascii="Arial" w:hAnsi="Arial" w:cs="Arial"/>
          <w:bCs/>
          <w:sz w:val="24"/>
          <w:szCs w:val="24"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4.6. Содержание и эксплуатация дорог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4.6.1.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сельсовета в соответствии с планом капитальных вложений.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4.6.2.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color w:val="FF0000"/>
          <w:sz w:val="24"/>
          <w:szCs w:val="24"/>
          <w:lang w:eastAsia="en-US"/>
        </w:rPr>
        <w:br/>
      </w:r>
      <w:r w:rsidRPr="009052A1">
        <w:rPr>
          <w:rFonts w:ascii="Arial" w:hAnsi="Arial" w:cs="Arial"/>
          <w:b/>
          <w:sz w:val="24"/>
          <w:szCs w:val="24"/>
          <w:lang w:eastAsia="en-US"/>
        </w:rPr>
        <w:t>4.7. Освещение территории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4.7.1. Улицы, дороги, общественные и рекреационные территории,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сельсовета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4.7.2. Освещение территории сельсовета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4.8. Проведение работ при строительстве, ремонте,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реконструкции коммуникаций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3-дневный срок.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4.8.2. Разрешение на производство работ по строительству, реконструкции, ремонту коммуникаций выдается администрацией сельсовета при предъявлении: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условий производства работ, согласованных с администрацией сельсовета;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4.8.3.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4.8.4.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сельсовета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4.8.6. До начала производства работ по разрытию необходимо: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установить дорожные знаки в соответствии с согласованной схемой;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right="-365"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более чем 200 метров друг от друга.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4.8.7.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4.8.8.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4.8.9. В разрешении необходимо устанавливать сроки и условия производства работ.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4.8.12.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 на улицах, застроенных территориях грунт должен немедленно вывозиться.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4.8.13.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4.8.14.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4.9. Праздничное оформление территории сельсовета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4.9.1.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(сельсовета), мероприятий, связанных со знаменательными событиями.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сельсовета.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5. Порядок контроля за соблюдением правил благоустройства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5.1. Контроль за соблюдением настоящих Правил осуществляется Администрацией Большекосульского сельсовета в соответствии с административным регламентом осуществления муниципального контроля в сфере благоустройства.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5.2. Полномочия по осуществлению муниципального </w:t>
      </w:r>
      <w:r w:rsidRPr="009052A1">
        <w:rPr>
          <w:rFonts w:ascii="Arial" w:hAnsi="Arial" w:cs="Arial"/>
          <w:bCs/>
          <w:sz w:val="24"/>
          <w:szCs w:val="24"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5.1 Физические и юридические лица обязаны соблюдать чистоту и порядок на территории сельсовета.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5.3. В случае выявления фактов нарушений настоящих Правил благоустройства, уполномоченные должностные лица вправе: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5.4.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10914" w:rsidRPr="009052A1" w:rsidRDefault="00410914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5.5.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9052A1">
        <w:rPr>
          <w:rFonts w:ascii="Arial" w:hAnsi="Arial" w:cs="Arial"/>
          <w:sz w:val="24"/>
          <w:szCs w:val="24"/>
        </w:rPr>
        <w:t>2.10.2008 № 7-2161 «</w:t>
      </w:r>
      <w:r w:rsidRPr="009052A1">
        <w:rPr>
          <w:rFonts w:ascii="Arial" w:hAnsi="Arial" w:cs="Arial"/>
          <w:bCs/>
          <w:sz w:val="24"/>
          <w:szCs w:val="24"/>
        </w:rPr>
        <w:t>Об административных правонарушениях».</w:t>
      </w:r>
    </w:p>
    <w:p w:rsidR="00410914" w:rsidRPr="009052A1" w:rsidRDefault="00410914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6. Порядок и механизмы общественного участия 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в процессе благоустройства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6.2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</w:t>
      </w:r>
      <w:r w:rsidRPr="009052A1">
        <w:rPr>
          <w:rFonts w:ascii="Arial" w:hAnsi="Arial" w:cs="Arial"/>
          <w:sz w:val="24"/>
          <w:szCs w:val="24"/>
        </w:rPr>
        <w:t xml:space="preserve">  официальном сайте  Боготольского района </w:t>
      </w:r>
      <w:hyperlink r:id="rId10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>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6.3.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6.4.Общественное участие в процессе благоустройства территории реализуется в следующих формах: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определение основных видов активностей;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консультации по предполагаемым типам озеленения;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консультации по предполагаемым типам освещения и осветительного оборудования;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Информирование осуществляется путем: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а) использования информационного интернет-ресурса на </w:t>
      </w:r>
      <w:r w:rsidRPr="009052A1">
        <w:rPr>
          <w:rFonts w:ascii="Arial" w:hAnsi="Arial" w:cs="Arial"/>
          <w:sz w:val="24"/>
          <w:szCs w:val="24"/>
        </w:rPr>
        <w:t xml:space="preserve">официальном сайте  Боготольского района </w:t>
      </w:r>
      <w:hyperlink r:id="rId11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в целях сбора информации и регулярном информировании о ходе проекта, с публикацией отчетов по итогам проведения общественных обсуждений;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трансляции и (или) опубликования информации средствами массовой информации;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6.6.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6.7. 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6.9. Общественный контроль является одним из механизмов общественного участия.</w:t>
      </w:r>
    </w:p>
    <w:p w:rsidR="00410914" w:rsidRPr="009052A1" w:rsidRDefault="00410914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p w:rsidR="00410914" w:rsidRPr="00F06C71" w:rsidRDefault="00410914" w:rsidP="00825989">
      <w:pPr>
        <w:tabs>
          <w:tab w:val="left" w:pos="1557"/>
        </w:tabs>
        <w:spacing w:after="0"/>
        <w:ind w:left="360"/>
        <w:rPr>
          <w:rFonts w:ascii="Times New Roman" w:hAnsi="Times New Roman"/>
        </w:rPr>
      </w:pPr>
    </w:p>
    <w:sectPr w:rsidR="00410914" w:rsidRPr="00F06C71" w:rsidSect="008918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4E"/>
    <w:multiLevelType w:val="hybridMultilevel"/>
    <w:tmpl w:val="780A85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3D6D93"/>
    <w:multiLevelType w:val="multilevel"/>
    <w:tmpl w:val="F61E88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55"/>
    <w:rsid w:val="00011085"/>
    <w:rsid w:val="000157B8"/>
    <w:rsid w:val="00030955"/>
    <w:rsid w:val="000337D4"/>
    <w:rsid w:val="000C4CF4"/>
    <w:rsid w:val="000D1C17"/>
    <w:rsid w:val="000D3E75"/>
    <w:rsid w:val="001664EC"/>
    <w:rsid w:val="00177F88"/>
    <w:rsid w:val="001E519A"/>
    <w:rsid w:val="0020018E"/>
    <w:rsid w:val="0024361F"/>
    <w:rsid w:val="0027330E"/>
    <w:rsid w:val="002834C9"/>
    <w:rsid w:val="002A36C0"/>
    <w:rsid w:val="002B72E5"/>
    <w:rsid w:val="0034338C"/>
    <w:rsid w:val="00347F50"/>
    <w:rsid w:val="0037455D"/>
    <w:rsid w:val="003876A2"/>
    <w:rsid w:val="003B79E8"/>
    <w:rsid w:val="00410914"/>
    <w:rsid w:val="00417A8E"/>
    <w:rsid w:val="00464A40"/>
    <w:rsid w:val="004667DF"/>
    <w:rsid w:val="00494031"/>
    <w:rsid w:val="004F50D2"/>
    <w:rsid w:val="005353B2"/>
    <w:rsid w:val="005A0A06"/>
    <w:rsid w:val="005C53A1"/>
    <w:rsid w:val="0063650B"/>
    <w:rsid w:val="006A0BFE"/>
    <w:rsid w:val="006D6A0F"/>
    <w:rsid w:val="007018DF"/>
    <w:rsid w:val="00706B51"/>
    <w:rsid w:val="00712FC9"/>
    <w:rsid w:val="00820B8D"/>
    <w:rsid w:val="00824D31"/>
    <w:rsid w:val="00825989"/>
    <w:rsid w:val="00853F44"/>
    <w:rsid w:val="008918A1"/>
    <w:rsid w:val="009052A1"/>
    <w:rsid w:val="00912A12"/>
    <w:rsid w:val="00932CA4"/>
    <w:rsid w:val="00961125"/>
    <w:rsid w:val="00981827"/>
    <w:rsid w:val="00A03593"/>
    <w:rsid w:val="00A35187"/>
    <w:rsid w:val="00A43741"/>
    <w:rsid w:val="00B0423C"/>
    <w:rsid w:val="00B16205"/>
    <w:rsid w:val="00B620F3"/>
    <w:rsid w:val="00B92957"/>
    <w:rsid w:val="00BD5715"/>
    <w:rsid w:val="00BF7F60"/>
    <w:rsid w:val="00C168F4"/>
    <w:rsid w:val="00C37B50"/>
    <w:rsid w:val="00C37E85"/>
    <w:rsid w:val="00C41ECC"/>
    <w:rsid w:val="00CC3392"/>
    <w:rsid w:val="00D05B6F"/>
    <w:rsid w:val="00D1677E"/>
    <w:rsid w:val="00D304A4"/>
    <w:rsid w:val="00D573BC"/>
    <w:rsid w:val="00DB2BCF"/>
    <w:rsid w:val="00E11243"/>
    <w:rsid w:val="00E22679"/>
    <w:rsid w:val="00E23C02"/>
    <w:rsid w:val="00E377B7"/>
    <w:rsid w:val="00E449FB"/>
    <w:rsid w:val="00E91F16"/>
    <w:rsid w:val="00EB6A8B"/>
    <w:rsid w:val="00ED2A76"/>
    <w:rsid w:val="00F03049"/>
    <w:rsid w:val="00F06C71"/>
    <w:rsid w:val="00F074D2"/>
    <w:rsid w:val="00F122F3"/>
    <w:rsid w:val="00F34EAE"/>
    <w:rsid w:val="00F3667C"/>
    <w:rsid w:val="00F61F27"/>
    <w:rsid w:val="00F71BE5"/>
    <w:rsid w:val="00F84AC4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3095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30955"/>
    <w:pPr>
      <w:widowControl w:val="0"/>
      <w:shd w:val="clear" w:color="auto" w:fill="FFFFFF"/>
      <w:spacing w:after="180" w:line="269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09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30955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Exact">
    <w:name w:val="Основной текст Exact"/>
    <w:basedOn w:val="DefaultParagraphFont"/>
    <w:uiPriority w:val="99"/>
    <w:rsid w:val="00030955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4">
    <w:name w:val="Основной текст (4)"/>
    <w:basedOn w:val="DefaultParagraphFont"/>
    <w:uiPriority w:val="99"/>
    <w:rsid w:val="0003095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0">
    <w:name w:val="Основной текст + Полужирный"/>
    <w:basedOn w:val="a"/>
    <w:uiPriority w:val="99"/>
    <w:rsid w:val="00030955"/>
    <w:rPr>
      <w:b/>
      <w:bCs/>
      <w:color w:val="000000"/>
      <w:spacing w:val="0"/>
      <w:w w:val="100"/>
      <w:position w:val="0"/>
      <w:lang w:val="ru-RU"/>
    </w:rPr>
  </w:style>
  <w:style w:type="paragraph" w:styleId="Caption">
    <w:name w:val="caption"/>
    <w:basedOn w:val="Normal"/>
    <w:next w:val="Normal"/>
    <w:uiPriority w:val="99"/>
    <w:qFormat/>
    <w:rsid w:val="005A0A0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A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37D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76A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6A2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05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6205"/>
    <w:rPr>
      <w:rFonts w:cs="Times New Roman"/>
    </w:rPr>
  </w:style>
  <w:style w:type="character" w:styleId="Hyperlink">
    <w:name w:val="Hyperlink"/>
    <w:basedOn w:val="DefaultParagraphFont"/>
    <w:uiPriority w:val="99"/>
    <w:rsid w:val="009052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052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http://www.bogotol-/" TargetMode="External"/><Relationship Id="rId5" Type="http://schemas.openxmlformats.org/officeDocument/2006/relationships/hyperlink" Target="http://www.bogotol-/" TargetMode="External"/><Relationship Id="rId10" Type="http://schemas.openxmlformats.org/officeDocument/2006/relationships/hyperlink" Target="http://www.bogot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32</Pages>
  <Words>11894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USER</cp:lastModifiedBy>
  <cp:revision>35</cp:revision>
  <cp:lastPrinted>2017-08-07T06:46:00Z</cp:lastPrinted>
  <dcterms:created xsi:type="dcterms:W3CDTF">2014-12-11T08:35:00Z</dcterms:created>
  <dcterms:modified xsi:type="dcterms:W3CDTF">2017-08-07T06:51:00Z</dcterms:modified>
</cp:coreProperties>
</file>