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E6" w:rsidRDefault="00755EE6" w:rsidP="00755EE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755EE6" w:rsidRDefault="00755EE6" w:rsidP="00755EE6">
      <w:pPr>
        <w:tabs>
          <w:tab w:val="center" w:pos="4728"/>
          <w:tab w:val="left" w:pos="8025"/>
        </w:tabs>
        <w:ind w:left="-180"/>
      </w:pPr>
      <w:r>
        <w:rPr>
          <w:b/>
          <w:sz w:val="28"/>
          <w:szCs w:val="28"/>
        </w:rPr>
        <w:tab/>
        <w:t>Боготольского района Красноярского края</w:t>
      </w:r>
      <w:r>
        <w:rPr>
          <w:b/>
          <w:sz w:val="28"/>
          <w:szCs w:val="28"/>
        </w:rPr>
        <w:tab/>
      </w:r>
    </w:p>
    <w:p w:rsidR="00EE7E2F" w:rsidRDefault="00EE7E2F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EE7E2F" w:rsidRDefault="00E57F7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/>
      </w:r>
    </w:p>
    <w:p w:rsidR="00EE7E2F" w:rsidRDefault="00755EE6">
      <w:pPr>
        <w:rPr>
          <w:sz w:val="28"/>
        </w:rPr>
      </w:pPr>
      <w:r>
        <w:rPr>
          <w:sz w:val="28"/>
        </w:rPr>
        <w:t xml:space="preserve">27.06.2022                                </w:t>
      </w:r>
      <w:r w:rsidR="00E57F73">
        <w:rPr>
          <w:sz w:val="28"/>
        </w:rPr>
        <w:t xml:space="preserve">                                                                 № </w:t>
      </w:r>
      <w:r>
        <w:rPr>
          <w:sz w:val="28"/>
        </w:rPr>
        <w:t>13</w:t>
      </w:r>
      <w:r w:rsidR="00E57F73">
        <w:rPr>
          <w:sz w:val="28"/>
        </w:rPr>
        <w:t>/</w:t>
      </w:r>
      <w:r>
        <w:rPr>
          <w:sz w:val="28"/>
        </w:rPr>
        <w:t>117</w:t>
      </w:r>
    </w:p>
    <w:p w:rsidR="00EE7E2F" w:rsidRDefault="00EE7E2F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EE7E2F" w:rsidRDefault="00E57F73">
      <w:pPr>
        <w:pStyle w:val="1"/>
        <w:tabs>
          <w:tab w:val="left" w:pos="8640"/>
        </w:tabs>
        <w:jc w:val="center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О форме сведений о выявленных фактах недостоверности представленных кандидатами сведений для направления в средства массовой информации и размещения участковой избирательной комиссией на информационном стенде</w:t>
      </w:r>
      <w:r>
        <w:rPr>
          <w:b/>
          <w:sz w:val="28"/>
          <w:szCs w:val="28"/>
        </w:rPr>
        <w:t xml:space="preserve"> </w:t>
      </w:r>
      <w:r w:rsidR="00755EE6">
        <w:rPr>
          <w:bCs/>
          <w:sz w:val="28"/>
          <w:szCs w:val="28"/>
        </w:rPr>
        <w:t>при проведении выборов депутата Боготольского районного Совета депутатов Красноярского края шестого созыва по одномандатному избирательному округу №9</w:t>
      </w:r>
      <w:r>
        <w:rPr>
          <w:bCs/>
          <w:sz w:val="28"/>
          <w:szCs w:val="28"/>
        </w:rPr>
        <w:t xml:space="preserve"> </w:t>
      </w:r>
    </w:p>
    <w:p w:rsidR="00EE7E2F" w:rsidRDefault="00EE7E2F">
      <w:pPr>
        <w:pStyle w:val="ad"/>
        <w:spacing w:line="120" w:lineRule="atLeast"/>
        <w:jc w:val="center"/>
      </w:pPr>
    </w:p>
    <w:p w:rsidR="00EE7E2F" w:rsidRDefault="00EE7E2F">
      <w:pPr>
        <w:ind w:firstLine="540"/>
        <w:jc w:val="both"/>
        <w:rPr>
          <w:sz w:val="28"/>
          <w:szCs w:val="28"/>
        </w:rPr>
      </w:pPr>
    </w:p>
    <w:p w:rsidR="00EE7E2F" w:rsidRDefault="00E57F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со статьями 33, 61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rFonts w:ascii="Times New Roman CYR" w:hAnsi="Times New Roman CYR"/>
          <w:sz w:val="28"/>
          <w:szCs w:val="28"/>
        </w:rPr>
        <w:t>от 12.06.2002 № 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</w:t>
      </w:r>
      <w:r>
        <w:rPr>
          <w:szCs w:val="28"/>
        </w:rPr>
        <w:t xml:space="preserve"> </w:t>
      </w:r>
      <w:r>
        <w:rPr>
          <w:sz w:val="28"/>
          <w:szCs w:val="28"/>
        </w:rPr>
        <w:t>стать</w:t>
      </w:r>
      <w:r w:rsidR="00317FCD">
        <w:rPr>
          <w:sz w:val="28"/>
          <w:szCs w:val="28"/>
        </w:rPr>
        <w:t>ями 17.1,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46 Закона Красноярского края от 02.10.2003 № 8-1411 «О выборах в органы местного самоуправления в Красноярском крае»</w:t>
      </w:r>
      <w:r>
        <w:rPr>
          <w:sz w:val="28"/>
          <w:szCs w:val="28"/>
        </w:rPr>
        <w:t xml:space="preserve"> </w:t>
      </w:r>
      <w:r w:rsidR="00EB23E8">
        <w:rPr>
          <w:sz w:val="28"/>
        </w:rPr>
        <w:t>территориальная избирательная комиссия</w:t>
      </w:r>
      <w:r>
        <w:rPr>
          <w:sz w:val="28"/>
        </w:rPr>
        <w:t xml:space="preserve"> </w:t>
      </w:r>
      <w:r w:rsidR="00755EE6">
        <w:rPr>
          <w:sz w:val="28"/>
        </w:rPr>
        <w:t xml:space="preserve">Боготольского района Красноярского края </w:t>
      </w:r>
      <w:r>
        <w:rPr>
          <w:sz w:val="28"/>
        </w:rPr>
        <w:t>РЕШИЛА:</w:t>
      </w:r>
      <w:proofErr w:type="gramEnd"/>
    </w:p>
    <w:p w:rsidR="00EE7E2F" w:rsidRDefault="00E57F73" w:rsidP="00755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сведений о выявленных фактах недостоверности представленных кандидатами сведений для направления в средства массовой информации и размещения участковой избирательной комиссией на информационном стенде при проведении выборов депутат</w:t>
      </w:r>
      <w:r w:rsidR="00755EE6">
        <w:rPr>
          <w:sz w:val="28"/>
          <w:szCs w:val="28"/>
        </w:rPr>
        <w:t xml:space="preserve">а Боготольского районного Совета депутатов Красноярского края шестого созыва по одномандатному избирательному округу №9 </w:t>
      </w:r>
      <w:r>
        <w:rPr>
          <w:sz w:val="28"/>
          <w:szCs w:val="28"/>
        </w:rPr>
        <w:t>согласно приложению.</w:t>
      </w:r>
    </w:p>
    <w:p w:rsidR="00EE7E2F" w:rsidRDefault="00E57F73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в соответствующие окружные и участковые избирательные комиссии.</w:t>
      </w:r>
    </w:p>
    <w:tbl>
      <w:tblPr>
        <w:tblW w:w="0" w:type="auto"/>
        <w:tblLayout w:type="fixed"/>
        <w:tblLook w:val="0000"/>
      </w:tblPr>
      <w:tblGrid>
        <w:gridCol w:w="5148"/>
        <w:gridCol w:w="4423"/>
      </w:tblGrid>
      <w:tr w:rsidR="00755EE6" w:rsidTr="003E134C">
        <w:tc>
          <w:tcPr>
            <w:tcW w:w="5148" w:type="dxa"/>
            <w:shd w:val="clear" w:color="auto" w:fill="auto"/>
          </w:tcPr>
          <w:p w:rsidR="00755EE6" w:rsidRDefault="00755EE6" w:rsidP="003E134C">
            <w:pPr>
              <w:rPr>
                <w:sz w:val="28"/>
                <w:szCs w:val="28"/>
              </w:rPr>
            </w:pPr>
          </w:p>
          <w:p w:rsidR="00755EE6" w:rsidRDefault="00755EE6" w:rsidP="003E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55EE6" w:rsidRDefault="00755EE6" w:rsidP="003E134C">
            <w:r>
              <w:rPr>
                <w:sz w:val="28"/>
                <w:szCs w:val="28"/>
              </w:rPr>
              <w:t>территориальной избирательной комиссии Боготольского района Красноярского края</w:t>
            </w:r>
          </w:p>
        </w:tc>
        <w:tc>
          <w:tcPr>
            <w:tcW w:w="4423" w:type="dxa"/>
            <w:shd w:val="clear" w:color="auto" w:fill="auto"/>
          </w:tcPr>
          <w:p w:rsidR="00755EE6" w:rsidRDefault="00755EE6" w:rsidP="003E134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55EE6" w:rsidRDefault="00755EE6" w:rsidP="003E134C">
            <w:pPr>
              <w:jc w:val="both"/>
              <w:rPr>
                <w:sz w:val="28"/>
                <w:szCs w:val="28"/>
              </w:rPr>
            </w:pPr>
          </w:p>
          <w:p w:rsidR="00755EE6" w:rsidRDefault="00755EE6" w:rsidP="003E134C">
            <w:pPr>
              <w:jc w:val="both"/>
              <w:rPr>
                <w:sz w:val="28"/>
                <w:szCs w:val="28"/>
              </w:rPr>
            </w:pPr>
          </w:p>
          <w:p w:rsidR="00755EE6" w:rsidRDefault="00755EE6" w:rsidP="003E134C">
            <w:pPr>
              <w:jc w:val="both"/>
              <w:rPr>
                <w:sz w:val="28"/>
                <w:szCs w:val="28"/>
              </w:rPr>
            </w:pPr>
          </w:p>
          <w:p w:rsidR="00755EE6" w:rsidRDefault="00755EE6" w:rsidP="003E134C">
            <w:pPr>
              <w:jc w:val="both"/>
            </w:pPr>
            <w:r>
              <w:rPr>
                <w:sz w:val="28"/>
                <w:szCs w:val="28"/>
              </w:rPr>
              <w:t xml:space="preserve">______                   </w:t>
            </w:r>
            <w:r w:rsidRPr="00A44193">
              <w:rPr>
                <w:sz w:val="28"/>
                <w:szCs w:val="28"/>
                <w:u w:val="single"/>
              </w:rPr>
              <w:t>А.А. Дмитриева</w:t>
            </w:r>
          </w:p>
          <w:p w:rsidR="00755EE6" w:rsidRDefault="00755EE6" w:rsidP="003E134C">
            <w:pPr>
              <w:jc w:val="both"/>
            </w:pPr>
            <w:r>
              <w:rPr>
                <w:sz w:val="20"/>
                <w:szCs w:val="20"/>
              </w:rPr>
              <w:t xml:space="preserve">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(инициалы, фамилия)</w:t>
            </w:r>
          </w:p>
          <w:p w:rsidR="00755EE6" w:rsidRDefault="00755EE6" w:rsidP="003E134C">
            <w:pPr>
              <w:jc w:val="both"/>
              <w:rPr>
                <w:sz w:val="20"/>
                <w:szCs w:val="20"/>
              </w:rPr>
            </w:pPr>
          </w:p>
        </w:tc>
      </w:tr>
      <w:tr w:rsidR="00755EE6" w:rsidTr="003E134C">
        <w:tc>
          <w:tcPr>
            <w:tcW w:w="5148" w:type="dxa"/>
            <w:shd w:val="clear" w:color="auto" w:fill="auto"/>
          </w:tcPr>
          <w:p w:rsidR="00755EE6" w:rsidRDefault="00755EE6" w:rsidP="003E134C">
            <w:pPr>
              <w:rPr>
                <w:sz w:val="28"/>
                <w:szCs w:val="28"/>
              </w:rPr>
            </w:pPr>
          </w:p>
          <w:p w:rsidR="00755EE6" w:rsidRDefault="00755EE6" w:rsidP="003E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755EE6" w:rsidRDefault="00755EE6" w:rsidP="003E134C">
            <w:r>
              <w:rPr>
                <w:sz w:val="28"/>
                <w:szCs w:val="28"/>
              </w:rPr>
              <w:t>территориальной избирательной комиссии Боготольского района Красноярского края</w:t>
            </w:r>
          </w:p>
        </w:tc>
        <w:tc>
          <w:tcPr>
            <w:tcW w:w="4423" w:type="dxa"/>
            <w:shd w:val="clear" w:color="auto" w:fill="auto"/>
          </w:tcPr>
          <w:p w:rsidR="00755EE6" w:rsidRDefault="00755EE6" w:rsidP="003E134C">
            <w:pPr>
              <w:jc w:val="both"/>
              <w:rPr>
                <w:sz w:val="28"/>
                <w:szCs w:val="28"/>
              </w:rPr>
            </w:pPr>
          </w:p>
          <w:p w:rsidR="00755EE6" w:rsidRDefault="00755EE6" w:rsidP="003E134C">
            <w:pPr>
              <w:jc w:val="both"/>
              <w:rPr>
                <w:sz w:val="28"/>
                <w:szCs w:val="28"/>
              </w:rPr>
            </w:pPr>
          </w:p>
          <w:p w:rsidR="00755EE6" w:rsidRDefault="00755EE6" w:rsidP="003E134C">
            <w:pPr>
              <w:jc w:val="both"/>
              <w:rPr>
                <w:sz w:val="28"/>
                <w:szCs w:val="28"/>
              </w:rPr>
            </w:pPr>
          </w:p>
          <w:p w:rsidR="00755EE6" w:rsidRDefault="00755EE6" w:rsidP="003E134C">
            <w:pPr>
              <w:jc w:val="both"/>
            </w:pPr>
            <w:r>
              <w:rPr>
                <w:sz w:val="28"/>
                <w:szCs w:val="28"/>
              </w:rPr>
              <w:t xml:space="preserve">____              </w:t>
            </w:r>
            <w:r w:rsidRPr="00A44193">
              <w:rPr>
                <w:sz w:val="28"/>
                <w:szCs w:val="28"/>
                <w:u w:val="single"/>
              </w:rPr>
              <w:t xml:space="preserve">М.А. </w:t>
            </w:r>
            <w:proofErr w:type="spellStart"/>
            <w:r w:rsidRPr="00A44193">
              <w:rPr>
                <w:sz w:val="28"/>
                <w:szCs w:val="28"/>
                <w:u w:val="single"/>
              </w:rPr>
              <w:t>Амельченкова</w:t>
            </w:r>
            <w:proofErr w:type="spellEnd"/>
          </w:p>
          <w:p w:rsidR="00755EE6" w:rsidRDefault="00755EE6" w:rsidP="003E134C">
            <w:pPr>
              <w:jc w:val="both"/>
            </w:pPr>
            <w:r>
              <w:rPr>
                <w:sz w:val="20"/>
                <w:szCs w:val="20"/>
              </w:rPr>
              <w:t xml:space="preserve">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20"/>
                <w:szCs w:val="20"/>
              </w:rPr>
              <w:t>(инициалы, фамилия)</w:t>
            </w:r>
          </w:p>
          <w:p w:rsidR="00755EE6" w:rsidRDefault="00755EE6" w:rsidP="003E134C">
            <w:pPr>
              <w:jc w:val="both"/>
              <w:rPr>
                <w:sz w:val="20"/>
                <w:szCs w:val="20"/>
              </w:rPr>
            </w:pPr>
          </w:p>
          <w:p w:rsidR="00755EE6" w:rsidRDefault="00755EE6" w:rsidP="003E134C">
            <w:pPr>
              <w:jc w:val="both"/>
              <w:rPr>
                <w:sz w:val="20"/>
                <w:szCs w:val="20"/>
              </w:rPr>
            </w:pPr>
          </w:p>
        </w:tc>
      </w:tr>
    </w:tbl>
    <w:p w:rsidR="00755EE6" w:rsidRDefault="00755EE6" w:rsidP="00755EE6">
      <w:pPr>
        <w:ind w:left="720"/>
        <w:jc w:val="both"/>
      </w:pPr>
      <w:r>
        <w:t>МП</w:t>
      </w:r>
    </w:p>
    <w:p w:rsidR="00EE7E2F" w:rsidRDefault="00EE7E2F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11"/>
        <w:tblW w:w="9715" w:type="dxa"/>
        <w:tblLook w:val="04A0"/>
      </w:tblPr>
      <w:tblGrid>
        <w:gridCol w:w="4429"/>
        <w:gridCol w:w="5286"/>
      </w:tblGrid>
      <w:tr w:rsidR="00755EE6" w:rsidTr="00755EE6">
        <w:trPr>
          <w:trHeight w:val="1843"/>
        </w:trPr>
        <w:tc>
          <w:tcPr>
            <w:tcW w:w="4429" w:type="dxa"/>
          </w:tcPr>
          <w:p w:rsidR="00755EE6" w:rsidRDefault="00755EE6" w:rsidP="00755EE6">
            <w:pPr>
              <w:pStyle w:val="ad"/>
              <w:jc w:val="center"/>
              <w:rPr>
                <w:b/>
                <w:sz w:val="26"/>
              </w:rPr>
            </w:pPr>
          </w:p>
        </w:tc>
        <w:tc>
          <w:tcPr>
            <w:tcW w:w="5286" w:type="dxa"/>
          </w:tcPr>
          <w:p w:rsidR="00755EE6" w:rsidRDefault="00755EE6" w:rsidP="00755EE6">
            <w:pPr>
              <w:pStyle w:val="ad"/>
              <w:jc w:val="center"/>
              <w:rPr>
                <w:sz w:val="24"/>
                <w:szCs w:val="24"/>
              </w:rPr>
            </w:pPr>
          </w:p>
          <w:p w:rsidR="00755EE6" w:rsidRDefault="00755EE6" w:rsidP="00755EE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иложение </w:t>
            </w:r>
          </w:p>
          <w:p w:rsidR="00755EE6" w:rsidRDefault="00755EE6" w:rsidP="00755EE6">
            <w:pPr>
              <w:pStyle w:val="ad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избирательной комиссии </w:t>
            </w:r>
            <w:r>
              <w:rPr>
                <w:sz w:val="24"/>
                <w:szCs w:val="24"/>
              </w:rPr>
              <w:t>Боготольского района Красноярского края</w:t>
            </w:r>
          </w:p>
          <w:p w:rsidR="00755EE6" w:rsidRDefault="00755EE6" w:rsidP="00755EE6">
            <w:pPr>
              <w:pStyle w:val="ad"/>
              <w:ind w:left="284"/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от  </w:t>
            </w:r>
            <w:r>
              <w:rPr>
                <w:sz w:val="24"/>
                <w:szCs w:val="24"/>
              </w:rPr>
              <w:t>27.06.2022</w:t>
            </w:r>
            <w:r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13/17</w:t>
            </w:r>
          </w:p>
        </w:tc>
      </w:tr>
    </w:tbl>
    <w:p w:rsidR="00755EE6" w:rsidRDefault="00755EE6">
      <w:pPr>
        <w:jc w:val="center"/>
        <w:rPr>
          <w:b/>
          <w:sz w:val="22"/>
        </w:rPr>
      </w:pPr>
    </w:p>
    <w:p w:rsidR="00EE7E2F" w:rsidRDefault="00E57F73">
      <w:pPr>
        <w:jc w:val="center"/>
        <w:rPr>
          <w:b/>
        </w:rPr>
      </w:pPr>
      <w:r>
        <w:rPr>
          <w:b/>
          <w:sz w:val="22"/>
        </w:rPr>
        <w:t>СВЕДЕНИЯ</w:t>
      </w:r>
    </w:p>
    <w:p w:rsidR="00EE7E2F" w:rsidRDefault="00E57F73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выявленных фактах недостоверности представленных кандидатами сведений </w:t>
      </w:r>
      <w:r>
        <w:rPr>
          <w:rStyle w:val="a3"/>
          <w:rFonts w:ascii="Symbol" w:eastAsia="Symbol" w:hAnsi="Symbol" w:cs="Symbol"/>
          <w:b/>
          <w:sz w:val="24"/>
          <w:szCs w:val="24"/>
        </w:rPr>
        <w:footnoteReference w:customMarkFollows="1" w:id="1"/>
        <w:t></w:t>
      </w:r>
    </w:p>
    <w:p w:rsidR="00EE7E2F" w:rsidRDefault="00E57F73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проведении выборов депутат</w:t>
      </w:r>
      <w:r w:rsidR="00F321EA">
        <w:rPr>
          <w:b/>
          <w:sz w:val="24"/>
          <w:szCs w:val="24"/>
        </w:rPr>
        <w:t>а Боготольского районного Совета депутатов Красноярского края шестого созыва по одномандатному избирательному округу №9</w:t>
      </w:r>
    </w:p>
    <w:p w:rsidR="00EE7E2F" w:rsidRDefault="00EE7E2F"/>
    <w:tbl>
      <w:tblPr>
        <w:tblW w:w="9298" w:type="dxa"/>
        <w:jc w:val="center"/>
        <w:tblLook w:val="04A0"/>
      </w:tblPr>
      <w:tblGrid>
        <w:gridCol w:w="823"/>
        <w:gridCol w:w="2978"/>
        <w:gridCol w:w="1831"/>
        <w:gridCol w:w="1833"/>
        <w:gridCol w:w="1833"/>
      </w:tblGrid>
      <w:tr w:rsidR="00EE7E2F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2F" w:rsidRDefault="00E57F73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  <w:p w:rsidR="00EE7E2F" w:rsidRDefault="00E57F73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отчество </w:t>
            </w:r>
            <w:r>
              <w:rPr>
                <w:rStyle w:val="FootnoteCharacters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2F" w:rsidRDefault="00E57F73">
            <w:pPr>
              <w:pStyle w:val="ad"/>
              <w:ind w:left="-15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Представлено</w:t>
            </w:r>
            <w:r>
              <w:rPr>
                <w:sz w:val="24"/>
                <w:szCs w:val="24"/>
              </w:rPr>
              <w:br/>
              <w:t>кандидатом</w:t>
            </w:r>
          </w:p>
          <w:p w:rsidR="00EE7E2F" w:rsidRDefault="00EE7E2F">
            <w:pPr>
              <w:pStyle w:val="ad"/>
              <w:ind w:left="-15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2F" w:rsidRDefault="00E57F73">
            <w:pPr>
              <w:pStyle w:val="ad"/>
              <w:ind w:left="-108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проверки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2F" w:rsidRDefault="00E57F73">
            <w:pPr>
              <w:pStyle w:val="ad"/>
              <w:ind w:left="-108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EE7E2F">
        <w:trPr>
          <w:cantSplit/>
          <w:trHeight w:val="166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2F" w:rsidRDefault="00E57F73">
            <w:pPr>
              <w:pStyle w:val="ad"/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2F" w:rsidRDefault="00E57F73">
            <w:pPr>
              <w:pStyle w:val="ad"/>
              <w:jc w:val="center"/>
            </w:pPr>
            <w: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2F" w:rsidRDefault="00E57F73">
            <w:pPr>
              <w:pStyle w:val="ad"/>
              <w:jc w:val="center"/>
            </w:pPr>
            <w: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2F" w:rsidRDefault="00E57F73">
            <w:pPr>
              <w:pStyle w:val="ad"/>
              <w:jc w:val="center"/>
            </w:pPr>
            <w: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2F" w:rsidRDefault="00E57F73">
            <w:pPr>
              <w:pStyle w:val="ad"/>
              <w:jc w:val="center"/>
            </w:pPr>
            <w:r>
              <w:t>5</w:t>
            </w: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и драгоценные металлы, находящиеся на счетах                          (во вкладах) в банках  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участие в коммерческих организациях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судимости кандидата, о дате снятия или погашении судимости 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привлечении к административной ответственности по ст.ст. 20.3 и 20.29 Кодекса Российской Федерации об административных правонарушениях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гражданстве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адресе места жительства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месте работы или службы, занимаемой должности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57F7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наименовании представительного органа, в котором кандидат является депутатом на непостоянной основе</w:t>
            </w: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E7E2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E7E2F" w:rsidRDefault="00EE7E2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EE7E2F" w:rsidRDefault="00EE7E2F"/>
    <w:sectPr w:rsidR="00EE7E2F" w:rsidSect="00965209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6F" w:rsidRDefault="0074746F">
      <w:r>
        <w:separator/>
      </w:r>
    </w:p>
  </w:endnote>
  <w:endnote w:type="continuationSeparator" w:id="0">
    <w:p w:rsidR="0074746F" w:rsidRDefault="0074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6F" w:rsidRDefault="0074746F">
      <w:r>
        <w:separator/>
      </w:r>
    </w:p>
  </w:footnote>
  <w:footnote w:type="continuationSeparator" w:id="0">
    <w:p w:rsidR="0074746F" w:rsidRDefault="0074746F">
      <w:r>
        <w:continuationSeparator/>
      </w:r>
    </w:p>
  </w:footnote>
  <w:footnote w:id="1">
    <w:p w:rsidR="00EE7E2F" w:rsidRDefault="00E57F73">
      <w:pPr>
        <w:pStyle w:val="ac"/>
      </w:pPr>
      <w:r>
        <w:rPr>
          <w:rStyle w:val="a4"/>
        </w:rPr>
        <w:t></w:t>
      </w:r>
      <w:r>
        <w:rPr>
          <w:sz w:val="24"/>
          <w:szCs w:val="24"/>
        </w:rPr>
        <w:t xml:space="preserve"> </w:t>
      </w:r>
      <w:r>
        <w:t xml:space="preserve"> 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2F"/>
    <w:rsid w:val="00317FCD"/>
    <w:rsid w:val="0074746F"/>
    <w:rsid w:val="00755EE6"/>
    <w:rsid w:val="00965209"/>
    <w:rsid w:val="00E57F73"/>
    <w:rsid w:val="00EB23E8"/>
    <w:rsid w:val="00EE7E2F"/>
    <w:rsid w:val="00F3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09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96520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965209"/>
    <w:rPr>
      <w:vertAlign w:val="superscript"/>
    </w:rPr>
  </w:style>
  <w:style w:type="character" w:customStyle="1" w:styleId="FootnoteCharacters">
    <w:name w:val="Footnote Characters"/>
    <w:semiHidden/>
    <w:qFormat/>
    <w:rsid w:val="00965209"/>
    <w:rPr>
      <w:vertAlign w:val="superscript"/>
    </w:rPr>
  </w:style>
  <w:style w:type="character" w:customStyle="1" w:styleId="2">
    <w:name w:val="Основной текст 2 Знак"/>
    <w:qFormat/>
    <w:rsid w:val="00965209"/>
    <w:rPr>
      <w:sz w:val="24"/>
      <w:szCs w:val="24"/>
    </w:rPr>
  </w:style>
  <w:style w:type="character" w:customStyle="1" w:styleId="a4">
    <w:name w:val="Символ сноски"/>
    <w:qFormat/>
    <w:rsid w:val="00965209"/>
  </w:style>
  <w:style w:type="character" w:customStyle="1" w:styleId="a5">
    <w:name w:val="Привязка концевой сноски"/>
    <w:rsid w:val="00965209"/>
    <w:rPr>
      <w:vertAlign w:val="superscript"/>
    </w:rPr>
  </w:style>
  <w:style w:type="character" w:customStyle="1" w:styleId="a6">
    <w:name w:val="Символ концевой сноски"/>
    <w:qFormat/>
    <w:rsid w:val="00965209"/>
  </w:style>
  <w:style w:type="paragraph" w:styleId="a7">
    <w:name w:val="Title"/>
    <w:basedOn w:val="a"/>
    <w:next w:val="a8"/>
    <w:qFormat/>
    <w:rsid w:val="009652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65209"/>
    <w:pPr>
      <w:spacing w:after="140" w:line="276" w:lineRule="auto"/>
    </w:pPr>
  </w:style>
  <w:style w:type="paragraph" w:styleId="a9">
    <w:name w:val="List"/>
    <w:basedOn w:val="a8"/>
    <w:rsid w:val="00965209"/>
    <w:rPr>
      <w:rFonts w:cs="Arial"/>
    </w:rPr>
  </w:style>
  <w:style w:type="paragraph" w:styleId="aa">
    <w:name w:val="caption"/>
    <w:basedOn w:val="a"/>
    <w:qFormat/>
    <w:rsid w:val="00965209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965209"/>
    <w:pPr>
      <w:suppressLineNumbers/>
    </w:pPr>
    <w:rPr>
      <w:rFonts w:cs="Arial"/>
    </w:rPr>
  </w:style>
  <w:style w:type="paragraph" w:styleId="20">
    <w:name w:val="Body Text 2"/>
    <w:basedOn w:val="a"/>
    <w:qFormat/>
    <w:rsid w:val="00965209"/>
    <w:pPr>
      <w:spacing w:after="120" w:line="480" w:lineRule="auto"/>
    </w:pPr>
  </w:style>
  <w:style w:type="paragraph" w:styleId="ac">
    <w:name w:val="footnote text"/>
    <w:basedOn w:val="a"/>
    <w:semiHidden/>
    <w:rsid w:val="00965209"/>
    <w:rPr>
      <w:sz w:val="20"/>
      <w:szCs w:val="20"/>
    </w:rPr>
  </w:style>
  <w:style w:type="paragraph" w:styleId="ad">
    <w:name w:val="Body Text Indent"/>
    <w:basedOn w:val="a"/>
    <w:rsid w:val="00965209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qFormat/>
    <w:rsid w:val="00965209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965209"/>
    <w:pPr>
      <w:widowControl w:val="0"/>
    </w:pPr>
    <w:rPr>
      <w:b/>
      <w:bCs/>
      <w:sz w:val="24"/>
      <w:szCs w:val="24"/>
    </w:rPr>
  </w:style>
  <w:style w:type="paragraph" w:customStyle="1" w:styleId="ConsNormal">
    <w:name w:val="ConsNormal"/>
    <w:qFormat/>
    <w:rsid w:val="00965209"/>
    <w:pPr>
      <w:widowControl w:val="0"/>
      <w:ind w:firstLine="720"/>
    </w:pPr>
    <w:rPr>
      <w:rFonts w:ascii="Arial" w:hAnsi="Arial"/>
      <w:sz w:val="24"/>
    </w:rPr>
  </w:style>
  <w:style w:type="paragraph" w:customStyle="1" w:styleId="ConsCell">
    <w:name w:val="ConsCell"/>
    <w:qFormat/>
    <w:rsid w:val="00965209"/>
    <w:pPr>
      <w:widowControl w:val="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65209"/>
    <w:pPr>
      <w:widowControl w:val="0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48B490-C79E-4AE2-BBBC-DA5E4173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law3</dc:creator>
  <dc:description/>
  <cp:lastModifiedBy>PR</cp:lastModifiedBy>
  <cp:revision>3</cp:revision>
  <cp:lastPrinted>2022-07-01T11:17:00Z</cp:lastPrinted>
  <dcterms:created xsi:type="dcterms:W3CDTF">2022-06-10T05:54:00Z</dcterms:created>
  <dcterms:modified xsi:type="dcterms:W3CDTF">2022-07-01T11:19:00Z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IKSRF</vt:lpwstr>
  </property>
  <property fmtid="{D5CDD505-2E9C-101B-9397-08002B2CF9AE}" pid="3" name="DocSecurity">
    <vt:i4>0</vt:i4>
  </property>
  <property fmtid="{D5CDD505-2E9C-101B-9397-08002B2CF9AE}" pid="4" name="KSOProductBuildVer">
    <vt:lpwstr>1049-11.2.0.9169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