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E" w:rsidRPr="005F12A8" w:rsidRDefault="0038785E" w:rsidP="000F011A">
      <w:pPr>
        <w:jc w:val="center"/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 xml:space="preserve">РОССИЙСКАЯ ФЕДЕРАЦИЯ </w:t>
      </w:r>
    </w:p>
    <w:p w:rsidR="0038785E" w:rsidRPr="005F12A8" w:rsidRDefault="000F011A" w:rsidP="000F011A">
      <w:pPr>
        <w:jc w:val="center"/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>БОГОТОЛЬСКИЙ СЕЛЬСКИЙ СОВЕТ ДЕПУТАТОВ</w:t>
      </w:r>
    </w:p>
    <w:p w:rsidR="000F011A" w:rsidRPr="005F12A8" w:rsidRDefault="0038785E" w:rsidP="000F011A">
      <w:pPr>
        <w:jc w:val="center"/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 xml:space="preserve">БОГОТОЛЬСКОГО РАЙОНА </w:t>
      </w:r>
      <w:r w:rsidRPr="005F12A8">
        <w:rPr>
          <w:rFonts w:ascii="Arial" w:hAnsi="Arial" w:cs="Arial"/>
          <w:b/>
        </w:rPr>
        <w:br/>
      </w:r>
      <w:proofErr w:type="gramStart"/>
      <w:r w:rsidRPr="005F12A8">
        <w:rPr>
          <w:rFonts w:ascii="Arial" w:hAnsi="Arial" w:cs="Arial"/>
          <w:b/>
        </w:rPr>
        <w:t>КРАСНОЯРСКИЙ</w:t>
      </w:r>
      <w:proofErr w:type="gramEnd"/>
      <w:r w:rsidRPr="005F12A8">
        <w:rPr>
          <w:rFonts w:ascii="Arial" w:hAnsi="Arial" w:cs="Arial"/>
          <w:b/>
        </w:rPr>
        <w:t xml:space="preserve"> КРАЯ</w:t>
      </w:r>
    </w:p>
    <w:p w:rsidR="000F011A" w:rsidRPr="005F12A8" w:rsidRDefault="000F011A" w:rsidP="000F011A">
      <w:pPr>
        <w:jc w:val="center"/>
        <w:rPr>
          <w:rFonts w:ascii="Arial" w:hAnsi="Arial" w:cs="Arial"/>
          <w:b/>
        </w:rPr>
      </w:pPr>
    </w:p>
    <w:p w:rsidR="000F011A" w:rsidRPr="005F12A8" w:rsidRDefault="000F011A" w:rsidP="000F011A">
      <w:pPr>
        <w:jc w:val="center"/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>РЕШЕНИЕ</w:t>
      </w:r>
    </w:p>
    <w:p w:rsidR="000F011A" w:rsidRPr="005F12A8" w:rsidRDefault="000F011A" w:rsidP="000F011A">
      <w:pPr>
        <w:jc w:val="center"/>
        <w:rPr>
          <w:rFonts w:ascii="Arial" w:hAnsi="Arial" w:cs="Arial"/>
          <w:b/>
        </w:rPr>
      </w:pPr>
    </w:p>
    <w:p w:rsidR="000F011A" w:rsidRPr="005F12A8" w:rsidRDefault="002F3573" w:rsidP="000F01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08.06.2017</w:t>
      </w:r>
      <w:r w:rsidR="00845EA9">
        <w:rPr>
          <w:rFonts w:ascii="Arial" w:hAnsi="Arial" w:cs="Arial"/>
          <w:b/>
        </w:rPr>
        <w:t xml:space="preserve"> </w:t>
      </w:r>
      <w:r w:rsidR="000F011A" w:rsidRPr="005F12A8">
        <w:rPr>
          <w:rFonts w:ascii="Arial" w:hAnsi="Arial" w:cs="Arial"/>
          <w:b/>
        </w:rPr>
        <w:t xml:space="preserve">                    </w:t>
      </w:r>
      <w:r w:rsidR="000B6295">
        <w:rPr>
          <w:rFonts w:ascii="Arial" w:hAnsi="Arial" w:cs="Arial"/>
          <w:b/>
        </w:rPr>
        <w:t xml:space="preserve">          </w:t>
      </w:r>
      <w:r w:rsidR="0038785E" w:rsidRPr="005F12A8">
        <w:rPr>
          <w:rFonts w:ascii="Arial" w:hAnsi="Arial" w:cs="Arial"/>
          <w:b/>
        </w:rPr>
        <w:t xml:space="preserve">  </w:t>
      </w:r>
      <w:r w:rsidR="000F011A" w:rsidRPr="005F12A8">
        <w:rPr>
          <w:rFonts w:ascii="Arial" w:hAnsi="Arial" w:cs="Arial"/>
          <w:b/>
        </w:rPr>
        <w:t xml:space="preserve">       </w:t>
      </w:r>
      <w:proofErr w:type="spellStart"/>
      <w:r w:rsidR="000F011A" w:rsidRPr="005F12A8">
        <w:rPr>
          <w:rFonts w:ascii="Arial" w:hAnsi="Arial" w:cs="Arial"/>
          <w:b/>
        </w:rPr>
        <w:t>с</w:t>
      </w:r>
      <w:proofErr w:type="gramStart"/>
      <w:r w:rsidR="000F011A" w:rsidRPr="005F12A8">
        <w:rPr>
          <w:rFonts w:ascii="Arial" w:hAnsi="Arial" w:cs="Arial"/>
          <w:b/>
        </w:rPr>
        <w:t>.Б</w:t>
      </w:r>
      <w:proofErr w:type="gramEnd"/>
      <w:r w:rsidR="000F011A" w:rsidRPr="005F12A8">
        <w:rPr>
          <w:rFonts w:ascii="Arial" w:hAnsi="Arial" w:cs="Arial"/>
          <w:b/>
        </w:rPr>
        <w:t>оготол</w:t>
      </w:r>
      <w:proofErr w:type="spellEnd"/>
      <w:r w:rsidR="000F011A" w:rsidRPr="005F12A8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№ 14-64</w:t>
      </w:r>
      <w:bookmarkStart w:id="0" w:name="_GoBack"/>
      <w:bookmarkEnd w:id="0"/>
    </w:p>
    <w:p w:rsidR="00845EA9" w:rsidRPr="005F12A8" w:rsidRDefault="000F011A" w:rsidP="000F011A">
      <w:pPr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 xml:space="preserve">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845EA9" w:rsidRPr="00E823A7" w:rsidTr="00EB0201">
        <w:tc>
          <w:tcPr>
            <w:tcW w:w="5508" w:type="dxa"/>
          </w:tcPr>
          <w:p w:rsidR="00845EA9" w:rsidRPr="00E823A7" w:rsidRDefault="00845EA9" w:rsidP="00EB0201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845EA9" w:rsidRDefault="00242E5A" w:rsidP="00242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</w:t>
      </w:r>
      <w:r w:rsidR="00F7051F">
        <w:rPr>
          <w:rFonts w:ascii="Arial" w:hAnsi="Arial" w:cs="Arial"/>
          <w:b/>
        </w:rPr>
        <w:t xml:space="preserve">И ДОПОЛНЕНИЙ </w:t>
      </w:r>
      <w:r>
        <w:rPr>
          <w:rFonts w:ascii="Arial" w:hAnsi="Arial" w:cs="Arial"/>
          <w:b/>
        </w:rPr>
        <w:t>В РЕШЕНИЕ БОГОТОЛЬСКОГО СЕЛЬСКОГО СОВЕТА ДЕПУТАТОВ  «О РЕГЛАМЕНТЕ БОГОТОЛЬСКОГО СЕЛЬСКОГО СОВЕТА ДЕПУТАТОВ»</w:t>
      </w:r>
    </w:p>
    <w:p w:rsidR="00242E5A" w:rsidRDefault="00242E5A" w:rsidP="00B14883">
      <w:pPr>
        <w:ind w:firstLine="709"/>
        <w:jc w:val="center"/>
        <w:rPr>
          <w:rFonts w:ascii="Arial" w:hAnsi="Arial" w:cs="Arial"/>
          <w:b/>
        </w:rPr>
      </w:pPr>
    </w:p>
    <w:p w:rsidR="00242E5A" w:rsidRDefault="00242E5A" w:rsidP="00242E5A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органов местного самоуправления в Российской Федерации», руководствуясь статьей 18, 24 Устава Боготольского сельсовета, Боготольский сельский Совет депутатов РЕШИЛ:</w:t>
      </w:r>
    </w:p>
    <w:p w:rsidR="00242E5A" w:rsidRDefault="00242E5A" w:rsidP="00242E5A">
      <w:pPr>
        <w:pStyle w:val="paragraph"/>
        <w:ind w:firstLine="709"/>
        <w:contextualSpacing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1. Внести в  Решение </w:t>
      </w:r>
      <w:r>
        <w:rPr>
          <w:rStyle w:val="spellingerror"/>
          <w:rFonts w:ascii="Arial" w:hAnsi="Arial" w:cs="Arial"/>
        </w:rPr>
        <w:t xml:space="preserve">Боготольского </w:t>
      </w:r>
      <w:r>
        <w:rPr>
          <w:rStyle w:val="normaltextrun"/>
          <w:rFonts w:ascii="Arial" w:hAnsi="Arial" w:cs="Arial"/>
        </w:rPr>
        <w:t xml:space="preserve"> сельского Совета депутатов от 23.12.2015 «О Регламенте </w:t>
      </w:r>
      <w:r>
        <w:rPr>
          <w:rStyle w:val="spellingerror"/>
          <w:rFonts w:ascii="Arial" w:hAnsi="Arial" w:cs="Arial"/>
        </w:rPr>
        <w:t>Боготольского</w:t>
      </w:r>
      <w:r>
        <w:rPr>
          <w:rStyle w:val="normaltextrun"/>
          <w:rFonts w:ascii="Arial" w:hAnsi="Arial" w:cs="Arial"/>
        </w:rPr>
        <w:t xml:space="preserve"> сельского Совета депутатов» (в редакции от 28.04.2016 № 7-33, от 30.09.2016 № 9-39</w:t>
      </w:r>
      <w:r w:rsidR="00B14883">
        <w:rPr>
          <w:rStyle w:val="normaltextrun"/>
          <w:rFonts w:ascii="Arial" w:hAnsi="Arial" w:cs="Arial"/>
        </w:rPr>
        <w:t>, от 2</w:t>
      </w:r>
      <w:r>
        <w:rPr>
          <w:rStyle w:val="normaltextrun"/>
          <w:rFonts w:ascii="Arial" w:hAnsi="Arial" w:cs="Arial"/>
        </w:rPr>
        <w:t>6.12.2016 № 11-49) следующие изменения и дополнения:</w:t>
      </w:r>
      <w:r>
        <w:rPr>
          <w:rStyle w:val="eop"/>
          <w:rFonts w:ascii="Arial" w:hAnsi="Arial" w:cs="Arial"/>
        </w:rPr>
        <w:t> </w:t>
      </w:r>
    </w:p>
    <w:p w:rsidR="00B14883" w:rsidRDefault="00B14883" w:rsidP="00B14883">
      <w:pPr>
        <w:ind w:firstLine="709"/>
        <w:jc w:val="both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1.1. </w:t>
      </w:r>
      <w:r w:rsidR="00D97DC3">
        <w:rPr>
          <w:rStyle w:val="normaltextrun"/>
          <w:rFonts w:ascii="Arial" w:hAnsi="Arial" w:cs="Arial"/>
        </w:rPr>
        <w:t>дополнить главу 2 статьей 10</w:t>
      </w:r>
      <w:r w:rsidR="00242E5A">
        <w:rPr>
          <w:rStyle w:val="normaltextrun"/>
          <w:rFonts w:ascii="Arial" w:hAnsi="Arial" w:cs="Arial"/>
        </w:rPr>
        <w:t>.1 следующего содержания:</w:t>
      </w:r>
      <w:r w:rsidR="00242E5A">
        <w:rPr>
          <w:rStyle w:val="eop"/>
          <w:rFonts w:ascii="Arial" w:hAnsi="Arial" w:cs="Arial"/>
        </w:rPr>
        <w:t> </w:t>
      </w:r>
    </w:p>
    <w:p w:rsidR="00B14883" w:rsidRDefault="00D97DC3" w:rsidP="00520C86">
      <w:pPr>
        <w:ind w:firstLine="547"/>
        <w:jc w:val="both"/>
        <w:rPr>
          <w:rFonts w:ascii="Arial" w:hAnsi="Arial" w:cs="Arial"/>
          <w:b/>
        </w:rPr>
      </w:pPr>
      <w:r>
        <w:rPr>
          <w:rStyle w:val="eop"/>
          <w:rFonts w:ascii="Arial" w:hAnsi="Arial" w:cs="Arial"/>
        </w:rPr>
        <w:t>«</w:t>
      </w:r>
      <w:r w:rsidRPr="00D97DC3">
        <w:rPr>
          <w:rStyle w:val="eop"/>
          <w:rFonts w:ascii="Arial" w:hAnsi="Arial" w:cs="Arial"/>
          <w:b/>
        </w:rPr>
        <w:t>Статья 10.1.</w:t>
      </w:r>
      <w:r w:rsidR="00520C86" w:rsidRPr="00520C86">
        <w:rPr>
          <w:rFonts w:ascii="Arial" w:hAnsi="Arial" w:cs="Arial"/>
        </w:rPr>
        <w:t xml:space="preserve"> </w:t>
      </w:r>
      <w:r w:rsidR="00520C86" w:rsidRPr="00520C86">
        <w:rPr>
          <w:rFonts w:ascii="Arial" w:hAnsi="Arial" w:cs="Arial"/>
          <w:b/>
        </w:rPr>
        <w:t>Депутатские объединения (фракции)</w:t>
      </w:r>
    </w:p>
    <w:p w:rsidR="00520C86" w:rsidRPr="00697283" w:rsidRDefault="00520C86" w:rsidP="00B14883">
      <w:pPr>
        <w:ind w:firstLine="709"/>
        <w:jc w:val="both"/>
        <w:rPr>
          <w:rFonts w:ascii="Arial" w:hAnsi="Arial" w:cs="Arial"/>
        </w:rPr>
      </w:pPr>
      <w:r w:rsidRPr="00697283">
        <w:rPr>
          <w:rFonts w:ascii="Arial" w:hAnsi="Arial" w:cs="Arial"/>
        </w:rPr>
        <w:t xml:space="preserve">1. Депутаты Совета депутатов,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r:id="rId7" w:anchor="dst101244" w:history="1">
        <w:r w:rsidRPr="00697283">
          <w:rPr>
            <w:rFonts w:ascii="Arial" w:hAnsi="Arial" w:cs="Arial"/>
          </w:rPr>
          <w:t>пунктом  3</w:t>
        </w:r>
      </w:hyperlink>
      <w:r w:rsidRPr="00697283">
        <w:rPr>
          <w:rFonts w:ascii="Arial" w:hAnsi="Arial" w:cs="Arial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8" w:anchor="dst101244" w:history="1">
        <w:r w:rsidRPr="00697283">
          <w:rPr>
            <w:rFonts w:ascii="Arial" w:hAnsi="Arial" w:cs="Arial"/>
          </w:rPr>
          <w:t>пункте 3</w:t>
        </w:r>
      </w:hyperlink>
      <w:r w:rsidRPr="00697283">
        <w:rPr>
          <w:rFonts w:ascii="Arial" w:hAnsi="Arial" w:cs="Arial"/>
        </w:rPr>
        <w:t xml:space="preserve"> настоящей статьи.</w:t>
      </w:r>
    </w:p>
    <w:p w:rsidR="00520C86" w:rsidRPr="00697283" w:rsidRDefault="00520C86" w:rsidP="00B14883">
      <w:pPr>
        <w:ind w:firstLine="709"/>
        <w:jc w:val="both"/>
        <w:rPr>
          <w:rFonts w:ascii="Arial" w:hAnsi="Arial" w:cs="Arial"/>
        </w:rPr>
      </w:pPr>
      <w:bookmarkStart w:id="1" w:name="dst101243"/>
      <w:bookmarkEnd w:id="1"/>
      <w:r w:rsidRPr="00697283">
        <w:rPr>
          <w:rFonts w:ascii="Arial" w:hAnsi="Arial" w:cs="Arial"/>
        </w:rPr>
        <w:t>2. Порядок деятельности фракций устанавливается законом субъекта Российской Федерации, настоящим Регламентом.</w:t>
      </w:r>
    </w:p>
    <w:p w:rsidR="00520C86" w:rsidRPr="00697283" w:rsidRDefault="00520C86" w:rsidP="00B14883">
      <w:pPr>
        <w:ind w:firstLine="709"/>
        <w:jc w:val="both"/>
        <w:rPr>
          <w:rFonts w:ascii="Arial" w:hAnsi="Arial" w:cs="Arial"/>
        </w:rPr>
      </w:pPr>
      <w:bookmarkStart w:id="2" w:name="dst101244"/>
      <w:bookmarkEnd w:id="2"/>
      <w:r w:rsidRPr="00697283">
        <w:rPr>
          <w:rFonts w:ascii="Arial" w:hAnsi="Arial" w:cs="Arial"/>
        </w:rP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520C86" w:rsidRPr="00697283" w:rsidRDefault="00520C86" w:rsidP="00B14883">
      <w:pPr>
        <w:ind w:firstLine="709"/>
        <w:jc w:val="both"/>
        <w:rPr>
          <w:rFonts w:ascii="Arial" w:hAnsi="Arial" w:cs="Arial"/>
        </w:rPr>
      </w:pPr>
      <w:bookmarkStart w:id="3" w:name="dst101245"/>
      <w:bookmarkEnd w:id="3"/>
      <w:r w:rsidRPr="00697283">
        <w:rPr>
          <w:rFonts w:ascii="Arial" w:hAnsi="Arial" w:cs="Arial"/>
        </w:rP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r:id="rId9" w:anchor="dst101242" w:history="1">
        <w:r w:rsidRPr="00697283">
          <w:rPr>
            <w:rFonts w:ascii="Arial" w:hAnsi="Arial" w:cs="Arial"/>
          </w:rPr>
          <w:t>пунктом 1</w:t>
        </w:r>
      </w:hyperlink>
      <w:r w:rsidRPr="00697283">
        <w:rPr>
          <w:rFonts w:ascii="Arial" w:hAnsi="Arial" w:cs="Arial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520C86" w:rsidRPr="00697283" w:rsidRDefault="00520C86" w:rsidP="00B14883">
      <w:pPr>
        <w:ind w:firstLine="709"/>
        <w:jc w:val="both"/>
        <w:rPr>
          <w:rFonts w:ascii="Arial" w:hAnsi="Arial" w:cs="Arial"/>
        </w:rPr>
      </w:pPr>
      <w:bookmarkStart w:id="4" w:name="dst101246"/>
      <w:bookmarkEnd w:id="4"/>
      <w:r w:rsidRPr="00697283">
        <w:rPr>
          <w:rFonts w:ascii="Arial" w:hAnsi="Arial" w:cs="Arial"/>
        </w:rPr>
        <w:t xml:space="preserve">5. Депутат, избранный по одномандатному или многомандатному избирательному округу и входящий во фракцию, или депутат, избранный в </w:t>
      </w:r>
      <w:r w:rsidRPr="00697283">
        <w:rPr>
          <w:rFonts w:ascii="Arial" w:hAnsi="Arial" w:cs="Arial"/>
        </w:rPr>
        <w:lastRenderedPageBreak/>
        <w:t xml:space="preserve">составе списка кандидатов политической партии, указанной в </w:t>
      </w:r>
      <w:hyperlink r:id="rId10" w:anchor="dst101244" w:history="1">
        <w:r w:rsidRPr="00697283">
          <w:rPr>
            <w:rFonts w:ascii="Arial" w:hAnsi="Arial" w:cs="Arial"/>
          </w:rPr>
          <w:t>пункте 3</w:t>
        </w:r>
      </w:hyperlink>
      <w:r w:rsidRPr="00697283">
        <w:rPr>
          <w:rFonts w:ascii="Arial" w:hAnsi="Arial" w:cs="Arial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520C86" w:rsidRPr="00697283" w:rsidRDefault="00520C86" w:rsidP="00B14883">
      <w:pPr>
        <w:ind w:firstLine="709"/>
        <w:jc w:val="both"/>
        <w:rPr>
          <w:rFonts w:ascii="Arial" w:hAnsi="Arial" w:cs="Arial"/>
        </w:rPr>
      </w:pPr>
      <w:bookmarkStart w:id="5" w:name="dst101247"/>
      <w:bookmarkEnd w:id="5"/>
      <w:r w:rsidRPr="00697283">
        <w:rPr>
          <w:rFonts w:ascii="Arial" w:hAnsi="Arial" w:cs="Arial"/>
        </w:rPr>
        <w:t xml:space="preserve">6. Депутат, избранный в составе списка кандидатов политической партии, указанной в </w:t>
      </w:r>
      <w:hyperlink r:id="rId11" w:anchor="dst101244" w:history="1">
        <w:r w:rsidRPr="00697283">
          <w:rPr>
            <w:rFonts w:ascii="Arial" w:hAnsi="Arial" w:cs="Arial"/>
          </w:rPr>
          <w:t>пункте 3</w:t>
        </w:r>
      </w:hyperlink>
      <w:r w:rsidRPr="00697283">
        <w:rPr>
          <w:rFonts w:ascii="Arial" w:hAnsi="Arial" w:cs="Arial"/>
        </w:rPr>
        <w:t xml:space="preserve">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B14883" w:rsidRDefault="00520C86" w:rsidP="00B14883">
      <w:pPr>
        <w:ind w:firstLine="709"/>
        <w:jc w:val="both"/>
        <w:rPr>
          <w:rFonts w:ascii="Arial" w:hAnsi="Arial" w:cs="Arial"/>
        </w:rPr>
      </w:pPr>
      <w:bookmarkStart w:id="6" w:name="dst101248"/>
      <w:bookmarkEnd w:id="6"/>
      <w:r w:rsidRPr="00697283">
        <w:rPr>
          <w:rFonts w:ascii="Arial" w:hAnsi="Arial" w:cs="Arial"/>
        </w:rPr>
        <w:t xml:space="preserve">7. Несоблюдение требований, предусмотренных </w:t>
      </w:r>
      <w:hyperlink r:id="rId12" w:anchor="dst101245" w:history="1">
        <w:r w:rsidRPr="00697283">
          <w:rPr>
            <w:rFonts w:ascii="Arial" w:hAnsi="Arial" w:cs="Arial"/>
          </w:rPr>
          <w:t>пунктами  4</w:t>
        </w:r>
      </w:hyperlink>
      <w:r w:rsidRPr="00697283">
        <w:rPr>
          <w:rFonts w:ascii="Arial" w:hAnsi="Arial" w:cs="Arial"/>
        </w:rPr>
        <w:t xml:space="preserve"> - </w:t>
      </w:r>
      <w:hyperlink r:id="rId13" w:anchor="dst101247" w:history="1">
        <w:r w:rsidRPr="00697283">
          <w:rPr>
            <w:rFonts w:ascii="Arial" w:hAnsi="Arial" w:cs="Arial"/>
          </w:rPr>
          <w:t>6</w:t>
        </w:r>
      </w:hyperlink>
      <w:r w:rsidRPr="00697283">
        <w:rPr>
          <w:rFonts w:ascii="Arial" w:hAnsi="Arial" w:cs="Arial"/>
        </w:rPr>
        <w:t xml:space="preserve"> настоящей статьи, влечет за собой прекращение депутатских полномочий</w:t>
      </w:r>
      <w:proofErr w:type="gramStart"/>
      <w:r w:rsidRPr="00697283">
        <w:rPr>
          <w:rFonts w:ascii="Arial" w:hAnsi="Arial" w:cs="Arial"/>
        </w:rPr>
        <w:t>.</w:t>
      </w:r>
      <w:r w:rsidR="00B14883">
        <w:rPr>
          <w:rFonts w:ascii="Arial" w:hAnsi="Arial" w:cs="Arial"/>
        </w:rPr>
        <w:t>».</w:t>
      </w:r>
      <w:proofErr w:type="gramEnd"/>
    </w:p>
    <w:p w:rsidR="000B162E" w:rsidRPr="00845EA9" w:rsidRDefault="00B14883" w:rsidP="00B14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45EA9">
        <w:rPr>
          <w:rFonts w:ascii="Arial" w:hAnsi="Arial" w:cs="Arial"/>
        </w:rPr>
        <w:t>2.</w:t>
      </w:r>
      <w:r w:rsidR="00B12532">
        <w:rPr>
          <w:rFonts w:ascii="Arial" w:hAnsi="Arial" w:cs="Arial"/>
        </w:rPr>
        <w:t xml:space="preserve"> </w:t>
      </w:r>
      <w:proofErr w:type="gramStart"/>
      <w:r w:rsidR="000B162E" w:rsidRPr="00845EA9">
        <w:rPr>
          <w:rFonts w:ascii="Arial" w:hAnsi="Arial" w:cs="Arial"/>
        </w:rPr>
        <w:t>Контроль за</w:t>
      </w:r>
      <w:proofErr w:type="gramEnd"/>
      <w:r w:rsidR="000B162E" w:rsidRPr="00845EA9">
        <w:rPr>
          <w:rFonts w:ascii="Arial" w:hAnsi="Arial" w:cs="Arial"/>
        </w:rPr>
        <w:t xml:space="preserve"> исполнением настоящего Решения возложи</w:t>
      </w:r>
      <w:r>
        <w:rPr>
          <w:rFonts w:ascii="Arial" w:hAnsi="Arial" w:cs="Arial"/>
        </w:rPr>
        <w:t>ть на постоянную комиссию по социально-правовым вопросам (</w:t>
      </w:r>
      <w:proofErr w:type="spellStart"/>
      <w:r>
        <w:rPr>
          <w:rFonts w:ascii="Arial" w:hAnsi="Arial" w:cs="Arial"/>
        </w:rPr>
        <w:t>Отт</w:t>
      </w:r>
      <w:proofErr w:type="spellEnd"/>
      <w:r>
        <w:rPr>
          <w:rFonts w:ascii="Arial" w:hAnsi="Arial" w:cs="Arial"/>
        </w:rPr>
        <w:t xml:space="preserve"> Е.В</w:t>
      </w:r>
      <w:r w:rsidR="000B162E" w:rsidRPr="00845EA9">
        <w:rPr>
          <w:rFonts w:ascii="Arial" w:hAnsi="Arial" w:cs="Arial"/>
        </w:rPr>
        <w:t>.).</w:t>
      </w:r>
    </w:p>
    <w:p w:rsidR="000B162E" w:rsidRPr="00845EA9" w:rsidRDefault="00EB7B75" w:rsidP="000B162E">
      <w:pPr>
        <w:contextualSpacing/>
        <w:jc w:val="both"/>
        <w:outlineLvl w:val="0"/>
        <w:rPr>
          <w:rFonts w:ascii="Arial" w:hAnsi="Arial" w:cs="Arial"/>
        </w:rPr>
      </w:pPr>
      <w:r w:rsidRPr="00845EA9">
        <w:rPr>
          <w:rFonts w:ascii="Arial" w:hAnsi="Arial" w:cs="Arial"/>
        </w:rPr>
        <w:t xml:space="preserve">          </w:t>
      </w:r>
      <w:r w:rsidR="00845EA9">
        <w:rPr>
          <w:rFonts w:ascii="Arial" w:hAnsi="Arial" w:cs="Arial"/>
        </w:rPr>
        <w:t>3</w:t>
      </w:r>
      <w:r w:rsidR="000B162E" w:rsidRPr="00845EA9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="000B162E" w:rsidRPr="00845EA9">
        <w:rPr>
          <w:rFonts w:ascii="Arial" w:hAnsi="Arial" w:cs="Arial"/>
        </w:rPr>
        <w:t>боготольская</w:t>
      </w:r>
      <w:proofErr w:type="spellEnd"/>
      <w:r w:rsidR="000B162E" w:rsidRPr="00845EA9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14" w:history="1">
        <w:r w:rsidR="000B162E" w:rsidRPr="00845EA9">
          <w:rPr>
            <w:rStyle w:val="a3"/>
            <w:rFonts w:ascii="Arial" w:hAnsi="Arial" w:cs="Arial"/>
            <w:lang w:val="en-US"/>
          </w:rPr>
          <w:t>www</w:t>
        </w:r>
        <w:r w:rsidR="000B162E" w:rsidRPr="00845EA9">
          <w:rPr>
            <w:rStyle w:val="a3"/>
            <w:rFonts w:ascii="Arial" w:hAnsi="Arial" w:cs="Arial"/>
          </w:rPr>
          <w:t>.</w:t>
        </w:r>
        <w:proofErr w:type="spellStart"/>
        <w:r w:rsidR="000B162E" w:rsidRPr="00845EA9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0B162E" w:rsidRPr="00845EA9">
          <w:rPr>
            <w:rStyle w:val="a3"/>
            <w:rFonts w:ascii="Arial" w:hAnsi="Arial" w:cs="Arial"/>
          </w:rPr>
          <w:t>-</w:t>
        </w:r>
      </w:hyperlink>
      <w:r w:rsidR="000B162E" w:rsidRPr="00845EA9">
        <w:rPr>
          <w:rFonts w:ascii="Arial" w:hAnsi="Arial" w:cs="Arial"/>
        </w:rPr>
        <w:t xml:space="preserve">  </w:t>
      </w:r>
      <w:r w:rsidR="000B162E" w:rsidRPr="00845EA9">
        <w:rPr>
          <w:rFonts w:ascii="Arial" w:hAnsi="Arial" w:cs="Arial"/>
          <w:lang w:val="en-US"/>
        </w:rPr>
        <w:t>r</w:t>
      </w:r>
      <w:r w:rsidR="000B162E" w:rsidRPr="00845EA9">
        <w:rPr>
          <w:rFonts w:ascii="Arial" w:hAnsi="Arial" w:cs="Arial"/>
        </w:rPr>
        <w:t>.</w:t>
      </w:r>
      <w:proofErr w:type="spellStart"/>
      <w:r w:rsidR="000B162E" w:rsidRPr="00845EA9">
        <w:rPr>
          <w:rFonts w:ascii="Arial" w:hAnsi="Arial" w:cs="Arial"/>
          <w:lang w:val="en-US"/>
        </w:rPr>
        <w:t>ru</w:t>
      </w:r>
      <w:proofErr w:type="spellEnd"/>
      <w:r w:rsidR="000B162E" w:rsidRPr="00845EA9">
        <w:rPr>
          <w:rFonts w:ascii="Arial" w:hAnsi="Arial" w:cs="Arial"/>
        </w:rPr>
        <w:t>. на странице Боготольского сельсовета.</w:t>
      </w:r>
    </w:p>
    <w:p w:rsidR="000B162E" w:rsidRPr="00845EA9" w:rsidRDefault="00845EA9" w:rsidP="000B16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162E" w:rsidRPr="00845EA9">
        <w:rPr>
          <w:rFonts w:ascii="Arial" w:hAnsi="Arial" w:cs="Arial"/>
        </w:rPr>
        <w:t xml:space="preserve">.           Решение вступает в силу </w:t>
      </w:r>
      <w:r w:rsidR="00BE6026" w:rsidRPr="00845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день, следующий за днем </w:t>
      </w:r>
      <w:r w:rsidR="000B162E" w:rsidRPr="00845EA9">
        <w:rPr>
          <w:rFonts w:ascii="Arial" w:hAnsi="Arial" w:cs="Arial"/>
        </w:rPr>
        <w:t xml:space="preserve">его официального опубликования в общественно-политической газете «Земля </w:t>
      </w:r>
      <w:proofErr w:type="spellStart"/>
      <w:r w:rsidR="000B162E" w:rsidRPr="00845EA9">
        <w:rPr>
          <w:rFonts w:ascii="Arial" w:hAnsi="Arial" w:cs="Arial"/>
        </w:rPr>
        <w:t>боготольская</w:t>
      </w:r>
      <w:proofErr w:type="spellEnd"/>
      <w:r w:rsidR="000B162E" w:rsidRPr="00845EA9">
        <w:rPr>
          <w:rFonts w:ascii="Arial" w:hAnsi="Arial" w:cs="Arial"/>
        </w:rPr>
        <w:t>».</w:t>
      </w:r>
    </w:p>
    <w:p w:rsidR="000B162E" w:rsidRPr="00845EA9" w:rsidRDefault="000B162E" w:rsidP="000B162E">
      <w:pPr>
        <w:pStyle w:val="a6"/>
        <w:ind w:left="1713"/>
        <w:rPr>
          <w:rFonts w:ascii="Arial" w:hAnsi="Arial" w:cs="Arial"/>
          <w:b/>
          <w:i/>
        </w:rPr>
      </w:pPr>
    </w:p>
    <w:p w:rsidR="000B162E" w:rsidRPr="005F12A8" w:rsidRDefault="000B162E" w:rsidP="000B162E">
      <w:pPr>
        <w:pStyle w:val="a6"/>
        <w:ind w:left="1713"/>
        <w:rPr>
          <w:rFonts w:ascii="Arial" w:hAnsi="Arial" w:cs="Arial"/>
        </w:rPr>
      </w:pPr>
    </w:p>
    <w:p w:rsidR="000B162E" w:rsidRPr="005F12A8" w:rsidRDefault="000B162E" w:rsidP="000B162E">
      <w:pPr>
        <w:pStyle w:val="a6"/>
        <w:ind w:left="709" w:hanging="709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Председатель Боготольского                            Глава Боготольского              </w:t>
      </w:r>
    </w:p>
    <w:p w:rsidR="000B162E" w:rsidRPr="005F12A8" w:rsidRDefault="000B162E" w:rsidP="000B162E">
      <w:pPr>
        <w:pStyle w:val="a6"/>
        <w:ind w:left="1713" w:hanging="1713"/>
        <w:rPr>
          <w:rFonts w:ascii="Arial" w:hAnsi="Arial" w:cs="Arial"/>
        </w:rPr>
      </w:pPr>
      <w:r w:rsidRPr="005F12A8">
        <w:rPr>
          <w:rFonts w:ascii="Arial" w:hAnsi="Arial" w:cs="Arial"/>
        </w:rPr>
        <w:t>сельского Совета депутатов                              сельсовета</w:t>
      </w:r>
    </w:p>
    <w:p w:rsidR="000B162E" w:rsidRPr="005F12A8" w:rsidRDefault="000B162E" w:rsidP="000B162E">
      <w:pPr>
        <w:ind w:left="993" w:hanging="993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_____________ </w:t>
      </w:r>
      <w:proofErr w:type="spellStart"/>
      <w:r w:rsidRPr="005F12A8">
        <w:rPr>
          <w:rFonts w:ascii="Arial" w:hAnsi="Arial" w:cs="Arial"/>
        </w:rPr>
        <w:t>И.Н.Тихонова</w:t>
      </w:r>
      <w:proofErr w:type="spellEnd"/>
      <w:r w:rsidRPr="005F12A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Pr="005F12A8">
        <w:rPr>
          <w:rFonts w:ascii="Arial" w:hAnsi="Arial" w:cs="Arial"/>
        </w:rPr>
        <w:t xml:space="preserve"> _____________</w:t>
      </w:r>
      <w:proofErr w:type="spellStart"/>
      <w:r w:rsidRPr="005F12A8">
        <w:rPr>
          <w:rFonts w:ascii="Arial" w:hAnsi="Arial" w:cs="Arial"/>
        </w:rPr>
        <w:t>С.А.Филиппов</w:t>
      </w:r>
      <w:proofErr w:type="spellEnd"/>
    </w:p>
    <w:p w:rsidR="000B162E" w:rsidRPr="005F12A8" w:rsidRDefault="000B162E" w:rsidP="000B162E">
      <w:pPr>
        <w:ind w:left="993"/>
        <w:rPr>
          <w:rFonts w:ascii="Arial" w:hAnsi="Arial" w:cs="Arial"/>
        </w:rPr>
      </w:pPr>
    </w:p>
    <w:p w:rsidR="000B162E" w:rsidRPr="005F12A8" w:rsidRDefault="000B162E" w:rsidP="000B162E">
      <w:pPr>
        <w:ind w:left="993"/>
        <w:jc w:val="both"/>
        <w:rPr>
          <w:rFonts w:ascii="Arial" w:hAnsi="Arial" w:cs="Arial"/>
        </w:rPr>
      </w:pPr>
    </w:p>
    <w:p w:rsidR="000B162E" w:rsidRDefault="000B162E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Default="00845EA9" w:rsidP="000B162E">
      <w:pPr>
        <w:jc w:val="both"/>
        <w:rPr>
          <w:rFonts w:ascii="Arial" w:hAnsi="Arial" w:cs="Arial"/>
        </w:rPr>
      </w:pPr>
    </w:p>
    <w:p w:rsidR="00845EA9" w:rsidRPr="005F12A8" w:rsidRDefault="00845EA9" w:rsidP="000B162E">
      <w:pPr>
        <w:jc w:val="both"/>
        <w:rPr>
          <w:rFonts w:ascii="Arial" w:hAnsi="Arial" w:cs="Arial"/>
        </w:rPr>
      </w:pPr>
    </w:p>
    <w:sectPr w:rsidR="00845EA9" w:rsidRPr="005F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EDD"/>
    <w:multiLevelType w:val="hybridMultilevel"/>
    <w:tmpl w:val="07A0E74A"/>
    <w:lvl w:ilvl="0" w:tplc="E0A833F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EE8043B"/>
    <w:multiLevelType w:val="hybridMultilevel"/>
    <w:tmpl w:val="3ECA445A"/>
    <w:lvl w:ilvl="0" w:tplc="607C0AB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5C566B"/>
    <w:multiLevelType w:val="multilevel"/>
    <w:tmpl w:val="22EC187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>
    <w:nsid w:val="5BBE5D2C"/>
    <w:multiLevelType w:val="hybridMultilevel"/>
    <w:tmpl w:val="23887A3A"/>
    <w:lvl w:ilvl="0" w:tplc="ABE88B7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0E04574"/>
    <w:multiLevelType w:val="hybridMultilevel"/>
    <w:tmpl w:val="2662FDF2"/>
    <w:lvl w:ilvl="0" w:tplc="695EB2C8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B5"/>
    <w:rsid w:val="0003648F"/>
    <w:rsid w:val="00062CF4"/>
    <w:rsid w:val="00065173"/>
    <w:rsid w:val="00073629"/>
    <w:rsid w:val="000B162E"/>
    <w:rsid w:val="000B47B6"/>
    <w:rsid w:val="000B6295"/>
    <w:rsid w:val="000F011A"/>
    <w:rsid w:val="001202BB"/>
    <w:rsid w:val="001262D3"/>
    <w:rsid w:val="0013174E"/>
    <w:rsid w:val="00143B08"/>
    <w:rsid w:val="00144562"/>
    <w:rsid w:val="00150172"/>
    <w:rsid w:val="001521E4"/>
    <w:rsid w:val="00162FF0"/>
    <w:rsid w:val="00171F02"/>
    <w:rsid w:val="001D53B7"/>
    <w:rsid w:val="00237224"/>
    <w:rsid w:val="00242E5A"/>
    <w:rsid w:val="00246EB6"/>
    <w:rsid w:val="00266C0B"/>
    <w:rsid w:val="002735FC"/>
    <w:rsid w:val="00285F44"/>
    <w:rsid w:val="002A3B62"/>
    <w:rsid w:val="002A5493"/>
    <w:rsid w:val="002E3097"/>
    <w:rsid w:val="002E4850"/>
    <w:rsid w:val="002F3573"/>
    <w:rsid w:val="002F3F31"/>
    <w:rsid w:val="003036C3"/>
    <w:rsid w:val="00307851"/>
    <w:rsid w:val="0033301C"/>
    <w:rsid w:val="003378AD"/>
    <w:rsid w:val="0034040C"/>
    <w:rsid w:val="003412B4"/>
    <w:rsid w:val="003643AB"/>
    <w:rsid w:val="0038785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0C86"/>
    <w:rsid w:val="005223BF"/>
    <w:rsid w:val="00553034"/>
    <w:rsid w:val="005535D6"/>
    <w:rsid w:val="005566C5"/>
    <w:rsid w:val="00562E32"/>
    <w:rsid w:val="005B31CC"/>
    <w:rsid w:val="005E41E5"/>
    <w:rsid w:val="005F12A8"/>
    <w:rsid w:val="00601A37"/>
    <w:rsid w:val="00614514"/>
    <w:rsid w:val="00622777"/>
    <w:rsid w:val="00627D11"/>
    <w:rsid w:val="00633830"/>
    <w:rsid w:val="00680A89"/>
    <w:rsid w:val="00685417"/>
    <w:rsid w:val="0069082A"/>
    <w:rsid w:val="00693E6D"/>
    <w:rsid w:val="006B215F"/>
    <w:rsid w:val="006B279D"/>
    <w:rsid w:val="006B3BD8"/>
    <w:rsid w:val="006B598A"/>
    <w:rsid w:val="006C6844"/>
    <w:rsid w:val="00702F5A"/>
    <w:rsid w:val="007030A7"/>
    <w:rsid w:val="0076512A"/>
    <w:rsid w:val="00785AD5"/>
    <w:rsid w:val="0079393B"/>
    <w:rsid w:val="007A4F26"/>
    <w:rsid w:val="007A5074"/>
    <w:rsid w:val="007B2D29"/>
    <w:rsid w:val="007B30C4"/>
    <w:rsid w:val="007C6608"/>
    <w:rsid w:val="007E3AA4"/>
    <w:rsid w:val="00805B5A"/>
    <w:rsid w:val="00805D9E"/>
    <w:rsid w:val="008063A2"/>
    <w:rsid w:val="008155FE"/>
    <w:rsid w:val="00823C84"/>
    <w:rsid w:val="0084382C"/>
    <w:rsid w:val="00845EA9"/>
    <w:rsid w:val="00860365"/>
    <w:rsid w:val="00883127"/>
    <w:rsid w:val="008E17CB"/>
    <w:rsid w:val="008E51C6"/>
    <w:rsid w:val="00912CE2"/>
    <w:rsid w:val="00961504"/>
    <w:rsid w:val="00993875"/>
    <w:rsid w:val="009F54B5"/>
    <w:rsid w:val="00A063AF"/>
    <w:rsid w:val="00A533EA"/>
    <w:rsid w:val="00A623D1"/>
    <w:rsid w:val="00A82A1B"/>
    <w:rsid w:val="00AA57A5"/>
    <w:rsid w:val="00B058DD"/>
    <w:rsid w:val="00B12532"/>
    <w:rsid w:val="00B143C4"/>
    <w:rsid w:val="00B14883"/>
    <w:rsid w:val="00B26BE9"/>
    <w:rsid w:val="00B36B58"/>
    <w:rsid w:val="00B63D90"/>
    <w:rsid w:val="00B82713"/>
    <w:rsid w:val="00BA4156"/>
    <w:rsid w:val="00BC1CED"/>
    <w:rsid w:val="00BD0AAB"/>
    <w:rsid w:val="00BD1457"/>
    <w:rsid w:val="00BE6026"/>
    <w:rsid w:val="00C16F05"/>
    <w:rsid w:val="00CB2EC3"/>
    <w:rsid w:val="00D2653C"/>
    <w:rsid w:val="00D33159"/>
    <w:rsid w:val="00D54302"/>
    <w:rsid w:val="00D7546A"/>
    <w:rsid w:val="00D7647D"/>
    <w:rsid w:val="00D85543"/>
    <w:rsid w:val="00D97DC3"/>
    <w:rsid w:val="00DA5E5F"/>
    <w:rsid w:val="00DB3A17"/>
    <w:rsid w:val="00DC56A3"/>
    <w:rsid w:val="00DD1F9F"/>
    <w:rsid w:val="00DD72E1"/>
    <w:rsid w:val="00DF31F6"/>
    <w:rsid w:val="00E9206D"/>
    <w:rsid w:val="00E92272"/>
    <w:rsid w:val="00EA2E0D"/>
    <w:rsid w:val="00EB689C"/>
    <w:rsid w:val="00EB7B75"/>
    <w:rsid w:val="00EF56B0"/>
    <w:rsid w:val="00F17A4C"/>
    <w:rsid w:val="00F34958"/>
    <w:rsid w:val="00F531A5"/>
    <w:rsid w:val="00F7051F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EA9"/>
    <w:pPr>
      <w:keepNext/>
      <w:jc w:val="center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1A"/>
    <w:rPr>
      <w:color w:val="0000FF"/>
      <w:u w:val="single"/>
    </w:rPr>
  </w:style>
  <w:style w:type="paragraph" w:customStyle="1" w:styleId="ConsPlusNormal">
    <w:name w:val="ConsPlusNormal"/>
    <w:rsid w:val="00A0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5EA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45E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242E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42E5A"/>
  </w:style>
  <w:style w:type="character" w:customStyle="1" w:styleId="eop">
    <w:name w:val="eop"/>
    <w:basedOn w:val="a0"/>
    <w:rsid w:val="00242E5A"/>
  </w:style>
  <w:style w:type="character" w:customStyle="1" w:styleId="spellingerror">
    <w:name w:val="spellingerror"/>
    <w:basedOn w:val="a0"/>
    <w:rsid w:val="0024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EA9"/>
    <w:pPr>
      <w:keepNext/>
      <w:jc w:val="center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1A"/>
    <w:rPr>
      <w:color w:val="0000FF"/>
      <w:u w:val="single"/>
    </w:rPr>
  </w:style>
  <w:style w:type="paragraph" w:customStyle="1" w:styleId="ConsPlusNormal">
    <w:name w:val="ConsPlusNormal"/>
    <w:rsid w:val="00A0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5EA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45E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242E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42E5A"/>
  </w:style>
  <w:style w:type="character" w:customStyle="1" w:styleId="eop">
    <w:name w:val="eop"/>
    <w:basedOn w:val="a0"/>
    <w:rsid w:val="00242E5A"/>
  </w:style>
  <w:style w:type="character" w:customStyle="1" w:styleId="spellingerror">
    <w:name w:val="spellingerror"/>
    <w:basedOn w:val="a0"/>
    <w:rsid w:val="0024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4f248c6918250238e8c57af62bd4a6351a0f8e88/" TargetMode="External"/><Relationship Id="rId13" Type="http://schemas.openxmlformats.org/officeDocument/2006/relationships/hyperlink" Target="http://www.consultant.ru/document/cons_doc_LAW_44571/4f248c6918250238e8c57af62bd4a6351a0f8e8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4f248c6918250238e8c57af62bd4a6351a0f8e88/" TargetMode="External"/><Relationship Id="rId12" Type="http://schemas.openxmlformats.org/officeDocument/2006/relationships/hyperlink" Target="http://www.consultant.ru/document/cons_doc_LAW_44571/4f248c6918250238e8c57af62bd4a6351a0f8e8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4571/4f248c6918250238e8c57af62bd4a6351a0f8e8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4571/4f248c6918250238e8c57af62bd4a6351a0f8e8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4571/4f248c6918250238e8c57af62bd4a6351a0f8e88/" TargetMode="External"/><Relationship Id="rId14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B89E-86A4-4C8D-BB58-AC14EF2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2017-06-06T08:13:00Z</cp:lastPrinted>
  <dcterms:created xsi:type="dcterms:W3CDTF">2015-09-30T01:03:00Z</dcterms:created>
  <dcterms:modified xsi:type="dcterms:W3CDTF">2017-06-06T08:14:00Z</dcterms:modified>
</cp:coreProperties>
</file>